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B566D"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tbl>
      <w:tblPr>
        <w:tblW w:w="0" w:type="auto"/>
        <w:tblLook w:val="01E0" w:firstRow="1" w:lastRow="1" w:firstColumn="1" w:lastColumn="1" w:noHBand="0" w:noVBand="0"/>
      </w:tblPr>
      <w:tblGrid>
        <w:gridCol w:w="9638"/>
      </w:tblGrid>
      <w:tr w:rsidR="008E5280" w:rsidRPr="008E5280" w14:paraId="212EDD73" w14:textId="77777777" w:rsidTr="00D4688E">
        <w:trPr>
          <w:trHeight w:val="1134"/>
        </w:trPr>
        <w:tc>
          <w:tcPr>
            <w:tcW w:w="9854" w:type="dxa"/>
          </w:tcPr>
          <w:p w14:paraId="7FEF7A2C" w14:textId="44F51460" w:rsidR="008E5280" w:rsidRPr="008E5280" w:rsidRDefault="008E5280" w:rsidP="008E5280">
            <w:pPr>
              <w:tabs>
                <w:tab w:val="left" w:pos="357"/>
              </w:tabs>
              <w:spacing w:after="0" w:line="240" w:lineRule="auto"/>
              <w:jc w:val="right"/>
              <w:rPr>
                <w:rFonts w:ascii="Arial" w:eastAsia="Times New Roman" w:hAnsi="Arial" w:cs="Times New Roman"/>
                <w:sz w:val="20"/>
                <w:szCs w:val="24"/>
                <w:lang w:val="en-GB"/>
              </w:rPr>
            </w:pPr>
            <w:r w:rsidRPr="008E5280">
              <w:rPr>
                <w:rFonts w:ascii="Arial" w:eastAsia="Times New Roman" w:hAnsi="Arial" w:cs="Times New Roman"/>
                <w:noProof/>
                <w:sz w:val="20"/>
                <w:szCs w:val="24"/>
                <w:lang w:val="en-GB" w:eastAsia="en-GB"/>
              </w:rPr>
              <w:drawing>
                <wp:anchor distT="0" distB="0" distL="114300" distR="114300" simplePos="0" relativeHeight="251659264" behindDoc="0" locked="0" layoutInCell="1" allowOverlap="1" wp14:anchorId="28164E01" wp14:editId="1F9FC9B6">
                  <wp:simplePos x="0" y="0"/>
                  <wp:positionH relativeFrom="column">
                    <wp:posOffset>1997075</wp:posOffset>
                  </wp:positionH>
                  <wp:positionV relativeFrom="paragraph">
                    <wp:posOffset>103505</wp:posOffset>
                  </wp:positionV>
                  <wp:extent cx="2152650" cy="504825"/>
                  <wp:effectExtent l="0" t="0" r="0" b="9525"/>
                  <wp:wrapNone/>
                  <wp:docPr id="1669586391" name="Picture 2"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586391" name="Picture 2" descr="A black text on a white background&#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DF25B2C" w14:textId="77777777" w:rsidR="008E5280" w:rsidRPr="008E5280" w:rsidRDefault="008E5280" w:rsidP="008E5280">
      <w:pPr>
        <w:tabs>
          <w:tab w:val="left" w:pos="357"/>
        </w:tabs>
        <w:spacing w:after="0" w:line="240" w:lineRule="auto"/>
        <w:rPr>
          <w:rFonts w:ascii="Arial" w:eastAsia="Times New Roman" w:hAnsi="Arial" w:cs="Times New Roman"/>
          <w:sz w:val="20"/>
          <w:szCs w:val="24"/>
          <w:lang w:val="en-GB"/>
        </w:rPr>
      </w:pPr>
    </w:p>
    <w:p w14:paraId="75A06B04" w14:textId="77777777" w:rsidR="008E5280" w:rsidRPr="008E5280"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jc w:val="center"/>
        <w:rPr>
          <w:rFonts w:ascii="Arial" w:eastAsia="Times New Roman" w:hAnsi="Arial" w:cs="Times New Roman"/>
          <w:sz w:val="44"/>
          <w:szCs w:val="44"/>
          <w:lang w:val="en-GB"/>
        </w:rPr>
      </w:pPr>
      <w:r w:rsidRPr="008E5280">
        <w:rPr>
          <w:rFonts w:ascii="Arial" w:eastAsia="Times New Roman" w:hAnsi="Arial" w:cs="Times New Roman"/>
          <w:sz w:val="44"/>
          <w:szCs w:val="44"/>
          <w:lang w:val="en-GB"/>
        </w:rPr>
        <w:t>NEC3 Professional Services Contract (PSC3)</w:t>
      </w:r>
    </w:p>
    <w:p w14:paraId="263675F6" w14:textId="77777777" w:rsidR="008E5280" w:rsidRPr="008E5280" w:rsidRDefault="008E5280" w:rsidP="008E5280">
      <w:pPr>
        <w:tabs>
          <w:tab w:val="left" w:pos="357"/>
        </w:tabs>
        <w:spacing w:after="0" w:line="240" w:lineRule="auto"/>
        <w:rPr>
          <w:rFonts w:ascii="Arial" w:eastAsia="Times New Roman" w:hAnsi="Arial" w:cs="Times New Roman"/>
          <w:sz w:val="24"/>
          <w:szCs w:val="24"/>
          <w:lang w:val="en-GB"/>
        </w:rPr>
      </w:pPr>
    </w:p>
    <w:p w14:paraId="12581B70" w14:textId="77777777" w:rsidR="008E5280" w:rsidRPr="008E5280" w:rsidRDefault="008E5280" w:rsidP="008E5280">
      <w:pPr>
        <w:tabs>
          <w:tab w:val="left" w:pos="357"/>
        </w:tabs>
        <w:spacing w:after="0" w:line="240" w:lineRule="auto"/>
        <w:rPr>
          <w:rFonts w:ascii="Arial" w:eastAsia="Times New Roman" w:hAnsi="Arial" w:cs="Times New Roman"/>
          <w:sz w:val="24"/>
          <w:szCs w:val="24"/>
          <w:lang w:val="en-GB"/>
        </w:rPr>
      </w:pPr>
    </w:p>
    <w:p w14:paraId="59214C96" w14:textId="77777777" w:rsidR="008E5280" w:rsidRPr="008E5280" w:rsidRDefault="008E5280" w:rsidP="008E5280">
      <w:pPr>
        <w:tabs>
          <w:tab w:val="left" w:pos="357"/>
        </w:tabs>
        <w:spacing w:after="0" w:line="240" w:lineRule="auto"/>
        <w:rPr>
          <w:rFonts w:ascii="Arial" w:eastAsia="Times New Roman" w:hAnsi="Arial" w:cs="Times New Roman"/>
          <w:sz w:val="24"/>
          <w:szCs w:val="24"/>
          <w:lang w:val="en-GB"/>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8E5280" w:rsidRPr="008E5280" w14:paraId="02C82C2D" w14:textId="77777777" w:rsidTr="00D4688E">
        <w:trPr>
          <w:cantSplit/>
          <w:jc w:val="right"/>
        </w:trPr>
        <w:tc>
          <w:tcPr>
            <w:tcW w:w="3607" w:type="dxa"/>
            <w:tcMar>
              <w:top w:w="85" w:type="dxa"/>
              <w:left w:w="85" w:type="dxa"/>
              <w:bottom w:w="85" w:type="dxa"/>
              <w:right w:w="85" w:type="dxa"/>
            </w:tcMar>
          </w:tcPr>
          <w:p w14:paraId="6D83F978"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Contract between</w:t>
            </w:r>
          </w:p>
          <w:p w14:paraId="7B066EC5"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p w14:paraId="40D47746"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31F08E13"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Eskom Holdings SOC Ltd</w:t>
            </w:r>
          </w:p>
          <w:p w14:paraId="748739FA"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(Reg No. 2002/015527/30)</w:t>
            </w:r>
          </w:p>
        </w:tc>
      </w:tr>
      <w:tr w:rsidR="008E5280" w:rsidRPr="008E5280" w14:paraId="6F56264B" w14:textId="77777777" w:rsidTr="00D4688E">
        <w:trPr>
          <w:cantSplit/>
          <w:jc w:val="right"/>
        </w:trPr>
        <w:tc>
          <w:tcPr>
            <w:tcW w:w="3607" w:type="dxa"/>
            <w:tcMar>
              <w:top w:w="85" w:type="dxa"/>
              <w:left w:w="85" w:type="dxa"/>
              <w:bottom w:w="85" w:type="dxa"/>
              <w:right w:w="85" w:type="dxa"/>
            </w:tcMar>
          </w:tcPr>
          <w:p w14:paraId="545373AB"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and</w:t>
            </w:r>
          </w:p>
          <w:p w14:paraId="20893F3E"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p w14:paraId="4C4BE904"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173720D6"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[Insert at award stage]</w:t>
            </w:r>
          </w:p>
          <w:p w14:paraId="38F3782D"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(Reg No. ___________ )</w:t>
            </w:r>
          </w:p>
        </w:tc>
      </w:tr>
      <w:tr w:rsidR="008E5280" w:rsidRPr="008E5280" w14:paraId="39984D4F" w14:textId="77777777" w:rsidTr="00D4688E">
        <w:trPr>
          <w:cantSplit/>
          <w:jc w:val="right"/>
        </w:trPr>
        <w:tc>
          <w:tcPr>
            <w:tcW w:w="3607" w:type="dxa"/>
            <w:tcMar>
              <w:top w:w="85" w:type="dxa"/>
              <w:left w:w="85" w:type="dxa"/>
              <w:bottom w:w="85" w:type="dxa"/>
              <w:right w:w="85" w:type="dxa"/>
            </w:tcMar>
          </w:tcPr>
          <w:p w14:paraId="5708042E"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for</w:t>
            </w:r>
          </w:p>
          <w:p w14:paraId="69953924"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p w14:paraId="1CBE1184"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42B2BCF6" w14:textId="2740CD59" w:rsidR="008E5280" w:rsidRPr="008E5280" w:rsidRDefault="00120066" w:rsidP="008E5280">
            <w:pPr>
              <w:tabs>
                <w:tab w:val="left" w:pos="357"/>
              </w:tabs>
              <w:spacing w:after="0" w:line="240" w:lineRule="auto"/>
              <w:rPr>
                <w:rFonts w:ascii="Arial" w:eastAsia="Times New Roman" w:hAnsi="Arial" w:cs="Times New Roman"/>
                <w:b/>
                <w:bCs/>
                <w:sz w:val="24"/>
                <w:szCs w:val="24"/>
                <w:lang w:val="en-GB"/>
              </w:rPr>
            </w:pPr>
            <w:r>
              <w:rPr>
                <w:rFonts w:ascii="Arial" w:eastAsia="Times New Roman" w:hAnsi="Arial" w:cs="Times New Roman"/>
                <w:b/>
                <w:bCs/>
                <w:sz w:val="24"/>
                <w:szCs w:val="24"/>
                <w:lang w:val="en-GB"/>
              </w:rPr>
              <w:t>People Review Strategy &amp; Implementation Support</w:t>
            </w:r>
          </w:p>
          <w:p w14:paraId="5E07F232" w14:textId="77777777" w:rsidR="008E5280" w:rsidRPr="008E5280" w:rsidRDefault="008E5280" w:rsidP="008E5280">
            <w:pPr>
              <w:tabs>
                <w:tab w:val="left" w:pos="357"/>
              </w:tabs>
              <w:spacing w:after="0" w:line="240" w:lineRule="auto"/>
              <w:rPr>
                <w:rFonts w:ascii="Arial" w:eastAsia="Times New Roman" w:hAnsi="Arial" w:cs="Times New Roman"/>
                <w:b/>
                <w:bCs/>
                <w:sz w:val="24"/>
                <w:szCs w:val="24"/>
                <w:lang w:val="en-GB"/>
              </w:rPr>
            </w:pPr>
          </w:p>
          <w:p w14:paraId="71E35748"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vanish/>
                <w:color w:val="FF0000"/>
                <w:sz w:val="20"/>
                <w:szCs w:val="20"/>
                <w:lang w:val="en-GB"/>
              </w:rPr>
              <w:t>Insert title of the services</w:t>
            </w:r>
          </w:p>
        </w:tc>
      </w:tr>
      <w:tr w:rsidR="008E5280" w:rsidRPr="008E5280" w14:paraId="1A075918" w14:textId="77777777" w:rsidTr="00D4688E">
        <w:trPr>
          <w:cantSplit/>
          <w:jc w:val="right"/>
        </w:trPr>
        <w:tc>
          <w:tcPr>
            <w:tcW w:w="3607" w:type="dxa"/>
            <w:tcBorders>
              <w:bottom w:val="single" w:sz="6" w:space="0" w:color="auto"/>
            </w:tcBorders>
            <w:tcMar>
              <w:top w:w="85" w:type="dxa"/>
              <w:left w:w="85" w:type="dxa"/>
              <w:bottom w:w="85" w:type="dxa"/>
              <w:right w:w="85" w:type="dxa"/>
            </w:tcMar>
          </w:tcPr>
          <w:p w14:paraId="22DA95C2"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Borders>
              <w:bottom w:val="single" w:sz="6" w:space="0" w:color="auto"/>
            </w:tcBorders>
            <w:tcMar>
              <w:top w:w="85" w:type="dxa"/>
              <w:left w:w="85" w:type="dxa"/>
              <w:bottom w:w="85" w:type="dxa"/>
              <w:right w:w="85" w:type="dxa"/>
            </w:tcMar>
          </w:tcPr>
          <w:p w14:paraId="36B006F3" w14:textId="77777777" w:rsidR="008E5280" w:rsidRPr="008E5280" w:rsidRDefault="008E5280" w:rsidP="008E5280">
            <w:pPr>
              <w:tabs>
                <w:tab w:val="left" w:pos="357"/>
              </w:tabs>
              <w:spacing w:after="0" w:line="240" w:lineRule="auto"/>
              <w:rPr>
                <w:rFonts w:ascii="Arial" w:eastAsia="Times New Roman" w:hAnsi="Arial" w:cs="Times New Roman"/>
                <w:b/>
                <w:bCs/>
                <w:sz w:val="24"/>
                <w:szCs w:val="24"/>
                <w:lang w:val="en-GB"/>
              </w:rPr>
            </w:pPr>
          </w:p>
        </w:tc>
      </w:tr>
      <w:tr w:rsidR="008E5280" w:rsidRPr="008E5280" w14:paraId="5C398DF2" w14:textId="77777777" w:rsidTr="00D4688E">
        <w:trPr>
          <w:cantSplit/>
          <w:jc w:val="right"/>
        </w:trPr>
        <w:tc>
          <w:tcPr>
            <w:tcW w:w="3607" w:type="dxa"/>
            <w:tcBorders>
              <w:top w:val="single" w:sz="6" w:space="0" w:color="auto"/>
            </w:tcBorders>
            <w:tcMar>
              <w:top w:w="85" w:type="dxa"/>
              <w:left w:w="85" w:type="dxa"/>
              <w:bottom w:w="85" w:type="dxa"/>
              <w:right w:w="85" w:type="dxa"/>
            </w:tcMar>
          </w:tcPr>
          <w:p w14:paraId="26F1A5C4"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r w:rsidRPr="008E5280">
              <w:rPr>
                <w:rFonts w:ascii="Arial" w:eastAsia="Times New Roman" w:hAnsi="Arial" w:cs="Times New Roman"/>
                <w:b/>
                <w:spacing w:val="-2"/>
                <w:sz w:val="24"/>
                <w:szCs w:val="24"/>
                <w:lang w:val="en-GB"/>
              </w:rPr>
              <w:t>Contents:</w:t>
            </w:r>
          </w:p>
        </w:tc>
        <w:tc>
          <w:tcPr>
            <w:tcW w:w="4899" w:type="dxa"/>
            <w:tcBorders>
              <w:top w:val="single" w:sz="6" w:space="0" w:color="auto"/>
            </w:tcBorders>
            <w:tcMar>
              <w:top w:w="85" w:type="dxa"/>
              <w:left w:w="85" w:type="dxa"/>
              <w:bottom w:w="85" w:type="dxa"/>
              <w:right w:w="85" w:type="dxa"/>
            </w:tcMar>
          </w:tcPr>
          <w:p w14:paraId="1F7124F3"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p>
        </w:tc>
        <w:tc>
          <w:tcPr>
            <w:tcW w:w="1360" w:type="dxa"/>
            <w:tcBorders>
              <w:top w:val="single" w:sz="6" w:space="0" w:color="auto"/>
            </w:tcBorders>
          </w:tcPr>
          <w:p w14:paraId="52A34276"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No of pages</w:t>
            </w:r>
          </w:p>
        </w:tc>
      </w:tr>
      <w:tr w:rsidR="008E5280" w:rsidRPr="008E5280" w14:paraId="1A3D08D2" w14:textId="77777777" w:rsidTr="00D4688E">
        <w:trPr>
          <w:cantSplit/>
          <w:jc w:val="right"/>
        </w:trPr>
        <w:tc>
          <w:tcPr>
            <w:tcW w:w="3607" w:type="dxa"/>
            <w:tcMar>
              <w:top w:w="85" w:type="dxa"/>
              <w:left w:w="85" w:type="dxa"/>
              <w:bottom w:w="85" w:type="dxa"/>
              <w:right w:w="85" w:type="dxa"/>
            </w:tcMar>
          </w:tcPr>
          <w:p w14:paraId="27075807" w14:textId="77777777" w:rsidR="008E5280" w:rsidRPr="008E5280" w:rsidRDefault="008E5280" w:rsidP="008E5280">
            <w:pPr>
              <w:tabs>
                <w:tab w:val="left" w:pos="357"/>
              </w:tabs>
              <w:spacing w:after="0" w:line="240" w:lineRule="auto"/>
              <w:jc w:val="right"/>
              <w:rPr>
                <w:rFonts w:ascii="Arial" w:eastAsia="Times New Roman" w:hAnsi="Arial" w:cs="Times New Roman"/>
                <w:b/>
                <w:bCs/>
                <w:spacing w:val="-2"/>
                <w:sz w:val="24"/>
                <w:szCs w:val="24"/>
                <w:lang w:val="en-GB"/>
              </w:rPr>
            </w:pPr>
            <w:r w:rsidRPr="008E5280">
              <w:rPr>
                <w:rFonts w:ascii="Arial" w:eastAsia="Times New Roman" w:hAnsi="Arial" w:cs="Times New Roman"/>
                <w:b/>
                <w:bCs/>
                <w:spacing w:val="-2"/>
                <w:sz w:val="24"/>
                <w:szCs w:val="24"/>
                <w:lang w:val="en-GB"/>
              </w:rPr>
              <w:t>Part C1</w:t>
            </w:r>
          </w:p>
        </w:tc>
        <w:tc>
          <w:tcPr>
            <w:tcW w:w="4899" w:type="dxa"/>
            <w:tcMar>
              <w:top w:w="85" w:type="dxa"/>
              <w:left w:w="85" w:type="dxa"/>
              <w:bottom w:w="85" w:type="dxa"/>
              <w:right w:w="85" w:type="dxa"/>
            </w:tcMar>
          </w:tcPr>
          <w:p w14:paraId="5FC8D996" w14:textId="77777777"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r w:rsidRPr="008E5280">
              <w:rPr>
                <w:rFonts w:ascii="Arial" w:eastAsia="Times New Roman" w:hAnsi="Arial" w:cs="Times New Roman"/>
                <w:b/>
                <w:bCs/>
                <w:spacing w:val="-2"/>
                <w:sz w:val="24"/>
                <w:szCs w:val="24"/>
                <w:lang w:val="en-GB"/>
              </w:rPr>
              <w:t>Agreements &amp; Contract Data</w:t>
            </w:r>
          </w:p>
        </w:tc>
        <w:tc>
          <w:tcPr>
            <w:tcW w:w="1360" w:type="dxa"/>
          </w:tcPr>
          <w:p w14:paraId="37502F8D" w14:textId="458A380D" w:rsidR="008E5280" w:rsidRPr="008E5280" w:rsidRDefault="008E5280" w:rsidP="008E5280">
            <w:pPr>
              <w:tabs>
                <w:tab w:val="left" w:pos="357"/>
              </w:tabs>
              <w:spacing w:after="0" w:line="240" w:lineRule="auto"/>
              <w:jc w:val="both"/>
              <w:rPr>
                <w:rFonts w:ascii="Arial" w:eastAsia="Times New Roman" w:hAnsi="Arial" w:cs="Times New Roman"/>
                <w:b/>
                <w:bCs/>
                <w:spacing w:val="-2"/>
                <w:sz w:val="24"/>
                <w:szCs w:val="24"/>
                <w:lang w:val="en-GB"/>
              </w:rPr>
            </w:pPr>
          </w:p>
        </w:tc>
      </w:tr>
      <w:tr w:rsidR="008E5280" w:rsidRPr="008E5280" w14:paraId="16DA55EF" w14:textId="77777777" w:rsidTr="00D4688E">
        <w:trPr>
          <w:cantSplit/>
          <w:jc w:val="right"/>
        </w:trPr>
        <w:tc>
          <w:tcPr>
            <w:tcW w:w="3607" w:type="dxa"/>
            <w:tcMar>
              <w:top w:w="85" w:type="dxa"/>
              <w:left w:w="85" w:type="dxa"/>
              <w:bottom w:w="85" w:type="dxa"/>
              <w:right w:w="85" w:type="dxa"/>
            </w:tcMar>
          </w:tcPr>
          <w:p w14:paraId="3288168A" w14:textId="77777777" w:rsidR="008E5280" w:rsidRPr="008E5280" w:rsidRDefault="008E5280" w:rsidP="008E5280">
            <w:pPr>
              <w:tabs>
                <w:tab w:val="left" w:pos="357"/>
              </w:tabs>
              <w:spacing w:after="0" w:line="240" w:lineRule="auto"/>
              <w:jc w:val="right"/>
              <w:rPr>
                <w:rFonts w:ascii="Arial" w:eastAsia="Times New Roman" w:hAnsi="Arial" w:cs="Times New Roman"/>
                <w:b/>
                <w:bCs/>
                <w:spacing w:val="-2"/>
                <w:sz w:val="24"/>
                <w:szCs w:val="24"/>
                <w:lang w:val="en-GB"/>
              </w:rPr>
            </w:pPr>
            <w:r w:rsidRPr="008E5280">
              <w:rPr>
                <w:rFonts w:ascii="Arial" w:eastAsia="Times New Roman" w:hAnsi="Arial" w:cs="Times New Roman"/>
                <w:b/>
                <w:bCs/>
                <w:spacing w:val="-2"/>
                <w:sz w:val="24"/>
                <w:szCs w:val="24"/>
                <w:lang w:val="en-GB"/>
              </w:rPr>
              <w:t>Part C2</w:t>
            </w:r>
          </w:p>
        </w:tc>
        <w:tc>
          <w:tcPr>
            <w:tcW w:w="4899" w:type="dxa"/>
            <w:tcMar>
              <w:top w:w="85" w:type="dxa"/>
              <w:left w:w="85" w:type="dxa"/>
              <w:bottom w:w="85" w:type="dxa"/>
              <w:right w:w="85" w:type="dxa"/>
            </w:tcMar>
          </w:tcPr>
          <w:p w14:paraId="29D57317" w14:textId="77777777" w:rsidR="008E5280" w:rsidRPr="008E5280" w:rsidRDefault="008E5280" w:rsidP="008E5280">
            <w:pPr>
              <w:tabs>
                <w:tab w:val="left" w:pos="357"/>
              </w:tabs>
              <w:spacing w:after="0" w:line="240" w:lineRule="auto"/>
              <w:rPr>
                <w:rFonts w:ascii="Arial" w:eastAsia="Times New Roman" w:hAnsi="Arial" w:cs="Times New Roman"/>
                <w:b/>
                <w:bCs/>
                <w:spacing w:val="-2"/>
                <w:sz w:val="24"/>
                <w:szCs w:val="20"/>
                <w:lang w:val="en-GB"/>
              </w:rPr>
            </w:pPr>
            <w:r w:rsidRPr="008E5280">
              <w:rPr>
                <w:rFonts w:ascii="Arial" w:eastAsia="Times New Roman" w:hAnsi="Arial" w:cs="Times New Roman"/>
                <w:b/>
                <w:bCs/>
                <w:spacing w:val="-2"/>
                <w:sz w:val="24"/>
                <w:szCs w:val="20"/>
                <w:lang w:val="en-GB"/>
              </w:rPr>
              <w:t>Pricing Data</w:t>
            </w:r>
          </w:p>
        </w:tc>
        <w:tc>
          <w:tcPr>
            <w:tcW w:w="1360" w:type="dxa"/>
          </w:tcPr>
          <w:p w14:paraId="7CAD13B7" w14:textId="62952516"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p>
        </w:tc>
      </w:tr>
      <w:tr w:rsidR="008E5280" w:rsidRPr="008E5280" w14:paraId="1FC396D8" w14:textId="77777777" w:rsidTr="00D4688E">
        <w:trPr>
          <w:cantSplit/>
          <w:jc w:val="right"/>
        </w:trPr>
        <w:tc>
          <w:tcPr>
            <w:tcW w:w="3607" w:type="dxa"/>
            <w:tcMar>
              <w:top w:w="85" w:type="dxa"/>
              <w:left w:w="85" w:type="dxa"/>
              <w:bottom w:w="85" w:type="dxa"/>
              <w:right w:w="85" w:type="dxa"/>
            </w:tcMar>
          </w:tcPr>
          <w:p w14:paraId="511F6E71" w14:textId="77777777" w:rsidR="008E5280" w:rsidRPr="008E5280" w:rsidRDefault="008E5280" w:rsidP="008E5280">
            <w:pPr>
              <w:tabs>
                <w:tab w:val="left" w:pos="357"/>
              </w:tabs>
              <w:spacing w:after="0" w:line="240" w:lineRule="auto"/>
              <w:jc w:val="right"/>
              <w:rPr>
                <w:rFonts w:ascii="Arial" w:eastAsia="Times New Roman" w:hAnsi="Arial" w:cs="Times New Roman"/>
                <w:b/>
                <w:bCs/>
                <w:spacing w:val="-2"/>
                <w:sz w:val="24"/>
                <w:szCs w:val="24"/>
                <w:lang w:val="en-GB"/>
              </w:rPr>
            </w:pPr>
            <w:r w:rsidRPr="008E5280">
              <w:rPr>
                <w:rFonts w:ascii="Arial" w:eastAsia="Times New Roman" w:hAnsi="Arial" w:cs="Times New Roman"/>
                <w:b/>
                <w:bCs/>
                <w:spacing w:val="-2"/>
                <w:sz w:val="24"/>
                <w:szCs w:val="24"/>
                <w:lang w:val="en-GB"/>
              </w:rPr>
              <w:t>Part C3</w:t>
            </w:r>
          </w:p>
        </w:tc>
        <w:tc>
          <w:tcPr>
            <w:tcW w:w="4899" w:type="dxa"/>
            <w:tcMar>
              <w:top w:w="85" w:type="dxa"/>
              <w:left w:w="85" w:type="dxa"/>
              <w:bottom w:w="85" w:type="dxa"/>
              <w:right w:w="85" w:type="dxa"/>
            </w:tcMar>
          </w:tcPr>
          <w:p w14:paraId="3DDCBCDE" w14:textId="77777777"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r w:rsidRPr="008E5280">
              <w:rPr>
                <w:rFonts w:ascii="Arial" w:eastAsia="Times New Roman" w:hAnsi="Arial" w:cs="Times New Roman"/>
                <w:b/>
                <w:bCs/>
                <w:spacing w:val="-2"/>
                <w:sz w:val="24"/>
                <w:szCs w:val="24"/>
                <w:lang w:val="en-GB"/>
              </w:rPr>
              <w:t>Scope of Work:  The Scope</w:t>
            </w:r>
          </w:p>
        </w:tc>
        <w:tc>
          <w:tcPr>
            <w:tcW w:w="1360" w:type="dxa"/>
          </w:tcPr>
          <w:p w14:paraId="584665FE" w14:textId="0EBC9915"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p>
        </w:tc>
      </w:tr>
      <w:tr w:rsidR="008E5280" w:rsidRPr="008E5280" w14:paraId="72BEA86A" w14:textId="77777777" w:rsidTr="00D4688E">
        <w:trPr>
          <w:cantSplit/>
          <w:jc w:val="right"/>
        </w:trPr>
        <w:tc>
          <w:tcPr>
            <w:tcW w:w="3607" w:type="dxa"/>
            <w:tcMar>
              <w:top w:w="85" w:type="dxa"/>
              <w:left w:w="85" w:type="dxa"/>
              <w:bottom w:w="85" w:type="dxa"/>
              <w:right w:w="85" w:type="dxa"/>
            </w:tcMar>
          </w:tcPr>
          <w:p w14:paraId="2D7EA094" w14:textId="77777777" w:rsidR="008E5280" w:rsidRPr="008E5280" w:rsidRDefault="008E5280" w:rsidP="008E5280">
            <w:pPr>
              <w:tabs>
                <w:tab w:val="left" w:pos="357"/>
              </w:tabs>
              <w:spacing w:after="0" w:line="240" w:lineRule="auto"/>
              <w:jc w:val="right"/>
              <w:rPr>
                <w:rFonts w:ascii="Arial" w:eastAsia="Times New Roman" w:hAnsi="Arial" w:cs="Times New Roman"/>
                <w:b/>
                <w:bCs/>
                <w:spacing w:val="-2"/>
                <w:sz w:val="24"/>
                <w:szCs w:val="24"/>
                <w:lang w:val="en-GB"/>
              </w:rPr>
            </w:pPr>
          </w:p>
        </w:tc>
        <w:tc>
          <w:tcPr>
            <w:tcW w:w="4899" w:type="dxa"/>
            <w:tcMar>
              <w:top w:w="85" w:type="dxa"/>
              <w:left w:w="85" w:type="dxa"/>
              <w:bottom w:w="85" w:type="dxa"/>
              <w:right w:w="85" w:type="dxa"/>
            </w:tcMar>
          </w:tcPr>
          <w:p w14:paraId="6DE32BE0" w14:textId="77777777"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p>
        </w:tc>
        <w:tc>
          <w:tcPr>
            <w:tcW w:w="1360" w:type="dxa"/>
          </w:tcPr>
          <w:p w14:paraId="3F170F9C" w14:textId="77777777" w:rsidR="008E5280" w:rsidRPr="008E5280" w:rsidRDefault="008E5280" w:rsidP="008E5280">
            <w:pPr>
              <w:tabs>
                <w:tab w:val="left" w:pos="357"/>
              </w:tabs>
              <w:spacing w:after="0" w:line="240" w:lineRule="auto"/>
              <w:rPr>
                <w:rFonts w:ascii="Arial" w:eastAsia="Times New Roman" w:hAnsi="Arial" w:cs="Times New Roman"/>
                <w:b/>
                <w:bCs/>
                <w:spacing w:val="-2"/>
                <w:sz w:val="24"/>
                <w:szCs w:val="24"/>
                <w:lang w:val="en-GB"/>
              </w:rPr>
            </w:pPr>
          </w:p>
        </w:tc>
      </w:tr>
      <w:tr w:rsidR="008E5280" w:rsidRPr="008E5280" w14:paraId="522E691C" w14:textId="77777777" w:rsidTr="00D4688E">
        <w:trPr>
          <w:cantSplit/>
          <w:jc w:val="right"/>
        </w:trPr>
        <w:tc>
          <w:tcPr>
            <w:tcW w:w="3607" w:type="dxa"/>
            <w:tcBorders>
              <w:top w:val="single" w:sz="4" w:space="0" w:color="auto"/>
            </w:tcBorders>
            <w:tcMar>
              <w:top w:w="85" w:type="dxa"/>
              <w:left w:w="85" w:type="dxa"/>
              <w:bottom w:w="85" w:type="dxa"/>
              <w:right w:w="85" w:type="dxa"/>
            </w:tcMar>
          </w:tcPr>
          <w:p w14:paraId="174FD50F"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CONTRACT No.</w:t>
            </w:r>
          </w:p>
        </w:tc>
        <w:tc>
          <w:tcPr>
            <w:tcW w:w="6259" w:type="dxa"/>
            <w:gridSpan w:val="2"/>
            <w:tcBorders>
              <w:top w:val="single" w:sz="4" w:space="0" w:color="auto"/>
            </w:tcBorders>
            <w:tcMar>
              <w:top w:w="85" w:type="dxa"/>
              <w:left w:w="85" w:type="dxa"/>
              <w:bottom w:w="85" w:type="dxa"/>
              <w:right w:w="85" w:type="dxa"/>
            </w:tcMar>
          </w:tcPr>
          <w:p w14:paraId="6CAD5F50"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r w:rsidRPr="008E5280">
              <w:rPr>
                <w:rFonts w:ascii="Arial" w:eastAsia="Times New Roman" w:hAnsi="Arial" w:cs="Times New Roman"/>
                <w:b/>
                <w:sz w:val="24"/>
                <w:szCs w:val="24"/>
                <w:lang w:val="en-GB"/>
              </w:rPr>
              <w:t>[Insert at award stage]</w:t>
            </w:r>
          </w:p>
        </w:tc>
      </w:tr>
      <w:tr w:rsidR="008E5280" w:rsidRPr="008E5280" w14:paraId="0EC6E20F" w14:textId="77777777" w:rsidTr="00D4688E">
        <w:trPr>
          <w:cantSplit/>
          <w:jc w:val="right"/>
        </w:trPr>
        <w:tc>
          <w:tcPr>
            <w:tcW w:w="3607" w:type="dxa"/>
            <w:tcMar>
              <w:top w:w="85" w:type="dxa"/>
              <w:left w:w="85" w:type="dxa"/>
              <w:bottom w:w="85" w:type="dxa"/>
              <w:right w:w="85" w:type="dxa"/>
            </w:tcMar>
          </w:tcPr>
          <w:p w14:paraId="59834A7C"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1CCD65CB" w14:textId="77777777" w:rsidR="008E5280" w:rsidRPr="008E5280" w:rsidRDefault="008E5280" w:rsidP="008E5280">
            <w:pPr>
              <w:tabs>
                <w:tab w:val="left" w:pos="357"/>
              </w:tabs>
              <w:spacing w:after="0" w:line="240" w:lineRule="auto"/>
              <w:rPr>
                <w:rFonts w:ascii="Arial" w:eastAsia="Times New Roman" w:hAnsi="Arial" w:cs="Times New Roman"/>
                <w:b/>
                <w:sz w:val="24"/>
                <w:szCs w:val="24"/>
                <w:lang w:val="en-GB"/>
              </w:rPr>
            </w:pPr>
          </w:p>
        </w:tc>
      </w:tr>
      <w:tr w:rsidR="008E5280" w:rsidRPr="008E5280" w14:paraId="4EA9650C" w14:textId="77777777" w:rsidTr="00D4688E">
        <w:trPr>
          <w:cantSplit/>
          <w:jc w:val="right"/>
        </w:trPr>
        <w:tc>
          <w:tcPr>
            <w:tcW w:w="3607" w:type="dxa"/>
            <w:tcMar>
              <w:top w:w="85" w:type="dxa"/>
              <w:left w:w="85" w:type="dxa"/>
              <w:bottom w:w="85" w:type="dxa"/>
              <w:right w:w="85" w:type="dxa"/>
            </w:tcMar>
          </w:tcPr>
          <w:p w14:paraId="7EDB0D99"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Mar>
              <w:top w:w="85" w:type="dxa"/>
              <w:left w:w="85" w:type="dxa"/>
              <w:bottom w:w="85" w:type="dxa"/>
              <w:right w:w="85" w:type="dxa"/>
            </w:tcMar>
          </w:tcPr>
          <w:p w14:paraId="34A5909B" w14:textId="77777777" w:rsidR="008E5280" w:rsidRPr="008E5280" w:rsidRDefault="008E5280" w:rsidP="008E5280">
            <w:pPr>
              <w:tabs>
                <w:tab w:val="left" w:pos="357"/>
              </w:tabs>
              <w:spacing w:after="0" w:line="240" w:lineRule="auto"/>
              <w:rPr>
                <w:rFonts w:ascii="Arial" w:eastAsia="Times New Roman" w:hAnsi="Arial" w:cs="Times New Roman"/>
                <w:spacing w:val="-2"/>
                <w:sz w:val="24"/>
                <w:szCs w:val="24"/>
                <w:lang w:val="en-GB"/>
              </w:rPr>
            </w:pPr>
          </w:p>
        </w:tc>
      </w:tr>
      <w:tr w:rsidR="008E5280" w:rsidRPr="008E5280" w14:paraId="309FA2C7" w14:textId="77777777" w:rsidTr="00D4688E">
        <w:trPr>
          <w:cantSplit/>
          <w:jc w:val="right"/>
        </w:trPr>
        <w:tc>
          <w:tcPr>
            <w:tcW w:w="3607" w:type="dxa"/>
            <w:tcBorders>
              <w:bottom w:val="single" w:sz="6" w:space="0" w:color="auto"/>
            </w:tcBorders>
            <w:tcMar>
              <w:top w:w="85" w:type="dxa"/>
              <w:left w:w="85" w:type="dxa"/>
              <w:bottom w:w="85" w:type="dxa"/>
              <w:right w:w="85" w:type="dxa"/>
            </w:tcMar>
          </w:tcPr>
          <w:p w14:paraId="539655EC" w14:textId="77777777" w:rsidR="008E5280" w:rsidRPr="008E5280" w:rsidRDefault="008E5280" w:rsidP="008E5280">
            <w:pPr>
              <w:tabs>
                <w:tab w:val="left" w:pos="357"/>
              </w:tabs>
              <w:spacing w:after="0" w:line="240" w:lineRule="auto"/>
              <w:jc w:val="right"/>
              <w:rPr>
                <w:rFonts w:ascii="Arial" w:eastAsia="Times New Roman" w:hAnsi="Arial" w:cs="Times New Roman"/>
                <w:b/>
                <w:sz w:val="24"/>
                <w:szCs w:val="24"/>
                <w:lang w:val="en-GB"/>
              </w:rPr>
            </w:pPr>
          </w:p>
        </w:tc>
        <w:tc>
          <w:tcPr>
            <w:tcW w:w="6259" w:type="dxa"/>
            <w:gridSpan w:val="2"/>
            <w:tcBorders>
              <w:bottom w:val="single" w:sz="6" w:space="0" w:color="auto"/>
            </w:tcBorders>
            <w:tcMar>
              <w:top w:w="85" w:type="dxa"/>
              <w:left w:w="85" w:type="dxa"/>
              <w:bottom w:w="85" w:type="dxa"/>
              <w:right w:w="85" w:type="dxa"/>
            </w:tcMar>
          </w:tcPr>
          <w:p w14:paraId="496B3366" w14:textId="77777777" w:rsidR="008E5280" w:rsidRPr="008E5280" w:rsidRDefault="008E5280" w:rsidP="008E5280">
            <w:pPr>
              <w:tabs>
                <w:tab w:val="left" w:pos="357"/>
              </w:tabs>
              <w:spacing w:after="0" w:line="240" w:lineRule="auto"/>
              <w:rPr>
                <w:rFonts w:ascii="Arial" w:eastAsia="Times New Roman" w:hAnsi="Arial" w:cs="Times New Roman"/>
                <w:spacing w:val="-2"/>
                <w:sz w:val="24"/>
                <w:szCs w:val="24"/>
                <w:lang w:val="en-GB"/>
              </w:rPr>
            </w:pPr>
          </w:p>
        </w:tc>
      </w:tr>
    </w:tbl>
    <w:p w14:paraId="77347425" w14:textId="77777777" w:rsidR="008E5280" w:rsidRPr="008E5280" w:rsidRDefault="008E5280" w:rsidP="008E5280">
      <w:pPr>
        <w:tabs>
          <w:tab w:val="left" w:pos="357"/>
        </w:tabs>
        <w:spacing w:after="0" w:line="240" w:lineRule="auto"/>
        <w:rPr>
          <w:rFonts w:ascii="Arial" w:eastAsia="Times New Roman" w:hAnsi="Arial" w:cs="Times New Roman"/>
          <w:sz w:val="20"/>
          <w:szCs w:val="24"/>
          <w:lang w:val="en-GB"/>
        </w:rPr>
      </w:pPr>
    </w:p>
    <w:p w14:paraId="3258B710" w14:textId="77777777" w:rsidR="008E5280" w:rsidRPr="008E5280" w:rsidRDefault="008E5280" w:rsidP="008E5280">
      <w:pPr>
        <w:tabs>
          <w:tab w:val="left" w:pos="357"/>
        </w:tabs>
        <w:spacing w:after="0" w:line="240" w:lineRule="auto"/>
        <w:jc w:val="both"/>
        <w:rPr>
          <w:rFonts w:ascii="Arial" w:eastAsia="Times New Roman" w:hAnsi="Arial" w:cs="Arial"/>
          <w:sz w:val="20"/>
          <w:szCs w:val="24"/>
          <w:lang w:val="en-GB"/>
        </w:rPr>
      </w:pPr>
    </w:p>
    <w:p w14:paraId="1073B1F7" w14:textId="77777777" w:rsidR="008E5280" w:rsidRPr="008E5280" w:rsidRDefault="008E5280" w:rsidP="008E5280">
      <w:pPr>
        <w:tabs>
          <w:tab w:val="left" w:pos="357"/>
        </w:tabs>
        <w:spacing w:before="240" w:after="60" w:line="240" w:lineRule="auto"/>
        <w:outlineLvl w:val="0"/>
        <w:rPr>
          <w:rFonts w:ascii="Arial Bold" w:eastAsia="Times New Roman" w:hAnsi="Arial Bold" w:cs="Arial"/>
          <w:b/>
          <w:bCs/>
          <w:caps/>
          <w:kern w:val="28"/>
          <w:sz w:val="32"/>
          <w:szCs w:val="32"/>
          <w:lang w:val="en-GB"/>
        </w:rPr>
      </w:pPr>
      <w:r w:rsidRPr="008E5280">
        <w:rPr>
          <w:rFonts w:ascii="Arial Bold" w:eastAsia="Times New Roman" w:hAnsi="Arial Bold" w:cs="Arial"/>
          <w:b/>
          <w:bCs/>
          <w:caps/>
          <w:kern w:val="28"/>
          <w:sz w:val="32"/>
          <w:szCs w:val="32"/>
          <w:lang w:val="en-GB"/>
        </w:rPr>
        <w:br w:type="page"/>
      </w:r>
      <w:r w:rsidRPr="008E5280">
        <w:rPr>
          <w:rFonts w:ascii="Arial Bold" w:eastAsia="Times New Roman" w:hAnsi="Arial Bold" w:cs="Arial"/>
          <w:b/>
          <w:bCs/>
          <w:caps/>
          <w:kern w:val="28"/>
          <w:sz w:val="32"/>
          <w:szCs w:val="32"/>
          <w:lang w:val="en-GB"/>
        </w:rPr>
        <w:lastRenderedPageBreak/>
        <w:t>PART C1:</w:t>
      </w:r>
      <w:r w:rsidRPr="008E5280">
        <w:rPr>
          <w:rFonts w:ascii="Arial Bold" w:eastAsia="Times New Roman" w:hAnsi="Arial Bold" w:cs="Arial"/>
          <w:b/>
          <w:bCs/>
          <w:caps/>
          <w:kern w:val="28"/>
          <w:sz w:val="32"/>
          <w:szCs w:val="32"/>
          <w:lang w:val="en-GB"/>
        </w:rPr>
        <w:tab/>
        <w:t>AGREEMENTS &amp; CONTRACT DATA</w:t>
      </w:r>
    </w:p>
    <w:p w14:paraId="417EF958" w14:textId="77777777" w:rsidR="008E5280" w:rsidRPr="008E5280" w:rsidRDefault="008E5280" w:rsidP="008E5280">
      <w:pPr>
        <w:tabs>
          <w:tab w:val="left" w:pos="357"/>
        </w:tabs>
        <w:spacing w:after="0" w:line="240" w:lineRule="auto"/>
        <w:rPr>
          <w:rFonts w:ascii="Arial" w:eastAsia="Times New Roman" w:hAnsi="Arial" w:cs="Times New Roman"/>
          <w:sz w:val="20"/>
          <w:szCs w:val="24"/>
          <w:lang w:val="en-GB"/>
        </w:rPr>
      </w:pPr>
    </w:p>
    <w:p w14:paraId="3F3069AE"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p w14:paraId="3F530157"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p w14:paraId="6E674B3B"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p w14:paraId="0BBE1477"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p w14:paraId="1623E0CA"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p w14:paraId="79736AC3" w14:textId="77777777" w:rsidR="008E5280" w:rsidRPr="008E5280" w:rsidRDefault="008E5280" w:rsidP="008E5280">
      <w:pPr>
        <w:tabs>
          <w:tab w:val="left" w:pos="357"/>
        </w:tabs>
        <w:spacing w:after="0" w:line="240" w:lineRule="auto"/>
        <w:rPr>
          <w:rFonts w:ascii="Arial" w:eastAsia="Times New Roman" w:hAnsi="Arial" w:cs="Arial"/>
          <w:sz w:val="20"/>
          <w:szCs w:val="24"/>
          <w:lang w:val="en-GB"/>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E5280" w:rsidRPr="008E5280" w14:paraId="782FD962"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BD3C2AF" w14:textId="77777777" w:rsidR="008E5280" w:rsidRPr="008E5280" w:rsidRDefault="008E5280" w:rsidP="008E5280">
            <w:pPr>
              <w:tabs>
                <w:tab w:val="left" w:pos="357"/>
              </w:tabs>
              <w:spacing w:after="0" w:line="240" w:lineRule="auto"/>
              <w:outlineLvl w:val="1"/>
              <w:rPr>
                <w:rFonts w:ascii="Arial" w:eastAsia="Times New Roman" w:hAnsi="Arial" w:cs="Times New Roman"/>
                <w:b/>
                <w:bCs/>
                <w:lang w:val="en-GB"/>
              </w:rPr>
            </w:pPr>
            <w:r w:rsidRPr="008E5280">
              <w:rPr>
                <w:rFonts w:ascii="Arial" w:eastAsia="Times New Roman" w:hAnsi="Arial" w:cs="Times New Roman"/>
                <w:b/>
                <w:bCs/>
                <w:lang w:val="en-GB"/>
              </w:rPr>
              <w:t>Document reference</w:t>
            </w:r>
          </w:p>
        </w:tc>
        <w:tc>
          <w:tcPr>
            <w:tcW w:w="5940" w:type="dxa"/>
            <w:tcBorders>
              <w:left w:val="single" w:sz="2" w:space="0" w:color="auto"/>
              <w:bottom w:val="single" w:sz="2" w:space="0" w:color="auto"/>
              <w:right w:val="single" w:sz="2" w:space="0" w:color="auto"/>
            </w:tcBorders>
          </w:tcPr>
          <w:p w14:paraId="65E0998D" w14:textId="77777777" w:rsidR="008E5280" w:rsidRPr="008E5280" w:rsidRDefault="008E5280" w:rsidP="008E5280">
            <w:pPr>
              <w:tabs>
                <w:tab w:val="left" w:pos="357"/>
              </w:tabs>
              <w:spacing w:after="0" w:line="240" w:lineRule="auto"/>
              <w:outlineLvl w:val="1"/>
              <w:rPr>
                <w:rFonts w:ascii="Arial" w:eastAsia="Times New Roman" w:hAnsi="Arial" w:cs="Times New Roman"/>
                <w:b/>
                <w:bCs/>
                <w:lang w:val="en-GB"/>
              </w:rPr>
            </w:pPr>
            <w:r w:rsidRPr="008E5280">
              <w:rPr>
                <w:rFonts w:ascii="Arial" w:eastAsia="Times New Roman" w:hAnsi="Arial" w:cs="Times New Roman"/>
                <w:b/>
                <w:bCs/>
                <w:lang w:val="en-GB"/>
              </w:rPr>
              <w:t>Title</w:t>
            </w:r>
          </w:p>
        </w:tc>
        <w:tc>
          <w:tcPr>
            <w:tcW w:w="1263" w:type="dxa"/>
            <w:tcBorders>
              <w:left w:val="single" w:sz="2" w:space="0" w:color="auto"/>
              <w:bottom w:val="single" w:sz="2" w:space="0" w:color="auto"/>
            </w:tcBorders>
            <w:tcMar>
              <w:top w:w="85" w:type="dxa"/>
              <w:left w:w="85" w:type="dxa"/>
              <w:bottom w:w="85" w:type="dxa"/>
              <w:right w:w="85" w:type="dxa"/>
            </w:tcMar>
          </w:tcPr>
          <w:p w14:paraId="746F983A" w14:textId="77777777" w:rsidR="008E5280" w:rsidRPr="008E5280" w:rsidRDefault="008E5280" w:rsidP="008E5280">
            <w:pPr>
              <w:tabs>
                <w:tab w:val="left" w:pos="357"/>
              </w:tabs>
              <w:spacing w:after="0" w:line="240" w:lineRule="auto"/>
              <w:outlineLvl w:val="1"/>
              <w:rPr>
                <w:rFonts w:ascii="Arial" w:eastAsia="Times New Roman" w:hAnsi="Arial" w:cs="Times New Roman"/>
                <w:b/>
                <w:bCs/>
                <w:lang w:val="en-GB"/>
              </w:rPr>
            </w:pPr>
            <w:r w:rsidRPr="008E5280">
              <w:rPr>
                <w:rFonts w:ascii="Arial" w:eastAsia="Times New Roman" w:hAnsi="Arial" w:cs="Times New Roman"/>
                <w:b/>
                <w:bCs/>
                <w:lang w:val="en-GB"/>
              </w:rPr>
              <w:t>No of pages</w:t>
            </w:r>
          </w:p>
        </w:tc>
      </w:tr>
      <w:tr w:rsidR="008E5280" w:rsidRPr="008E5280" w14:paraId="313FA99D" w14:textId="77777777" w:rsidTr="00D4688E">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5EB38F98" w14:textId="77777777" w:rsidR="008E5280" w:rsidRPr="008E5280" w:rsidRDefault="008E5280" w:rsidP="008E5280">
            <w:pPr>
              <w:tabs>
                <w:tab w:val="left" w:pos="357"/>
              </w:tabs>
              <w:spacing w:after="0" w:line="240" w:lineRule="auto"/>
              <w:jc w:val="right"/>
              <w:rPr>
                <w:rFonts w:ascii="Arial" w:eastAsia="Times New Roman" w:hAnsi="Arial" w:cs="Times New Roman"/>
                <w:b/>
                <w:lang w:val="en-GB"/>
              </w:rPr>
            </w:pPr>
            <w:r w:rsidRPr="008E5280">
              <w:rPr>
                <w:rFonts w:ascii="Arial" w:eastAsia="Times New Roman" w:hAnsi="Arial" w:cs="Times New Roman"/>
                <w:b/>
                <w:lang w:val="en-GB"/>
              </w:rPr>
              <w:t>C1.1</w:t>
            </w:r>
          </w:p>
        </w:tc>
        <w:tc>
          <w:tcPr>
            <w:tcW w:w="5940" w:type="dxa"/>
            <w:tcBorders>
              <w:top w:val="single" w:sz="2" w:space="0" w:color="auto"/>
              <w:left w:val="single" w:sz="2" w:space="0" w:color="auto"/>
              <w:right w:val="single" w:sz="2" w:space="0" w:color="auto"/>
            </w:tcBorders>
          </w:tcPr>
          <w:p w14:paraId="299891F6" w14:textId="77777777" w:rsidR="008E5280" w:rsidRPr="008E5280" w:rsidRDefault="008E5280" w:rsidP="008E5280">
            <w:pPr>
              <w:tabs>
                <w:tab w:val="left" w:pos="357"/>
              </w:tabs>
              <w:spacing w:after="0" w:line="240" w:lineRule="auto"/>
              <w:rPr>
                <w:rFonts w:ascii="Arial" w:eastAsia="Times New Roman" w:hAnsi="Arial" w:cs="Times New Roman"/>
                <w:b/>
                <w:lang w:val="en-GB"/>
              </w:rPr>
            </w:pPr>
            <w:r w:rsidRPr="008E5280">
              <w:rPr>
                <w:rFonts w:ascii="Arial" w:eastAsia="Times New Roman" w:hAnsi="Arial" w:cs="Times New Roman"/>
                <w:b/>
                <w:lang w:val="en-GB"/>
              </w:rPr>
              <w:t>Form of Offer &amp; Acceptance</w:t>
            </w:r>
          </w:p>
          <w:p w14:paraId="5D2458BE" w14:textId="77777777" w:rsidR="008E5280" w:rsidRPr="008E5280" w:rsidRDefault="008E5280" w:rsidP="008E5280">
            <w:pPr>
              <w:tabs>
                <w:tab w:val="left" w:pos="357"/>
              </w:tabs>
              <w:spacing w:after="0" w:line="240" w:lineRule="auto"/>
              <w:rPr>
                <w:rFonts w:ascii="Arial" w:eastAsia="Times New Roman" w:hAnsi="Arial" w:cs="Times New Roman"/>
                <w:b/>
                <w:lang w:val="en-GB"/>
              </w:rPr>
            </w:pPr>
          </w:p>
          <w:p w14:paraId="566D4AB6" w14:textId="40C89D65" w:rsidR="008E5280" w:rsidRPr="008E5280" w:rsidRDefault="008E5280" w:rsidP="008E5280">
            <w:pPr>
              <w:tabs>
                <w:tab w:val="left" w:pos="357"/>
              </w:tabs>
              <w:spacing w:after="0" w:line="240" w:lineRule="auto"/>
              <w:rPr>
                <w:rFonts w:ascii="Arial" w:eastAsia="Times New Roman" w:hAnsi="Arial" w:cs="Times New Roman"/>
                <w:b/>
                <w:lang w:val="en-GB"/>
              </w:rPr>
            </w:pPr>
          </w:p>
        </w:tc>
        <w:tc>
          <w:tcPr>
            <w:tcW w:w="1263" w:type="dxa"/>
            <w:tcBorders>
              <w:top w:val="single" w:sz="2" w:space="0" w:color="auto"/>
              <w:left w:val="single" w:sz="2" w:space="0" w:color="auto"/>
            </w:tcBorders>
            <w:tcMar>
              <w:top w:w="85" w:type="dxa"/>
              <w:left w:w="85" w:type="dxa"/>
              <w:bottom w:w="85" w:type="dxa"/>
              <w:right w:w="85" w:type="dxa"/>
            </w:tcMar>
          </w:tcPr>
          <w:p w14:paraId="39D81237" w14:textId="030C9246" w:rsidR="008E5280" w:rsidRPr="008E5280" w:rsidRDefault="008E5280" w:rsidP="008E5280">
            <w:pPr>
              <w:tabs>
                <w:tab w:val="left" w:pos="357"/>
              </w:tabs>
              <w:spacing w:after="0" w:line="240" w:lineRule="auto"/>
              <w:rPr>
                <w:rFonts w:ascii="Arial" w:eastAsia="Times New Roman" w:hAnsi="Arial" w:cs="Times New Roman"/>
                <w:b/>
                <w:lang w:val="en-GB"/>
              </w:rPr>
            </w:pPr>
          </w:p>
        </w:tc>
      </w:tr>
      <w:tr w:rsidR="008E5280" w:rsidRPr="008E5280" w14:paraId="73FD4763"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725AB982" w14:textId="77777777" w:rsidR="008E5280" w:rsidRPr="008E5280" w:rsidRDefault="008E5280" w:rsidP="008E5280">
            <w:pPr>
              <w:tabs>
                <w:tab w:val="left" w:pos="357"/>
              </w:tabs>
              <w:spacing w:after="0" w:line="240" w:lineRule="auto"/>
              <w:jc w:val="right"/>
              <w:rPr>
                <w:rFonts w:ascii="Arial" w:eastAsia="Times New Roman" w:hAnsi="Arial" w:cs="Times New Roman"/>
                <w:b/>
                <w:lang w:val="en-GB"/>
              </w:rPr>
            </w:pPr>
            <w:r w:rsidRPr="008E5280">
              <w:rPr>
                <w:rFonts w:ascii="Arial" w:eastAsia="Times New Roman" w:hAnsi="Arial" w:cs="Times New Roman"/>
                <w:b/>
                <w:lang w:val="en-GB"/>
              </w:rPr>
              <w:t>C1.2a</w:t>
            </w:r>
          </w:p>
        </w:tc>
        <w:tc>
          <w:tcPr>
            <w:tcW w:w="5940" w:type="dxa"/>
            <w:tcBorders>
              <w:left w:val="single" w:sz="2" w:space="0" w:color="auto"/>
              <w:right w:val="single" w:sz="2" w:space="0" w:color="auto"/>
            </w:tcBorders>
          </w:tcPr>
          <w:p w14:paraId="1D8BA963" w14:textId="77777777" w:rsidR="008E5280" w:rsidRPr="008E5280" w:rsidRDefault="008E5280" w:rsidP="008E5280">
            <w:pPr>
              <w:tabs>
                <w:tab w:val="left" w:pos="357"/>
              </w:tabs>
              <w:spacing w:after="0" w:line="240" w:lineRule="auto"/>
              <w:rPr>
                <w:rFonts w:ascii="Arial" w:eastAsia="Times New Roman" w:hAnsi="Arial" w:cs="Times New Roman"/>
                <w:b/>
                <w:lang w:val="en-GB"/>
              </w:rPr>
            </w:pPr>
            <w:r w:rsidRPr="008E5280">
              <w:rPr>
                <w:rFonts w:ascii="Arial" w:eastAsia="Times New Roman" w:hAnsi="Arial" w:cs="Times New Roman"/>
                <w:b/>
                <w:lang w:val="en-GB"/>
              </w:rPr>
              <w:t xml:space="preserve">Contract Data provided by the </w:t>
            </w:r>
            <w:r w:rsidRPr="008E5280">
              <w:rPr>
                <w:rFonts w:ascii="Arial" w:eastAsia="Times New Roman" w:hAnsi="Arial" w:cs="Times New Roman"/>
                <w:b/>
                <w:i/>
                <w:lang w:val="en-GB"/>
              </w:rPr>
              <w:t>Employer</w:t>
            </w:r>
          </w:p>
        </w:tc>
        <w:tc>
          <w:tcPr>
            <w:tcW w:w="1263" w:type="dxa"/>
            <w:tcBorders>
              <w:left w:val="single" w:sz="2" w:space="0" w:color="auto"/>
            </w:tcBorders>
            <w:tcMar>
              <w:top w:w="85" w:type="dxa"/>
              <w:left w:w="85" w:type="dxa"/>
              <w:bottom w:w="85" w:type="dxa"/>
              <w:right w:w="85" w:type="dxa"/>
            </w:tcMar>
          </w:tcPr>
          <w:p w14:paraId="11EE09DE" w14:textId="145441CD" w:rsidR="008E5280" w:rsidRPr="008E5280" w:rsidRDefault="008E5280" w:rsidP="008E5280">
            <w:pPr>
              <w:tabs>
                <w:tab w:val="left" w:pos="357"/>
              </w:tabs>
              <w:spacing w:after="0" w:line="240" w:lineRule="auto"/>
              <w:rPr>
                <w:rFonts w:ascii="Arial" w:eastAsia="Times New Roman" w:hAnsi="Arial" w:cs="Times New Roman"/>
                <w:b/>
                <w:lang w:val="en-GB"/>
              </w:rPr>
            </w:pPr>
          </w:p>
        </w:tc>
      </w:tr>
      <w:tr w:rsidR="008E5280" w:rsidRPr="008E5280" w14:paraId="6793ACE6"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56A89494" w14:textId="77777777" w:rsidR="008E5280" w:rsidRPr="008E5280" w:rsidRDefault="008E5280" w:rsidP="008E5280">
            <w:pPr>
              <w:tabs>
                <w:tab w:val="left" w:pos="357"/>
              </w:tabs>
              <w:spacing w:after="0" w:line="240" w:lineRule="auto"/>
              <w:jc w:val="right"/>
              <w:rPr>
                <w:rFonts w:ascii="Arial" w:eastAsia="Times New Roman" w:hAnsi="Arial" w:cs="Times New Roman"/>
                <w:b/>
                <w:lang w:val="en-GB"/>
              </w:rPr>
            </w:pPr>
            <w:r w:rsidRPr="008E5280">
              <w:rPr>
                <w:rFonts w:ascii="Arial" w:eastAsia="Times New Roman" w:hAnsi="Arial" w:cs="Times New Roman"/>
                <w:b/>
                <w:lang w:val="en-GB"/>
              </w:rPr>
              <w:t>C1.2b</w:t>
            </w:r>
          </w:p>
        </w:tc>
        <w:tc>
          <w:tcPr>
            <w:tcW w:w="5940" w:type="dxa"/>
            <w:tcBorders>
              <w:left w:val="single" w:sz="2" w:space="0" w:color="auto"/>
              <w:right w:val="single" w:sz="2" w:space="0" w:color="auto"/>
            </w:tcBorders>
          </w:tcPr>
          <w:p w14:paraId="1C58D619" w14:textId="77777777" w:rsidR="008E5280" w:rsidRPr="008E5280" w:rsidRDefault="008E5280" w:rsidP="008E5280">
            <w:pPr>
              <w:tabs>
                <w:tab w:val="left" w:pos="357"/>
              </w:tabs>
              <w:spacing w:after="0" w:line="240" w:lineRule="auto"/>
              <w:rPr>
                <w:rFonts w:ascii="Arial" w:eastAsia="Times New Roman" w:hAnsi="Arial" w:cs="Times New Roman"/>
                <w:b/>
                <w:i/>
                <w:lang w:val="en-GB"/>
              </w:rPr>
            </w:pPr>
            <w:r w:rsidRPr="008E5280">
              <w:rPr>
                <w:rFonts w:ascii="Arial" w:eastAsia="Times New Roman" w:hAnsi="Arial" w:cs="Times New Roman"/>
                <w:b/>
                <w:lang w:val="en-GB"/>
              </w:rPr>
              <w:t xml:space="preserve">Contract Data provided by the </w:t>
            </w:r>
            <w:r w:rsidRPr="008E5280">
              <w:rPr>
                <w:rFonts w:ascii="Arial" w:eastAsia="Times New Roman" w:hAnsi="Arial" w:cs="Times New Roman"/>
                <w:b/>
                <w:i/>
                <w:lang w:val="en-GB"/>
              </w:rPr>
              <w:t>Consultant</w:t>
            </w:r>
          </w:p>
          <w:p w14:paraId="171A38E1" w14:textId="77777777" w:rsidR="008E5280" w:rsidRPr="008E5280" w:rsidRDefault="008E5280" w:rsidP="008E5280">
            <w:pPr>
              <w:tabs>
                <w:tab w:val="left" w:pos="357"/>
              </w:tabs>
              <w:spacing w:after="0" w:line="240" w:lineRule="auto"/>
              <w:rPr>
                <w:rFonts w:ascii="Arial" w:eastAsia="Times New Roman" w:hAnsi="Arial" w:cs="Times New Roman"/>
                <w:b/>
                <w:bCs/>
                <w:spacing w:val="-2"/>
                <w:lang w:val="en-GB"/>
              </w:rPr>
            </w:pPr>
          </w:p>
          <w:p w14:paraId="6404C144" w14:textId="758D176D" w:rsidR="008E5280" w:rsidRPr="008E5280" w:rsidRDefault="008E5280" w:rsidP="008E5280">
            <w:pPr>
              <w:tabs>
                <w:tab w:val="left" w:pos="357"/>
              </w:tabs>
              <w:spacing w:after="0" w:line="240" w:lineRule="auto"/>
              <w:rPr>
                <w:rFonts w:ascii="Arial" w:eastAsia="Times New Roman" w:hAnsi="Arial" w:cs="Times New Roman"/>
                <w:b/>
                <w:lang w:val="en-GB"/>
              </w:rPr>
            </w:pPr>
          </w:p>
        </w:tc>
        <w:tc>
          <w:tcPr>
            <w:tcW w:w="1263" w:type="dxa"/>
            <w:tcBorders>
              <w:left w:val="single" w:sz="2" w:space="0" w:color="auto"/>
            </w:tcBorders>
            <w:tcMar>
              <w:top w:w="85" w:type="dxa"/>
              <w:left w:w="85" w:type="dxa"/>
              <w:bottom w:w="85" w:type="dxa"/>
              <w:right w:w="85" w:type="dxa"/>
            </w:tcMar>
          </w:tcPr>
          <w:p w14:paraId="25772A04" w14:textId="7F6D1C0E" w:rsidR="008E5280" w:rsidRPr="008E5280" w:rsidRDefault="008E5280" w:rsidP="008E5280">
            <w:pPr>
              <w:tabs>
                <w:tab w:val="left" w:pos="357"/>
              </w:tabs>
              <w:spacing w:after="0" w:line="240" w:lineRule="auto"/>
              <w:rPr>
                <w:rFonts w:ascii="Arial" w:eastAsia="Times New Roman" w:hAnsi="Arial" w:cs="Times New Roman"/>
                <w:b/>
                <w:lang w:val="en-GB"/>
              </w:rPr>
            </w:pPr>
          </w:p>
        </w:tc>
      </w:tr>
      <w:tr w:rsidR="008E5280" w:rsidRPr="008E5280" w14:paraId="2655873D"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17A99EB" w14:textId="77777777" w:rsidR="008E5280" w:rsidRPr="008E5280" w:rsidRDefault="008E5280" w:rsidP="008E5280">
            <w:pPr>
              <w:tabs>
                <w:tab w:val="left" w:pos="357"/>
              </w:tabs>
              <w:spacing w:after="0" w:line="240" w:lineRule="auto"/>
              <w:jc w:val="right"/>
              <w:rPr>
                <w:rFonts w:ascii="Arial" w:eastAsia="Times New Roman" w:hAnsi="Arial" w:cs="Times New Roman"/>
                <w:lang w:val="en-GB"/>
              </w:rPr>
            </w:pPr>
          </w:p>
        </w:tc>
        <w:tc>
          <w:tcPr>
            <w:tcW w:w="5940" w:type="dxa"/>
            <w:tcBorders>
              <w:left w:val="single" w:sz="2" w:space="0" w:color="auto"/>
              <w:bottom w:val="single" w:sz="2" w:space="0" w:color="auto"/>
              <w:right w:val="single" w:sz="2" w:space="0" w:color="auto"/>
            </w:tcBorders>
          </w:tcPr>
          <w:p w14:paraId="676F9B45" w14:textId="77777777" w:rsidR="008E5280" w:rsidRPr="008E5280" w:rsidRDefault="008E5280" w:rsidP="008E5280">
            <w:pPr>
              <w:tabs>
                <w:tab w:val="left" w:pos="357"/>
              </w:tabs>
              <w:spacing w:after="0" w:line="240" w:lineRule="auto"/>
              <w:rPr>
                <w:rFonts w:ascii="Arial" w:eastAsia="Times New Roman" w:hAnsi="Arial" w:cs="Times New Roman"/>
                <w:lang w:val="en-GB"/>
              </w:rPr>
            </w:pPr>
          </w:p>
        </w:tc>
        <w:tc>
          <w:tcPr>
            <w:tcW w:w="1263" w:type="dxa"/>
            <w:tcBorders>
              <w:left w:val="single" w:sz="2" w:space="0" w:color="auto"/>
              <w:bottom w:val="single" w:sz="2" w:space="0" w:color="auto"/>
            </w:tcBorders>
            <w:tcMar>
              <w:top w:w="85" w:type="dxa"/>
              <w:left w:w="85" w:type="dxa"/>
              <w:bottom w:w="85" w:type="dxa"/>
              <w:right w:w="85" w:type="dxa"/>
            </w:tcMar>
          </w:tcPr>
          <w:p w14:paraId="3FA48A2C" w14:textId="77777777" w:rsidR="008E5280" w:rsidRPr="008E5280" w:rsidRDefault="008E5280" w:rsidP="008E5280">
            <w:pPr>
              <w:tabs>
                <w:tab w:val="left" w:pos="357"/>
              </w:tabs>
              <w:spacing w:after="0" w:line="240" w:lineRule="auto"/>
              <w:rPr>
                <w:rFonts w:ascii="Arial" w:eastAsia="Times New Roman" w:hAnsi="Arial" w:cs="Times New Roman"/>
                <w:lang w:val="en-GB"/>
              </w:rPr>
            </w:pPr>
          </w:p>
        </w:tc>
      </w:tr>
    </w:tbl>
    <w:p w14:paraId="3A31ED0D" w14:textId="77777777" w:rsidR="008E5280" w:rsidRPr="008E5280" w:rsidRDefault="008E5280" w:rsidP="008E5280">
      <w:pPr>
        <w:tabs>
          <w:tab w:val="left" w:pos="357"/>
        </w:tabs>
        <w:spacing w:after="0" w:line="240" w:lineRule="auto"/>
        <w:rPr>
          <w:rFonts w:ascii="Arial" w:eastAsia="Times New Roman" w:hAnsi="Arial" w:cs="Arial"/>
          <w:sz w:val="24"/>
          <w:szCs w:val="24"/>
          <w:lang w:val="en-GB"/>
        </w:rPr>
      </w:pPr>
    </w:p>
    <w:p w14:paraId="285FE6EA" w14:textId="77777777" w:rsidR="008E5280" w:rsidRPr="008E5280" w:rsidRDefault="008E5280" w:rsidP="008E5280">
      <w:pPr>
        <w:tabs>
          <w:tab w:val="left" w:pos="357"/>
        </w:tabs>
        <w:spacing w:after="0" w:line="240" w:lineRule="auto"/>
        <w:rPr>
          <w:rFonts w:ascii="Arial" w:eastAsia="Times New Roman" w:hAnsi="Arial" w:cs="Arial"/>
          <w:sz w:val="24"/>
          <w:szCs w:val="24"/>
          <w:lang w:val="en-GB"/>
        </w:rPr>
      </w:pPr>
    </w:p>
    <w:p w14:paraId="022A54A9" w14:textId="77777777" w:rsidR="008E5280" w:rsidRPr="008E5280" w:rsidRDefault="008E5280" w:rsidP="008E5280">
      <w:pPr>
        <w:tabs>
          <w:tab w:val="left" w:pos="357"/>
        </w:tabs>
        <w:spacing w:after="0" w:line="240" w:lineRule="auto"/>
        <w:rPr>
          <w:rFonts w:ascii="Arial" w:eastAsia="Times New Roman" w:hAnsi="Arial" w:cs="Arial"/>
          <w:sz w:val="24"/>
          <w:szCs w:val="24"/>
          <w:lang w:val="en-GB"/>
        </w:rPr>
      </w:pPr>
    </w:p>
    <w:p w14:paraId="2CFE8CF8" w14:textId="77777777" w:rsidR="008E5280" w:rsidRPr="008E5280" w:rsidRDefault="008E5280" w:rsidP="008E5280">
      <w:pPr>
        <w:tabs>
          <w:tab w:val="left" w:pos="357"/>
        </w:tabs>
        <w:spacing w:after="0" w:line="240" w:lineRule="auto"/>
        <w:rPr>
          <w:rFonts w:ascii="Arial" w:eastAsia="Times New Roman" w:hAnsi="Arial" w:cs="Arial"/>
          <w:sz w:val="24"/>
          <w:szCs w:val="24"/>
          <w:lang w:val="en-GB"/>
        </w:rPr>
      </w:pPr>
    </w:p>
    <w:p w14:paraId="2853016D" w14:textId="77777777" w:rsidR="004B20BE" w:rsidRDefault="004B20BE"/>
    <w:p w14:paraId="76778375" w14:textId="77777777" w:rsidR="008E5280" w:rsidRDefault="008E5280"/>
    <w:p w14:paraId="7841886A" w14:textId="77777777" w:rsidR="008E5280" w:rsidRDefault="008E5280"/>
    <w:p w14:paraId="01676CCE" w14:textId="77777777" w:rsidR="008E5280" w:rsidRDefault="008E5280"/>
    <w:p w14:paraId="7943D359" w14:textId="77777777" w:rsidR="008E5280" w:rsidRDefault="008E5280"/>
    <w:p w14:paraId="0F36E848" w14:textId="77777777" w:rsidR="008E5280" w:rsidRDefault="008E5280"/>
    <w:p w14:paraId="05B625F6" w14:textId="77777777" w:rsidR="008E5280" w:rsidRDefault="008E5280"/>
    <w:p w14:paraId="6A74CF86" w14:textId="77777777" w:rsidR="008E5280" w:rsidRDefault="008E5280"/>
    <w:p w14:paraId="1F30C341" w14:textId="77777777" w:rsidR="008E5280" w:rsidRDefault="008E5280"/>
    <w:p w14:paraId="44C1238C" w14:textId="77777777" w:rsidR="008E5280" w:rsidRDefault="008E5280"/>
    <w:p w14:paraId="2D7EAB84" w14:textId="77777777" w:rsidR="008E5280" w:rsidRDefault="008E5280"/>
    <w:p w14:paraId="1F0C6404" w14:textId="77777777" w:rsidR="008E5280" w:rsidRDefault="008E5280"/>
    <w:p w14:paraId="0D8D7D19" w14:textId="77777777" w:rsidR="008E5280" w:rsidRDefault="008E5280"/>
    <w:p w14:paraId="3E9880EA" w14:textId="6B4AFBA3" w:rsidR="00C2288E" w:rsidRDefault="00C2288E">
      <w:r>
        <w:br w:type="page"/>
      </w:r>
    </w:p>
    <w:p w14:paraId="0818EF52" w14:textId="77777777" w:rsidR="008E5280" w:rsidRPr="008E5280" w:rsidRDefault="008E5280" w:rsidP="008E5280">
      <w:pPr>
        <w:tabs>
          <w:tab w:val="left" w:pos="357"/>
        </w:tabs>
        <w:spacing w:after="0" w:line="240" w:lineRule="auto"/>
        <w:rPr>
          <w:rFonts w:ascii="Arial" w:eastAsia="Times New Roman" w:hAnsi="Arial" w:cs="Times New Roman"/>
          <w:sz w:val="20"/>
          <w:szCs w:val="24"/>
          <w:lang w:val="en-GB"/>
        </w:rPr>
      </w:pPr>
    </w:p>
    <w:p w14:paraId="3FA1E060" w14:textId="77777777" w:rsidR="008E5280" w:rsidRPr="008E5280"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Times New Roman"/>
          <w:sz w:val="44"/>
          <w:szCs w:val="20"/>
          <w:lang w:val="en-GB"/>
        </w:rPr>
      </w:pPr>
      <w:r w:rsidRPr="008E5280">
        <w:rPr>
          <w:rFonts w:ascii="Arial" w:eastAsia="Times New Roman" w:hAnsi="Arial" w:cs="Times New Roman"/>
          <w:sz w:val="44"/>
          <w:szCs w:val="20"/>
          <w:lang w:val="en-GB"/>
        </w:rPr>
        <w:t>C1.1 Form of Offer &amp; Acceptance</w:t>
      </w:r>
    </w:p>
    <w:p w14:paraId="40299692" w14:textId="77777777" w:rsidR="008E5280" w:rsidRPr="008E5280" w:rsidRDefault="008E5280" w:rsidP="008E5280">
      <w:pPr>
        <w:tabs>
          <w:tab w:val="left" w:pos="357"/>
        </w:tabs>
        <w:spacing w:after="0" w:line="240" w:lineRule="auto"/>
        <w:rPr>
          <w:rFonts w:ascii="Arial" w:eastAsia="Times New Roman" w:hAnsi="Arial" w:cs="Times New Roman"/>
          <w:sz w:val="20"/>
          <w:szCs w:val="24"/>
          <w:lang w:val="en-GB"/>
        </w:rPr>
      </w:pPr>
    </w:p>
    <w:p w14:paraId="168234C3"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Offer</w:t>
      </w:r>
    </w:p>
    <w:p w14:paraId="1C2EC88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D990019" w14:textId="460892F0" w:rsidR="008E5280" w:rsidRPr="008E5280" w:rsidRDefault="008E5280" w:rsidP="006265DF">
      <w:pPr>
        <w:tabs>
          <w:tab w:val="left" w:pos="357"/>
        </w:tabs>
        <w:spacing w:after="0" w:line="240" w:lineRule="auto"/>
        <w:jc w:val="both"/>
        <w:rPr>
          <w:rFonts w:ascii="Arial" w:eastAsia="Times New Roman" w:hAnsi="Arial" w:cs="Arial"/>
          <w:b/>
          <w:lang w:val="en-GB"/>
        </w:rPr>
      </w:pPr>
      <w:r w:rsidRPr="008E5280">
        <w:rPr>
          <w:rFonts w:ascii="Arial" w:eastAsia="Times New Roman" w:hAnsi="Arial" w:cs="Arial"/>
          <w:lang w:val="en-GB"/>
        </w:rPr>
        <w:t>The Employer, identified in the Acceptance signature block, has solicited offers to enter into a contract for the procurement of:</w:t>
      </w:r>
      <w:r w:rsidR="006265DF">
        <w:rPr>
          <w:rFonts w:ascii="Arial" w:eastAsia="Times New Roman" w:hAnsi="Arial" w:cs="Arial"/>
          <w:lang w:val="en-GB"/>
        </w:rPr>
        <w:t xml:space="preserve"> </w:t>
      </w:r>
      <w:r w:rsidR="00845A7D">
        <w:rPr>
          <w:rFonts w:ascii="Arial" w:eastAsia="Times New Roman" w:hAnsi="Arial" w:cs="Arial"/>
          <w:b/>
          <w:lang w:val="en-GB"/>
        </w:rPr>
        <w:t>People Review Strategy &amp; Implementation Support</w:t>
      </w:r>
    </w:p>
    <w:p w14:paraId="11A5797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4311DBA"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The tenderer, identified in the Offer signature block, has</w:t>
      </w:r>
    </w:p>
    <w:p w14:paraId="3B4E201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8678"/>
      </w:tblGrid>
      <w:tr w:rsidR="008E5280" w:rsidRPr="008E5280" w14:paraId="649A12C8" w14:textId="77777777" w:rsidTr="00D4688E">
        <w:tc>
          <w:tcPr>
            <w:tcW w:w="959" w:type="dxa"/>
            <w:tcMar>
              <w:top w:w="85" w:type="dxa"/>
              <w:bottom w:w="85" w:type="dxa"/>
            </w:tcMar>
          </w:tcPr>
          <w:p w14:paraId="3F32030C" w14:textId="77777777" w:rsidR="008E5280" w:rsidRPr="008E5280" w:rsidRDefault="008E5280" w:rsidP="008E5280">
            <w:pPr>
              <w:tabs>
                <w:tab w:val="left" w:pos="357"/>
              </w:tabs>
              <w:spacing w:after="0" w:line="240" w:lineRule="auto"/>
              <w:jc w:val="both"/>
              <w:rPr>
                <w:rFonts w:ascii="Arial" w:eastAsia="Times New Roman" w:hAnsi="Arial" w:cs="Arial"/>
                <w:i/>
                <w:iCs/>
                <w:lang w:val="en-GB"/>
              </w:rPr>
            </w:pPr>
            <w:r w:rsidRPr="008E5280">
              <w:rPr>
                <w:rFonts w:ascii="Arial" w:eastAsia="Times New Roman" w:hAnsi="Arial" w:cs="Arial"/>
                <w:i/>
                <w:iCs/>
                <w:lang w:val="en-GB"/>
              </w:rPr>
              <w:t>either</w:t>
            </w:r>
          </w:p>
        </w:tc>
        <w:tc>
          <w:tcPr>
            <w:tcW w:w="9049" w:type="dxa"/>
            <w:tcMar>
              <w:top w:w="85" w:type="dxa"/>
              <w:bottom w:w="85" w:type="dxa"/>
            </w:tcMar>
          </w:tcPr>
          <w:p w14:paraId="7CABC463"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examined the documents listed in the Tender Data and addenda thereto as listed in the Returnable Schedules, and by submitting this Offer has accepted the Conditions of Tender.</w:t>
            </w:r>
          </w:p>
        </w:tc>
      </w:tr>
      <w:tr w:rsidR="008E5280" w:rsidRPr="008E5280" w14:paraId="6266E18A" w14:textId="77777777" w:rsidTr="00D4688E">
        <w:tc>
          <w:tcPr>
            <w:tcW w:w="959" w:type="dxa"/>
            <w:tcMar>
              <w:top w:w="85" w:type="dxa"/>
              <w:bottom w:w="85" w:type="dxa"/>
            </w:tcMar>
          </w:tcPr>
          <w:p w14:paraId="05CF7693" w14:textId="77777777" w:rsidR="008E5280" w:rsidRPr="008E5280" w:rsidRDefault="008E5280" w:rsidP="008E5280">
            <w:pPr>
              <w:tabs>
                <w:tab w:val="left" w:pos="357"/>
              </w:tabs>
              <w:spacing w:after="0" w:line="240" w:lineRule="auto"/>
              <w:rPr>
                <w:rFonts w:ascii="Arial" w:eastAsia="Times New Roman" w:hAnsi="Arial" w:cs="Arial"/>
                <w:i/>
                <w:iCs/>
                <w:lang w:val="en-GB"/>
              </w:rPr>
            </w:pPr>
            <w:r w:rsidRPr="008E5280">
              <w:rPr>
                <w:rFonts w:ascii="Arial" w:eastAsia="Times New Roman" w:hAnsi="Arial" w:cs="Arial"/>
                <w:i/>
                <w:iCs/>
                <w:lang w:val="en-GB"/>
              </w:rPr>
              <w:t>or</w:t>
            </w:r>
          </w:p>
        </w:tc>
        <w:tc>
          <w:tcPr>
            <w:tcW w:w="9049" w:type="dxa"/>
            <w:tcMar>
              <w:top w:w="85" w:type="dxa"/>
              <w:bottom w:w="85" w:type="dxa"/>
            </w:tcMar>
          </w:tcPr>
          <w:p w14:paraId="030498C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examined the draft contract as listed in the Acceptance section and agreed to provide this Offer.</w:t>
            </w:r>
          </w:p>
        </w:tc>
      </w:tr>
    </w:tbl>
    <w:p w14:paraId="1FE748A6"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6DAC6CC"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By the representative of the tenderer, deemed to be duly authorised, signing this part of this Form of Offer and Acceptance the tenderer offers to perform all of the obligations and liabilities of the </w:t>
      </w:r>
      <w:r w:rsidRPr="008E5280">
        <w:rPr>
          <w:rFonts w:ascii="Arial" w:eastAsia="Times New Roman" w:hAnsi="Arial" w:cs="Arial"/>
          <w:i/>
          <w:lang w:val="en-GB"/>
        </w:rPr>
        <w:t>Consultant</w:t>
      </w:r>
      <w:r w:rsidRPr="008E5280">
        <w:rPr>
          <w:rFonts w:ascii="Arial" w:eastAsia="Times New Roman" w:hAnsi="Arial" w:cs="Arial"/>
          <w:lang w:val="en-GB"/>
        </w:rPr>
        <w:t xml:space="preserve"> under the contract including compliance with all its terms and conditions according to their true intent and meaning for an amount to be determined in accordance with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identified in the Contract Data. </w:t>
      </w:r>
    </w:p>
    <w:p w14:paraId="12094652"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9"/>
        <w:gridCol w:w="3899"/>
      </w:tblGrid>
      <w:tr w:rsidR="008E5280" w:rsidRPr="008E5280" w14:paraId="25D0C039" w14:textId="77777777" w:rsidTr="00D4688E">
        <w:tc>
          <w:tcPr>
            <w:tcW w:w="5868" w:type="dxa"/>
            <w:tcMar>
              <w:top w:w="57" w:type="dxa"/>
              <w:bottom w:w="57" w:type="dxa"/>
            </w:tcMar>
          </w:tcPr>
          <w:p w14:paraId="08DB72D6" w14:textId="77777777" w:rsidR="008E5280" w:rsidRPr="008E5280" w:rsidRDefault="008E5280" w:rsidP="008E5280">
            <w:pPr>
              <w:spacing w:after="0" w:line="240" w:lineRule="auto"/>
              <w:rPr>
                <w:rFonts w:ascii="Arial" w:eastAsia="Times New Roman" w:hAnsi="Arial" w:cs="Arial"/>
                <w:lang w:val="en-GB"/>
              </w:rPr>
            </w:pPr>
            <w:r w:rsidRPr="008E5280">
              <w:rPr>
                <w:rFonts w:ascii="Arial" w:eastAsia="Times New Roman" w:hAnsi="Arial" w:cs="Arial"/>
                <w:lang w:val="en-GB"/>
              </w:rPr>
              <w:t xml:space="preserve">The offered total of the Prices exclusive of VAT is </w:t>
            </w:r>
          </w:p>
        </w:tc>
        <w:tc>
          <w:tcPr>
            <w:tcW w:w="3986" w:type="dxa"/>
          </w:tcPr>
          <w:p w14:paraId="65D13450" w14:textId="77777777" w:rsidR="008E5280" w:rsidRPr="008E5280" w:rsidRDefault="008E5280" w:rsidP="008E5280">
            <w:pPr>
              <w:spacing w:after="0" w:line="240" w:lineRule="auto"/>
              <w:rPr>
                <w:rFonts w:ascii="Arial" w:eastAsia="Times New Roman" w:hAnsi="Arial" w:cs="Arial"/>
                <w:b/>
                <w:bCs/>
                <w:lang w:val="en-GB"/>
              </w:rPr>
            </w:pPr>
            <w:r w:rsidRPr="008E5280">
              <w:rPr>
                <w:rFonts w:ascii="Arial" w:eastAsia="Times New Roman" w:hAnsi="Arial" w:cs="Arial"/>
                <w:b/>
                <w:bCs/>
                <w:lang w:val="en-GB"/>
              </w:rPr>
              <w:t>R</w:t>
            </w:r>
            <w:r w:rsidRPr="008E5280">
              <w:rPr>
                <w:rFonts w:ascii="Arial" w:eastAsia="Times New Roman" w:hAnsi="Arial" w:cs="Arial"/>
                <w:b/>
                <w:bCs/>
                <w:lang w:val="en-GB"/>
              </w:rPr>
              <w:fldChar w:fldCharType="begin">
                <w:ffData>
                  <w:name w:val="Text570"/>
                  <w:enabled/>
                  <w:calcOnExit w:val="0"/>
                  <w:textInput/>
                </w:ffData>
              </w:fldChar>
            </w:r>
            <w:bookmarkStart w:id="0" w:name="Text570"/>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0"/>
          </w:p>
        </w:tc>
      </w:tr>
      <w:tr w:rsidR="008E5280" w:rsidRPr="008E5280" w14:paraId="6FD49881" w14:textId="77777777" w:rsidTr="00D4688E">
        <w:tc>
          <w:tcPr>
            <w:tcW w:w="5868" w:type="dxa"/>
            <w:tcMar>
              <w:top w:w="57" w:type="dxa"/>
              <w:bottom w:w="57" w:type="dxa"/>
            </w:tcMar>
          </w:tcPr>
          <w:p w14:paraId="546B1868" w14:textId="77777777" w:rsidR="008E5280" w:rsidRPr="008E5280" w:rsidRDefault="008E5280" w:rsidP="008E5280">
            <w:pPr>
              <w:spacing w:after="0" w:line="240" w:lineRule="auto"/>
              <w:rPr>
                <w:rFonts w:ascii="Arial" w:eastAsia="Times New Roman" w:hAnsi="Arial" w:cs="Arial"/>
                <w:lang w:val="en-GB"/>
              </w:rPr>
            </w:pPr>
            <w:r w:rsidRPr="008E5280">
              <w:rPr>
                <w:rFonts w:ascii="Arial" w:eastAsia="Times New Roman" w:hAnsi="Arial" w:cs="Arial"/>
                <w:lang w:val="en-GB"/>
              </w:rPr>
              <w:t>Value Added Tax @ 14% is</w:t>
            </w:r>
          </w:p>
        </w:tc>
        <w:tc>
          <w:tcPr>
            <w:tcW w:w="3986" w:type="dxa"/>
          </w:tcPr>
          <w:p w14:paraId="2B94357C" w14:textId="77777777" w:rsidR="008E5280" w:rsidRPr="008E5280" w:rsidRDefault="008E5280" w:rsidP="008E5280">
            <w:pPr>
              <w:spacing w:after="0" w:line="240" w:lineRule="auto"/>
              <w:rPr>
                <w:rFonts w:ascii="Arial" w:eastAsia="Times New Roman" w:hAnsi="Arial" w:cs="Arial"/>
                <w:b/>
                <w:bCs/>
                <w:lang w:val="en-GB"/>
              </w:rPr>
            </w:pPr>
            <w:r w:rsidRPr="008E5280">
              <w:rPr>
                <w:rFonts w:ascii="Arial" w:eastAsia="Times New Roman" w:hAnsi="Arial" w:cs="Arial"/>
                <w:b/>
                <w:bCs/>
                <w:lang w:val="en-GB"/>
              </w:rPr>
              <w:t>R</w:t>
            </w:r>
            <w:r w:rsidRPr="008E5280">
              <w:rPr>
                <w:rFonts w:ascii="Arial" w:eastAsia="Times New Roman" w:hAnsi="Arial" w:cs="Arial"/>
                <w:b/>
                <w:bCs/>
                <w:lang w:val="en-GB"/>
              </w:rPr>
              <w:fldChar w:fldCharType="begin">
                <w:ffData>
                  <w:name w:val="Text568"/>
                  <w:enabled/>
                  <w:calcOnExit w:val="0"/>
                  <w:textInput/>
                </w:ffData>
              </w:fldChar>
            </w:r>
            <w:bookmarkStart w:id="1" w:name="Text568"/>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1"/>
          </w:p>
        </w:tc>
      </w:tr>
      <w:tr w:rsidR="008E5280" w:rsidRPr="008E5280" w14:paraId="45DB0383" w14:textId="77777777" w:rsidTr="00D4688E">
        <w:tc>
          <w:tcPr>
            <w:tcW w:w="5868" w:type="dxa"/>
            <w:tcMar>
              <w:top w:w="57" w:type="dxa"/>
              <w:bottom w:w="57" w:type="dxa"/>
            </w:tcMar>
          </w:tcPr>
          <w:p w14:paraId="49EB917C" w14:textId="77777777" w:rsidR="008E5280" w:rsidRPr="008E5280" w:rsidRDefault="008E5280" w:rsidP="008E5280">
            <w:pPr>
              <w:spacing w:after="0" w:line="240" w:lineRule="auto"/>
              <w:rPr>
                <w:rFonts w:ascii="Arial" w:eastAsia="Times New Roman" w:hAnsi="Arial" w:cs="Arial"/>
                <w:lang w:val="en-GB"/>
              </w:rPr>
            </w:pPr>
            <w:r w:rsidRPr="008E5280">
              <w:rPr>
                <w:rFonts w:ascii="Arial" w:eastAsia="Times New Roman" w:hAnsi="Arial" w:cs="Arial"/>
                <w:lang w:val="en-GB"/>
              </w:rPr>
              <w:t>The offered total of the Prices inclusive of VAT is</w:t>
            </w:r>
          </w:p>
        </w:tc>
        <w:tc>
          <w:tcPr>
            <w:tcW w:w="3986" w:type="dxa"/>
          </w:tcPr>
          <w:p w14:paraId="6D392F5D" w14:textId="77777777" w:rsidR="008E5280" w:rsidRPr="008E5280" w:rsidRDefault="008E5280" w:rsidP="008E5280">
            <w:pPr>
              <w:spacing w:after="0" w:line="240" w:lineRule="auto"/>
              <w:rPr>
                <w:rFonts w:ascii="Arial" w:eastAsia="Times New Roman" w:hAnsi="Arial" w:cs="Arial"/>
                <w:b/>
                <w:bCs/>
                <w:lang w:val="en-GB"/>
              </w:rPr>
            </w:pPr>
            <w:r w:rsidRPr="008E5280">
              <w:rPr>
                <w:rFonts w:ascii="Arial" w:eastAsia="Times New Roman" w:hAnsi="Arial" w:cs="Arial"/>
                <w:b/>
                <w:bCs/>
                <w:lang w:val="en-GB"/>
              </w:rPr>
              <w:t>R</w:t>
            </w:r>
            <w:r w:rsidRPr="008E5280">
              <w:rPr>
                <w:rFonts w:ascii="Arial" w:eastAsia="Times New Roman" w:hAnsi="Arial" w:cs="Arial"/>
                <w:b/>
                <w:bCs/>
                <w:lang w:val="en-GB"/>
              </w:rPr>
              <w:fldChar w:fldCharType="begin">
                <w:ffData>
                  <w:name w:val="Text569"/>
                  <w:enabled/>
                  <w:calcOnExit w:val="0"/>
                  <w:textInput/>
                </w:ffData>
              </w:fldChar>
            </w:r>
            <w:bookmarkStart w:id="2" w:name="Text569"/>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2"/>
          </w:p>
        </w:tc>
      </w:tr>
      <w:tr w:rsidR="008E5280" w:rsidRPr="008E5280" w14:paraId="13F3F7E5" w14:textId="77777777" w:rsidTr="00D4688E">
        <w:tc>
          <w:tcPr>
            <w:tcW w:w="9854" w:type="dxa"/>
            <w:gridSpan w:val="2"/>
            <w:tcMar>
              <w:top w:w="57" w:type="dxa"/>
              <w:bottom w:w="57" w:type="dxa"/>
            </w:tcMar>
          </w:tcPr>
          <w:p w14:paraId="7E2294D3" w14:textId="77777777" w:rsidR="008E5280" w:rsidRPr="008E5280" w:rsidRDefault="008E5280" w:rsidP="008E5280">
            <w:pPr>
              <w:spacing w:after="0" w:line="240" w:lineRule="auto"/>
              <w:rPr>
                <w:rFonts w:ascii="Arial" w:eastAsia="Times New Roman" w:hAnsi="Arial" w:cs="Arial"/>
                <w:b/>
                <w:bCs/>
                <w:lang w:val="en-GB"/>
              </w:rPr>
            </w:pPr>
            <w:r w:rsidRPr="008E5280">
              <w:rPr>
                <w:rFonts w:ascii="Arial" w:eastAsia="Times New Roman" w:hAnsi="Arial" w:cs="Arial"/>
                <w:lang w:val="en-GB"/>
              </w:rPr>
              <w:t xml:space="preserve">(in words) </w:t>
            </w:r>
            <w:bookmarkStart w:id="3" w:name="Text566"/>
            <w:r w:rsidRPr="008E5280">
              <w:rPr>
                <w:rFonts w:ascii="Arial" w:eastAsia="Times New Roman" w:hAnsi="Arial" w:cs="Arial"/>
                <w:b/>
                <w:bCs/>
                <w:lang w:val="en-GB"/>
              </w:rPr>
              <w:fldChar w:fldCharType="begin">
                <w:ffData>
                  <w:name w:val="Text566"/>
                  <w:enabled/>
                  <w:calcOnExit w:val="0"/>
                  <w:textInput/>
                </w:ffData>
              </w:fldChar>
            </w:r>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3"/>
          </w:p>
          <w:p w14:paraId="0FB4537F" w14:textId="77777777" w:rsidR="008E5280" w:rsidRPr="008E5280" w:rsidRDefault="008E5280" w:rsidP="008E5280">
            <w:pPr>
              <w:spacing w:after="0" w:line="240" w:lineRule="auto"/>
              <w:rPr>
                <w:rFonts w:ascii="Arial" w:eastAsia="Times New Roman" w:hAnsi="Arial" w:cs="Arial"/>
                <w:lang w:val="en-GB"/>
              </w:rPr>
            </w:pPr>
          </w:p>
        </w:tc>
      </w:tr>
    </w:tbl>
    <w:p w14:paraId="1179CDFB" w14:textId="77777777" w:rsidR="008E5280" w:rsidRPr="008E5280" w:rsidRDefault="008E5280" w:rsidP="008E5280">
      <w:pPr>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If Option E or G apply, for each offered total insert in brackets, “(Not Applicable – Cost reimbursable)” </w:t>
      </w:r>
    </w:p>
    <w:p w14:paraId="08DFDC18" w14:textId="77777777" w:rsidR="008E5280" w:rsidRPr="008E5280" w:rsidRDefault="008E5280" w:rsidP="008E5280">
      <w:pPr>
        <w:spacing w:after="0" w:line="240" w:lineRule="auto"/>
        <w:jc w:val="both"/>
        <w:rPr>
          <w:rFonts w:ascii="Arial" w:eastAsia="Times New Roman" w:hAnsi="Arial" w:cs="Arial"/>
          <w:lang w:val="en-GB"/>
        </w:rPr>
      </w:pPr>
    </w:p>
    <w:p w14:paraId="0F0B4A41"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8E5280">
        <w:rPr>
          <w:rFonts w:ascii="Arial" w:eastAsia="Times New Roman" w:hAnsi="Arial" w:cs="Arial"/>
          <w:i/>
          <w:lang w:val="en-GB"/>
        </w:rPr>
        <w:t>Consultant</w:t>
      </w:r>
      <w:r w:rsidRPr="008E5280">
        <w:rPr>
          <w:rFonts w:ascii="Arial" w:eastAsia="Times New Roman" w:hAnsi="Arial" w:cs="Arial"/>
          <w:lang w:val="en-GB"/>
        </w:rPr>
        <w:t xml:space="preserve"> in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identified in the Contract Data.</w:t>
      </w:r>
    </w:p>
    <w:p w14:paraId="3F2C68A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9828" w:type="dxa"/>
        <w:tblLook w:val="0000" w:firstRow="0" w:lastRow="0" w:firstColumn="0" w:lastColumn="0" w:noHBand="0" w:noVBand="0"/>
      </w:tblPr>
      <w:tblGrid>
        <w:gridCol w:w="1420"/>
        <w:gridCol w:w="3650"/>
        <w:gridCol w:w="425"/>
        <w:gridCol w:w="1417"/>
        <w:gridCol w:w="2916"/>
      </w:tblGrid>
      <w:tr w:rsidR="008E5280" w:rsidRPr="008E5280" w14:paraId="50A00B09" w14:textId="77777777" w:rsidTr="00D4688E">
        <w:trPr>
          <w:cantSplit/>
        </w:trPr>
        <w:tc>
          <w:tcPr>
            <w:tcW w:w="1420" w:type="dxa"/>
          </w:tcPr>
          <w:p w14:paraId="2959E57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Signature(s)</w:t>
            </w:r>
          </w:p>
          <w:p w14:paraId="78C40D7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50" w:type="dxa"/>
            <w:tcBorders>
              <w:bottom w:val="dotted" w:sz="4" w:space="0" w:color="auto"/>
            </w:tcBorders>
          </w:tcPr>
          <w:p w14:paraId="1444AFC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2A170A6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bottom w:val="dotted" w:sz="4" w:space="0" w:color="auto"/>
            </w:tcBorders>
          </w:tcPr>
          <w:p w14:paraId="50F7E1D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564EE541" w14:textId="77777777" w:rsidTr="00D4688E">
        <w:trPr>
          <w:cantSplit/>
        </w:trPr>
        <w:tc>
          <w:tcPr>
            <w:tcW w:w="1420" w:type="dxa"/>
          </w:tcPr>
          <w:p w14:paraId="26D443D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Name(s)</w:t>
            </w:r>
          </w:p>
          <w:p w14:paraId="383C6F3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50" w:type="dxa"/>
            <w:tcBorders>
              <w:top w:val="dotted" w:sz="4" w:space="0" w:color="auto"/>
              <w:bottom w:val="dotted" w:sz="4" w:space="0" w:color="auto"/>
            </w:tcBorders>
          </w:tcPr>
          <w:p w14:paraId="018298F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0A325635"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top w:val="dotted" w:sz="4" w:space="0" w:color="auto"/>
              <w:bottom w:val="dotted" w:sz="4" w:space="0" w:color="auto"/>
            </w:tcBorders>
          </w:tcPr>
          <w:p w14:paraId="4821DE03"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27846C2" w14:textId="77777777" w:rsidTr="00D4688E">
        <w:trPr>
          <w:cantSplit/>
        </w:trPr>
        <w:tc>
          <w:tcPr>
            <w:tcW w:w="1420" w:type="dxa"/>
          </w:tcPr>
          <w:p w14:paraId="2BBDCDC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Capacity</w:t>
            </w:r>
          </w:p>
          <w:p w14:paraId="2B8BF2A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50" w:type="dxa"/>
            <w:tcBorders>
              <w:top w:val="dotted" w:sz="4" w:space="0" w:color="auto"/>
              <w:bottom w:val="dotted" w:sz="4" w:space="0" w:color="auto"/>
            </w:tcBorders>
          </w:tcPr>
          <w:p w14:paraId="32E7F23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07430444"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top w:val="dotted" w:sz="4" w:space="0" w:color="auto"/>
              <w:bottom w:val="dotted" w:sz="4" w:space="0" w:color="auto"/>
            </w:tcBorders>
          </w:tcPr>
          <w:p w14:paraId="31075C9A"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7632435D" w14:textId="77777777" w:rsidTr="00D4688E">
        <w:trPr>
          <w:cantSplit/>
        </w:trPr>
        <w:tc>
          <w:tcPr>
            <w:tcW w:w="1420" w:type="dxa"/>
          </w:tcPr>
          <w:p w14:paraId="5B3F268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For the tenderer:</w:t>
            </w:r>
          </w:p>
          <w:p w14:paraId="20B66077"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8408" w:type="dxa"/>
            <w:gridSpan w:val="4"/>
            <w:tcBorders>
              <w:bottom w:val="dotted" w:sz="4" w:space="0" w:color="auto"/>
            </w:tcBorders>
          </w:tcPr>
          <w:p w14:paraId="0F9F880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35E60A40" w14:textId="77777777" w:rsidTr="00D4688E">
        <w:tc>
          <w:tcPr>
            <w:tcW w:w="1420" w:type="dxa"/>
          </w:tcPr>
          <w:p w14:paraId="014F4A4A" w14:textId="77777777" w:rsidR="008E5280" w:rsidRPr="008E5280" w:rsidRDefault="008E5280" w:rsidP="008E5280">
            <w:pPr>
              <w:tabs>
                <w:tab w:val="left" w:pos="357"/>
              </w:tabs>
              <w:spacing w:after="0" w:line="240" w:lineRule="auto"/>
              <w:rPr>
                <w:rFonts w:ascii="Arial" w:eastAsia="Times New Roman" w:hAnsi="Arial" w:cs="Arial"/>
                <w:lang w:val="en-GB"/>
              </w:rPr>
            </w:pPr>
          </w:p>
          <w:p w14:paraId="59E1A3F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 &amp; signature of witness</w:t>
            </w:r>
          </w:p>
        </w:tc>
        <w:tc>
          <w:tcPr>
            <w:tcW w:w="3650" w:type="dxa"/>
          </w:tcPr>
          <w:p w14:paraId="405C259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i/>
                <w:iCs/>
                <w:lang w:val="en-GB"/>
              </w:rPr>
              <w:t>(Insert name and address of organisation)</w:t>
            </w:r>
          </w:p>
        </w:tc>
        <w:tc>
          <w:tcPr>
            <w:tcW w:w="425" w:type="dxa"/>
          </w:tcPr>
          <w:p w14:paraId="2A1A84D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1417" w:type="dxa"/>
          </w:tcPr>
          <w:p w14:paraId="56662EE6" w14:textId="77777777" w:rsidR="008E5280" w:rsidRPr="008E5280" w:rsidRDefault="008E5280" w:rsidP="008E5280">
            <w:pPr>
              <w:tabs>
                <w:tab w:val="left" w:pos="357"/>
              </w:tabs>
              <w:spacing w:after="0" w:line="240" w:lineRule="auto"/>
              <w:rPr>
                <w:rFonts w:ascii="Arial" w:eastAsia="Times New Roman" w:hAnsi="Arial" w:cs="Arial"/>
                <w:lang w:val="en-GB"/>
              </w:rPr>
            </w:pPr>
          </w:p>
          <w:p w14:paraId="292219C1" w14:textId="77777777" w:rsidR="008E5280" w:rsidRPr="008E5280" w:rsidRDefault="008E5280" w:rsidP="008E5280">
            <w:pPr>
              <w:tabs>
                <w:tab w:val="left" w:pos="357"/>
              </w:tabs>
              <w:spacing w:after="0" w:line="240" w:lineRule="auto"/>
              <w:rPr>
                <w:rFonts w:ascii="Arial" w:eastAsia="Times New Roman" w:hAnsi="Arial" w:cs="Arial"/>
                <w:lang w:val="en-GB"/>
              </w:rPr>
            </w:pPr>
          </w:p>
          <w:p w14:paraId="1C42BFA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Date</w:t>
            </w:r>
          </w:p>
        </w:tc>
        <w:tc>
          <w:tcPr>
            <w:tcW w:w="2916" w:type="dxa"/>
          </w:tcPr>
          <w:p w14:paraId="47C04363"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747CB6F3" w14:textId="77777777" w:rsidTr="00D4688E">
        <w:trPr>
          <w:cantSplit/>
        </w:trPr>
        <w:tc>
          <w:tcPr>
            <w:tcW w:w="5070" w:type="dxa"/>
            <w:gridSpan w:val="2"/>
            <w:tcBorders>
              <w:right w:val="dotted" w:sz="4" w:space="0" w:color="auto"/>
            </w:tcBorders>
            <w:tcMar>
              <w:top w:w="57" w:type="dxa"/>
              <w:bottom w:w="57" w:type="dxa"/>
            </w:tcMar>
          </w:tcPr>
          <w:p w14:paraId="5524188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758" w:type="dxa"/>
            <w:gridSpan w:val="3"/>
            <w:tcBorders>
              <w:top w:val="dotted" w:sz="4" w:space="0" w:color="auto"/>
              <w:left w:val="dotted" w:sz="4" w:space="0" w:color="auto"/>
              <w:bottom w:val="dotted" w:sz="4" w:space="0" w:color="auto"/>
              <w:right w:val="dotted" w:sz="4" w:space="0" w:color="auto"/>
            </w:tcBorders>
          </w:tcPr>
          <w:p w14:paraId="64CF0196"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20B38F7D"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br w:type="page"/>
      </w:r>
      <w:r w:rsidRPr="008E5280">
        <w:rPr>
          <w:rFonts w:ascii="Arial" w:eastAsia="Times New Roman" w:hAnsi="Arial" w:cs="Arial"/>
          <w:b/>
          <w:bCs/>
          <w:lang w:val="en-GB"/>
        </w:rPr>
        <w:lastRenderedPageBreak/>
        <w:t>Acceptance</w:t>
      </w:r>
    </w:p>
    <w:p w14:paraId="2394796A"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202AA88"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By signing this part of this Form of Offer and Acceptance, the Employer identified below accepts the tenderer’s Offer.  In consideration thereof, the Employer shall pay the Consultant the amount due in accordance with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0B54E0C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23FDCB4"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terms of the contract, are contained in: </w:t>
      </w:r>
    </w:p>
    <w:p w14:paraId="7702B7E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E5558C8"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r w:rsidRPr="008E5280">
        <w:rPr>
          <w:rFonts w:ascii="Arial" w:eastAsia="Times New Roman" w:hAnsi="Arial" w:cs="Arial"/>
          <w:lang w:val="en-GB"/>
        </w:rPr>
        <w:t>Part C1</w:t>
      </w:r>
      <w:r w:rsidRPr="008E5280">
        <w:rPr>
          <w:rFonts w:ascii="Arial" w:eastAsia="Times New Roman" w:hAnsi="Arial" w:cs="Arial"/>
          <w:lang w:val="en-GB"/>
        </w:rPr>
        <w:tab/>
      </w:r>
      <w:r w:rsidRPr="008E5280">
        <w:rPr>
          <w:rFonts w:ascii="Arial" w:eastAsia="Times New Roman" w:hAnsi="Arial" w:cs="Arial"/>
          <w:lang w:val="en-GB"/>
        </w:rPr>
        <w:tab/>
        <w:t>Agreements and Contract Data, (which includes this Form of Offer and Acceptance)</w:t>
      </w:r>
    </w:p>
    <w:p w14:paraId="6B3BB7E9"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p>
    <w:p w14:paraId="6D0B5BE1"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r w:rsidRPr="008E5280">
        <w:rPr>
          <w:rFonts w:ascii="Arial" w:eastAsia="Times New Roman" w:hAnsi="Arial" w:cs="Arial"/>
          <w:lang w:val="en-GB"/>
        </w:rPr>
        <w:t>Part C2</w:t>
      </w:r>
      <w:r w:rsidRPr="008E5280">
        <w:rPr>
          <w:rFonts w:ascii="Arial" w:eastAsia="Times New Roman" w:hAnsi="Arial" w:cs="Arial"/>
          <w:lang w:val="en-GB"/>
        </w:rPr>
        <w:tab/>
      </w:r>
      <w:r w:rsidRPr="008E5280">
        <w:rPr>
          <w:rFonts w:ascii="Arial" w:eastAsia="Times New Roman" w:hAnsi="Arial" w:cs="Arial"/>
          <w:lang w:val="en-GB"/>
        </w:rPr>
        <w:tab/>
        <w:t>Pricing Data</w:t>
      </w:r>
    </w:p>
    <w:p w14:paraId="67D0B8DA"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p>
    <w:p w14:paraId="4D50759C"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r w:rsidRPr="008E5280">
        <w:rPr>
          <w:rFonts w:ascii="Arial" w:eastAsia="Times New Roman" w:hAnsi="Arial" w:cs="Arial"/>
          <w:lang w:val="en-GB"/>
        </w:rPr>
        <w:t>Part C3</w:t>
      </w:r>
      <w:r w:rsidRPr="008E5280">
        <w:rPr>
          <w:rFonts w:ascii="Arial" w:eastAsia="Times New Roman" w:hAnsi="Arial" w:cs="Arial"/>
          <w:lang w:val="en-GB"/>
        </w:rPr>
        <w:tab/>
      </w:r>
      <w:r w:rsidRPr="008E5280">
        <w:rPr>
          <w:rFonts w:ascii="Arial" w:eastAsia="Times New Roman" w:hAnsi="Arial" w:cs="Arial"/>
          <w:lang w:val="en-GB"/>
        </w:rPr>
        <w:tab/>
        <w:t>Scope of Work: The Scope</w:t>
      </w:r>
    </w:p>
    <w:p w14:paraId="22BCC986" w14:textId="77777777" w:rsidR="008E5280" w:rsidRPr="008E5280" w:rsidRDefault="008E5280" w:rsidP="008E5280">
      <w:pPr>
        <w:tabs>
          <w:tab w:val="left" w:pos="357"/>
        </w:tabs>
        <w:spacing w:after="0" w:line="240" w:lineRule="auto"/>
        <w:ind w:left="720"/>
        <w:jc w:val="both"/>
        <w:rPr>
          <w:rFonts w:ascii="Arial" w:eastAsia="Times New Roman" w:hAnsi="Arial" w:cs="Arial"/>
          <w:lang w:val="en-GB"/>
        </w:rPr>
      </w:pPr>
    </w:p>
    <w:p w14:paraId="3F8BEA14"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and drawings and documents (or parts thereof), which may be incorporated by reference into the above listed Parts.</w:t>
      </w:r>
    </w:p>
    <w:p w14:paraId="759FD74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012D31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D386BBA"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8E5280">
        <w:rPr>
          <w:rFonts w:ascii="Arial" w:eastAsia="Times New Roman" w:hAnsi="Arial" w:cs="Arial"/>
          <w:iCs/>
          <w:lang w:val="en-GB"/>
        </w:rPr>
        <w:t>documents</w:t>
      </w:r>
      <w:r w:rsidRPr="008E5280">
        <w:rPr>
          <w:rFonts w:ascii="Arial" w:eastAsia="Times New Roman" w:hAnsi="Arial" w:cs="Arial"/>
          <w:lang w:val="en-GB"/>
        </w:rPr>
        <w:t xml:space="preserve"> are valid unless contained in this Schedule.</w:t>
      </w:r>
    </w:p>
    <w:p w14:paraId="388980A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E198ED1"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identified in the Contract Data at, or just after, the date this agreement comes into effect.  Failure to fulfil any of these obligations in accordance with those terms shall constitute a repudiation of this agreement.</w:t>
      </w:r>
    </w:p>
    <w:p w14:paraId="05889CF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4FAED5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Notwithstanding anything contained herein, this agreement comes into effect on the date when the tenderer receives one fully completed and signed original copy of this document, including the Schedule of Deviations (if any).  </w:t>
      </w:r>
    </w:p>
    <w:p w14:paraId="09714B7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A6850D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EF34989"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9828" w:type="dxa"/>
        <w:tblLook w:val="0000" w:firstRow="0" w:lastRow="0" w:firstColumn="0" w:lastColumn="0" w:noHBand="0" w:noVBand="0"/>
      </w:tblPr>
      <w:tblGrid>
        <w:gridCol w:w="1420"/>
        <w:gridCol w:w="3650"/>
        <w:gridCol w:w="425"/>
        <w:gridCol w:w="1417"/>
        <w:gridCol w:w="2916"/>
      </w:tblGrid>
      <w:tr w:rsidR="008E5280" w:rsidRPr="008E5280" w14:paraId="712CF194" w14:textId="77777777" w:rsidTr="00D4688E">
        <w:trPr>
          <w:cantSplit/>
        </w:trPr>
        <w:tc>
          <w:tcPr>
            <w:tcW w:w="1420" w:type="dxa"/>
          </w:tcPr>
          <w:p w14:paraId="0658F46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Signature(s)</w:t>
            </w:r>
          </w:p>
          <w:p w14:paraId="1DA4A8A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50" w:type="dxa"/>
            <w:tcBorders>
              <w:bottom w:val="dotted" w:sz="4" w:space="0" w:color="auto"/>
            </w:tcBorders>
          </w:tcPr>
          <w:p w14:paraId="50E5C51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19C7ABD9"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bottom w:val="dotted" w:sz="4" w:space="0" w:color="auto"/>
            </w:tcBorders>
          </w:tcPr>
          <w:p w14:paraId="1C18742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69357604" w14:textId="77777777" w:rsidTr="00D4688E">
        <w:trPr>
          <w:cantSplit/>
        </w:trPr>
        <w:tc>
          <w:tcPr>
            <w:tcW w:w="1420" w:type="dxa"/>
          </w:tcPr>
          <w:p w14:paraId="643CACC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Name(s)</w:t>
            </w:r>
          </w:p>
        </w:tc>
        <w:tc>
          <w:tcPr>
            <w:tcW w:w="3650" w:type="dxa"/>
            <w:tcBorders>
              <w:top w:val="dotted" w:sz="4" w:space="0" w:color="auto"/>
              <w:bottom w:val="dotted" w:sz="4" w:space="0" w:color="auto"/>
            </w:tcBorders>
          </w:tcPr>
          <w:p w14:paraId="06BE465D" w14:textId="77777777" w:rsidR="008E5280" w:rsidRPr="008E5280" w:rsidRDefault="008E5280" w:rsidP="008E5280">
            <w:pPr>
              <w:tabs>
                <w:tab w:val="left" w:pos="357"/>
              </w:tabs>
              <w:spacing w:after="0" w:line="240" w:lineRule="auto"/>
              <w:rPr>
                <w:rFonts w:ascii="Arial" w:eastAsia="Times New Roman" w:hAnsi="Arial" w:cs="Arial"/>
                <w:lang w:val="en-GB"/>
              </w:rPr>
            </w:pPr>
          </w:p>
          <w:p w14:paraId="4C9E040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650C3FE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top w:val="dotted" w:sz="4" w:space="0" w:color="auto"/>
              <w:bottom w:val="dotted" w:sz="4" w:space="0" w:color="auto"/>
            </w:tcBorders>
          </w:tcPr>
          <w:p w14:paraId="21FC5AD6"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41B52A3E" w14:textId="77777777" w:rsidTr="00D4688E">
        <w:trPr>
          <w:cantSplit/>
        </w:trPr>
        <w:tc>
          <w:tcPr>
            <w:tcW w:w="1420" w:type="dxa"/>
          </w:tcPr>
          <w:p w14:paraId="42FD731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Capacity</w:t>
            </w:r>
          </w:p>
          <w:p w14:paraId="1034E19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50" w:type="dxa"/>
            <w:tcBorders>
              <w:top w:val="dotted" w:sz="4" w:space="0" w:color="auto"/>
              <w:bottom w:val="dotted" w:sz="4" w:space="0" w:color="auto"/>
            </w:tcBorders>
          </w:tcPr>
          <w:p w14:paraId="57BF4C7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25" w:type="dxa"/>
          </w:tcPr>
          <w:p w14:paraId="60E4B58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333" w:type="dxa"/>
            <w:gridSpan w:val="2"/>
            <w:tcBorders>
              <w:top w:val="dotted" w:sz="4" w:space="0" w:color="auto"/>
              <w:bottom w:val="dotted" w:sz="4" w:space="0" w:color="auto"/>
            </w:tcBorders>
          </w:tcPr>
          <w:p w14:paraId="4114455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21C5C8B6" w14:textId="77777777" w:rsidTr="00D4688E">
        <w:trPr>
          <w:cantSplit/>
        </w:trPr>
        <w:tc>
          <w:tcPr>
            <w:tcW w:w="1420" w:type="dxa"/>
          </w:tcPr>
          <w:p w14:paraId="5E226E3A" w14:textId="77777777" w:rsidR="008E5280" w:rsidRPr="008E5280" w:rsidRDefault="008E5280" w:rsidP="008E5280">
            <w:pPr>
              <w:widowControl w:val="0"/>
              <w:tabs>
                <w:tab w:val="left" w:pos="-720"/>
                <w:tab w:val="left" w:pos="357"/>
              </w:tabs>
              <w:spacing w:before="60" w:after="0" w:line="240" w:lineRule="auto"/>
              <w:rPr>
                <w:rFonts w:ascii="Arial" w:eastAsia="Times New Roman" w:hAnsi="Arial" w:cs="Arial"/>
                <w:b/>
                <w:bCs/>
                <w:lang w:val="en-GB"/>
              </w:rPr>
            </w:pPr>
            <w:r w:rsidRPr="008E5280">
              <w:rPr>
                <w:rFonts w:ascii="Arial" w:eastAsia="Times New Roman" w:hAnsi="Arial" w:cs="Arial"/>
                <w:b/>
                <w:bCs/>
                <w:lang w:val="en-GB"/>
              </w:rPr>
              <w:t>for the Employer</w:t>
            </w:r>
          </w:p>
          <w:p w14:paraId="69EBA1E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8408" w:type="dxa"/>
            <w:gridSpan w:val="4"/>
            <w:tcBorders>
              <w:bottom w:val="dotted" w:sz="4" w:space="0" w:color="auto"/>
            </w:tcBorders>
          </w:tcPr>
          <w:p w14:paraId="0FAE036B"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14215DAB" w14:textId="77777777" w:rsidTr="00D4688E">
        <w:tc>
          <w:tcPr>
            <w:tcW w:w="1420" w:type="dxa"/>
          </w:tcPr>
          <w:p w14:paraId="3BB1A15E" w14:textId="77777777" w:rsidR="008E5280" w:rsidRPr="008E5280" w:rsidRDefault="008E5280" w:rsidP="008E5280">
            <w:pPr>
              <w:tabs>
                <w:tab w:val="left" w:pos="357"/>
              </w:tabs>
              <w:spacing w:after="0" w:line="240" w:lineRule="auto"/>
              <w:rPr>
                <w:rFonts w:ascii="Arial" w:eastAsia="Times New Roman" w:hAnsi="Arial" w:cs="Arial"/>
                <w:lang w:val="en-GB"/>
              </w:rPr>
            </w:pPr>
          </w:p>
          <w:p w14:paraId="2888764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 &amp; signature of witness</w:t>
            </w:r>
          </w:p>
        </w:tc>
        <w:tc>
          <w:tcPr>
            <w:tcW w:w="3650" w:type="dxa"/>
            <w:tcBorders>
              <w:bottom w:val="dotted" w:sz="4" w:space="0" w:color="auto"/>
            </w:tcBorders>
          </w:tcPr>
          <w:p w14:paraId="162E678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i/>
                <w:iCs/>
                <w:lang w:val="en-GB"/>
              </w:rPr>
              <w:t>(Insert name and address of organisation)</w:t>
            </w:r>
          </w:p>
        </w:tc>
        <w:tc>
          <w:tcPr>
            <w:tcW w:w="425" w:type="dxa"/>
          </w:tcPr>
          <w:p w14:paraId="0D4732F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1417" w:type="dxa"/>
          </w:tcPr>
          <w:p w14:paraId="7F7ADDAE" w14:textId="77777777" w:rsidR="008E5280" w:rsidRPr="008E5280" w:rsidRDefault="008E5280" w:rsidP="008E5280">
            <w:pPr>
              <w:tabs>
                <w:tab w:val="left" w:pos="357"/>
              </w:tabs>
              <w:spacing w:after="0" w:line="240" w:lineRule="auto"/>
              <w:rPr>
                <w:rFonts w:ascii="Arial" w:eastAsia="Times New Roman" w:hAnsi="Arial" w:cs="Arial"/>
                <w:lang w:val="en-GB"/>
              </w:rPr>
            </w:pPr>
          </w:p>
          <w:p w14:paraId="27976602" w14:textId="77777777" w:rsidR="008E5280" w:rsidRPr="008E5280" w:rsidRDefault="008E5280" w:rsidP="008E5280">
            <w:pPr>
              <w:tabs>
                <w:tab w:val="left" w:pos="357"/>
              </w:tabs>
              <w:spacing w:after="0" w:line="240" w:lineRule="auto"/>
              <w:rPr>
                <w:rFonts w:ascii="Arial" w:eastAsia="Times New Roman" w:hAnsi="Arial" w:cs="Arial"/>
                <w:lang w:val="en-GB"/>
              </w:rPr>
            </w:pPr>
          </w:p>
          <w:p w14:paraId="76310FB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Date</w:t>
            </w:r>
          </w:p>
        </w:tc>
        <w:tc>
          <w:tcPr>
            <w:tcW w:w="2916" w:type="dxa"/>
            <w:tcBorders>
              <w:bottom w:val="dotted" w:sz="4" w:space="0" w:color="auto"/>
            </w:tcBorders>
          </w:tcPr>
          <w:p w14:paraId="53342FFA"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5F132669" w14:textId="77777777" w:rsidR="008E5280" w:rsidRPr="008E5280" w:rsidRDefault="008E5280" w:rsidP="008E5280">
      <w:pPr>
        <w:tabs>
          <w:tab w:val="left" w:pos="357"/>
        </w:tabs>
        <w:spacing w:after="0" w:line="240" w:lineRule="auto"/>
        <w:rPr>
          <w:rFonts w:ascii="Arial" w:eastAsia="Times New Roman" w:hAnsi="Arial" w:cs="Arial"/>
          <w:lang w:val="en-GB"/>
        </w:rPr>
      </w:pPr>
    </w:p>
    <w:p w14:paraId="592225AE"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br w:type="page"/>
      </w:r>
      <w:r w:rsidRPr="008E5280">
        <w:rPr>
          <w:rFonts w:ascii="Arial" w:eastAsia="Times New Roman" w:hAnsi="Arial" w:cs="Arial"/>
          <w:b/>
          <w:bCs/>
          <w:lang w:val="en-GB"/>
        </w:rPr>
        <w:lastRenderedPageBreak/>
        <w:t xml:space="preserve">Schedule of Deviations </w:t>
      </w:r>
    </w:p>
    <w:p w14:paraId="0E0C5D27"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Note:</w:t>
      </w:r>
    </w:p>
    <w:p w14:paraId="0B5E6BF3" w14:textId="77777777" w:rsidR="008E5280" w:rsidRPr="008E5280" w:rsidRDefault="008E5280" w:rsidP="008E5280">
      <w:pPr>
        <w:numPr>
          <w:ilvl w:val="0"/>
          <w:numId w:val="1"/>
        </w:num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 To be completed by the Employer prior to award of contract.  This part of the Offer &amp; Acceptance would not be required if the contract has been developed by negotiation between the Parties and is not the result of a process of competitive tendering.</w:t>
      </w:r>
    </w:p>
    <w:p w14:paraId="40600765" w14:textId="77777777" w:rsidR="008E5280" w:rsidRPr="008E5280" w:rsidRDefault="008E5280" w:rsidP="008E5280">
      <w:pPr>
        <w:numPr>
          <w:ilvl w:val="0"/>
          <w:numId w:val="1"/>
        </w:num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The extent of deviations from the tender documents issued by the Employer prior to the tender closing date is limited to those permitted in terms of the Conditions of Tender.</w:t>
      </w:r>
    </w:p>
    <w:p w14:paraId="3F08776C" w14:textId="77777777" w:rsidR="008E5280" w:rsidRPr="008E5280" w:rsidRDefault="008E5280" w:rsidP="008E5280">
      <w:pPr>
        <w:numPr>
          <w:ilvl w:val="0"/>
          <w:numId w:val="1"/>
        </w:num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42DA39E2" w14:textId="77777777" w:rsidR="008E5280" w:rsidRPr="008E5280" w:rsidRDefault="008E5280" w:rsidP="008E5280">
      <w:pPr>
        <w:spacing w:after="0" w:line="240" w:lineRule="auto"/>
        <w:rPr>
          <w:rFonts w:ascii="Arial" w:eastAsia="Times New Roman" w:hAnsi="Arial" w:cs="Arial"/>
          <w:caps/>
          <w:lang w:val="en-GB"/>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8E5280" w:rsidRPr="008E5280" w14:paraId="54571D06" w14:textId="77777777" w:rsidTr="00D4688E">
        <w:trPr>
          <w:cantSplit/>
        </w:trPr>
        <w:tc>
          <w:tcPr>
            <w:tcW w:w="720" w:type="dxa"/>
            <w:tcBorders>
              <w:bottom w:val="single" w:sz="12" w:space="0" w:color="auto"/>
              <w:right w:val="single" w:sz="2" w:space="0" w:color="auto"/>
            </w:tcBorders>
          </w:tcPr>
          <w:p w14:paraId="48EB702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0B3AC5A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Subject</w:t>
            </w:r>
          </w:p>
        </w:tc>
        <w:tc>
          <w:tcPr>
            <w:tcW w:w="6399" w:type="dxa"/>
            <w:tcBorders>
              <w:left w:val="single" w:sz="2" w:space="0" w:color="auto"/>
              <w:bottom w:val="single" w:sz="12" w:space="0" w:color="auto"/>
            </w:tcBorders>
            <w:tcMar>
              <w:top w:w="85" w:type="dxa"/>
              <w:left w:w="85" w:type="dxa"/>
              <w:bottom w:w="85" w:type="dxa"/>
              <w:right w:w="85" w:type="dxa"/>
            </w:tcMar>
          </w:tcPr>
          <w:p w14:paraId="68BDCC6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Details</w:t>
            </w:r>
          </w:p>
        </w:tc>
      </w:tr>
      <w:tr w:rsidR="008E5280" w:rsidRPr="008E5280" w14:paraId="290087DF" w14:textId="77777777" w:rsidTr="00D4688E">
        <w:trPr>
          <w:cantSplit/>
        </w:trPr>
        <w:tc>
          <w:tcPr>
            <w:tcW w:w="720" w:type="dxa"/>
            <w:tcBorders>
              <w:top w:val="single" w:sz="12" w:space="0" w:color="auto"/>
              <w:right w:val="single" w:sz="2" w:space="0" w:color="auto"/>
            </w:tcBorders>
          </w:tcPr>
          <w:p w14:paraId="2D016352"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294C091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45"/>
                  <w:enabled/>
                  <w:calcOnExit w:val="0"/>
                  <w:textInput/>
                </w:ffData>
              </w:fldChar>
            </w:r>
            <w:bookmarkStart w:id="4" w:name="Text545"/>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4"/>
          </w:p>
        </w:tc>
        <w:tc>
          <w:tcPr>
            <w:tcW w:w="6399" w:type="dxa"/>
            <w:tcBorders>
              <w:top w:val="single" w:sz="12" w:space="0" w:color="auto"/>
              <w:left w:val="single" w:sz="2" w:space="0" w:color="auto"/>
            </w:tcBorders>
            <w:tcMar>
              <w:top w:w="85" w:type="dxa"/>
              <w:left w:w="85" w:type="dxa"/>
              <w:bottom w:w="85" w:type="dxa"/>
              <w:right w:w="85" w:type="dxa"/>
            </w:tcMar>
          </w:tcPr>
          <w:p w14:paraId="6505C26C"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44"/>
                  <w:enabled/>
                  <w:calcOnExit w:val="0"/>
                  <w:textInput/>
                </w:ffData>
              </w:fldChar>
            </w:r>
            <w:bookmarkStart w:id="5" w:name="Text544"/>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5"/>
          </w:p>
        </w:tc>
      </w:tr>
      <w:tr w:rsidR="008E5280" w:rsidRPr="008E5280" w14:paraId="2A91CDD4" w14:textId="77777777" w:rsidTr="00D4688E">
        <w:trPr>
          <w:cantSplit/>
        </w:trPr>
        <w:tc>
          <w:tcPr>
            <w:tcW w:w="720" w:type="dxa"/>
            <w:tcBorders>
              <w:right w:val="single" w:sz="2" w:space="0" w:color="auto"/>
            </w:tcBorders>
          </w:tcPr>
          <w:p w14:paraId="1469394D"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2</w:t>
            </w:r>
          </w:p>
        </w:tc>
        <w:tc>
          <w:tcPr>
            <w:tcW w:w="2520" w:type="dxa"/>
            <w:tcBorders>
              <w:left w:val="single" w:sz="2" w:space="0" w:color="auto"/>
              <w:right w:val="single" w:sz="2" w:space="0" w:color="auto"/>
            </w:tcBorders>
            <w:tcMar>
              <w:top w:w="85" w:type="dxa"/>
              <w:left w:w="85" w:type="dxa"/>
              <w:bottom w:w="85" w:type="dxa"/>
              <w:right w:w="85" w:type="dxa"/>
            </w:tcMar>
          </w:tcPr>
          <w:p w14:paraId="23C7F6C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46"/>
                  <w:enabled/>
                  <w:calcOnExit w:val="0"/>
                  <w:textInput/>
                </w:ffData>
              </w:fldChar>
            </w:r>
            <w:bookmarkStart w:id="6" w:name="Text546"/>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6"/>
          </w:p>
        </w:tc>
        <w:tc>
          <w:tcPr>
            <w:tcW w:w="6399" w:type="dxa"/>
            <w:tcBorders>
              <w:left w:val="single" w:sz="2" w:space="0" w:color="auto"/>
            </w:tcBorders>
            <w:tcMar>
              <w:top w:w="85" w:type="dxa"/>
              <w:left w:w="85" w:type="dxa"/>
              <w:bottom w:w="85" w:type="dxa"/>
              <w:right w:w="85" w:type="dxa"/>
            </w:tcMar>
          </w:tcPr>
          <w:p w14:paraId="4953AFF3"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2"/>
                  <w:enabled/>
                  <w:calcOnExit w:val="0"/>
                  <w:textInput/>
                </w:ffData>
              </w:fldChar>
            </w:r>
            <w:bookmarkStart w:id="7" w:name="Text552"/>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7"/>
          </w:p>
        </w:tc>
      </w:tr>
      <w:tr w:rsidR="008E5280" w:rsidRPr="008E5280" w14:paraId="1BC9AE70" w14:textId="77777777" w:rsidTr="00D4688E">
        <w:trPr>
          <w:cantSplit/>
        </w:trPr>
        <w:tc>
          <w:tcPr>
            <w:tcW w:w="720" w:type="dxa"/>
            <w:tcBorders>
              <w:right w:val="single" w:sz="2" w:space="0" w:color="auto"/>
            </w:tcBorders>
          </w:tcPr>
          <w:p w14:paraId="3691FB9C"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3</w:t>
            </w:r>
          </w:p>
        </w:tc>
        <w:tc>
          <w:tcPr>
            <w:tcW w:w="2520" w:type="dxa"/>
            <w:tcBorders>
              <w:left w:val="single" w:sz="2" w:space="0" w:color="auto"/>
              <w:right w:val="single" w:sz="2" w:space="0" w:color="auto"/>
            </w:tcBorders>
            <w:tcMar>
              <w:top w:w="85" w:type="dxa"/>
              <w:left w:w="85" w:type="dxa"/>
              <w:bottom w:w="85" w:type="dxa"/>
              <w:right w:w="85" w:type="dxa"/>
            </w:tcMar>
          </w:tcPr>
          <w:p w14:paraId="196E4EF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47"/>
                  <w:enabled/>
                  <w:calcOnExit w:val="0"/>
                  <w:textInput/>
                </w:ffData>
              </w:fldChar>
            </w:r>
            <w:bookmarkStart w:id="8" w:name="Text547"/>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8"/>
          </w:p>
        </w:tc>
        <w:tc>
          <w:tcPr>
            <w:tcW w:w="6399" w:type="dxa"/>
            <w:tcBorders>
              <w:left w:val="single" w:sz="2" w:space="0" w:color="auto"/>
            </w:tcBorders>
            <w:tcMar>
              <w:top w:w="85" w:type="dxa"/>
              <w:left w:w="85" w:type="dxa"/>
              <w:bottom w:w="85" w:type="dxa"/>
              <w:right w:w="85" w:type="dxa"/>
            </w:tcMar>
          </w:tcPr>
          <w:p w14:paraId="37D9060B"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3"/>
                  <w:enabled/>
                  <w:calcOnExit w:val="0"/>
                  <w:textInput/>
                </w:ffData>
              </w:fldChar>
            </w:r>
            <w:bookmarkStart w:id="9" w:name="Text553"/>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9"/>
          </w:p>
        </w:tc>
      </w:tr>
      <w:tr w:rsidR="008E5280" w:rsidRPr="008E5280" w14:paraId="5FB30F5C" w14:textId="77777777" w:rsidTr="00D4688E">
        <w:trPr>
          <w:cantSplit/>
        </w:trPr>
        <w:tc>
          <w:tcPr>
            <w:tcW w:w="720" w:type="dxa"/>
            <w:tcBorders>
              <w:right w:val="single" w:sz="2" w:space="0" w:color="auto"/>
            </w:tcBorders>
          </w:tcPr>
          <w:p w14:paraId="2335BB62"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4</w:t>
            </w:r>
          </w:p>
        </w:tc>
        <w:tc>
          <w:tcPr>
            <w:tcW w:w="2520" w:type="dxa"/>
            <w:tcBorders>
              <w:left w:val="single" w:sz="2" w:space="0" w:color="auto"/>
              <w:right w:val="single" w:sz="2" w:space="0" w:color="auto"/>
            </w:tcBorders>
            <w:tcMar>
              <w:top w:w="85" w:type="dxa"/>
              <w:left w:w="85" w:type="dxa"/>
              <w:bottom w:w="85" w:type="dxa"/>
              <w:right w:w="85" w:type="dxa"/>
            </w:tcMar>
          </w:tcPr>
          <w:p w14:paraId="5F62570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48"/>
                  <w:enabled/>
                  <w:calcOnExit w:val="0"/>
                  <w:textInput/>
                </w:ffData>
              </w:fldChar>
            </w:r>
            <w:bookmarkStart w:id="10" w:name="Text548"/>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10"/>
          </w:p>
        </w:tc>
        <w:tc>
          <w:tcPr>
            <w:tcW w:w="6399" w:type="dxa"/>
            <w:tcBorders>
              <w:left w:val="single" w:sz="2" w:space="0" w:color="auto"/>
            </w:tcBorders>
            <w:tcMar>
              <w:top w:w="85" w:type="dxa"/>
              <w:left w:w="85" w:type="dxa"/>
              <w:bottom w:w="85" w:type="dxa"/>
              <w:right w:w="85" w:type="dxa"/>
            </w:tcMar>
          </w:tcPr>
          <w:p w14:paraId="5AB15267"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4"/>
                  <w:enabled/>
                  <w:calcOnExit w:val="0"/>
                  <w:textInput/>
                </w:ffData>
              </w:fldChar>
            </w:r>
            <w:bookmarkStart w:id="11" w:name="Text554"/>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11"/>
          </w:p>
        </w:tc>
      </w:tr>
      <w:tr w:rsidR="008E5280" w:rsidRPr="008E5280" w14:paraId="2EDDB657" w14:textId="77777777" w:rsidTr="00D4688E">
        <w:trPr>
          <w:cantSplit/>
        </w:trPr>
        <w:tc>
          <w:tcPr>
            <w:tcW w:w="720" w:type="dxa"/>
            <w:tcBorders>
              <w:right w:val="single" w:sz="2" w:space="0" w:color="auto"/>
            </w:tcBorders>
          </w:tcPr>
          <w:p w14:paraId="7361235F"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5</w:t>
            </w:r>
          </w:p>
        </w:tc>
        <w:tc>
          <w:tcPr>
            <w:tcW w:w="2520" w:type="dxa"/>
            <w:tcBorders>
              <w:left w:val="single" w:sz="2" w:space="0" w:color="auto"/>
              <w:right w:val="single" w:sz="2" w:space="0" w:color="auto"/>
            </w:tcBorders>
            <w:tcMar>
              <w:top w:w="85" w:type="dxa"/>
              <w:left w:w="85" w:type="dxa"/>
              <w:bottom w:w="85" w:type="dxa"/>
              <w:right w:w="85" w:type="dxa"/>
            </w:tcMar>
          </w:tcPr>
          <w:p w14:paraId="7096E36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49"/>
                  <w:enabled/>
                  <w:calcOnExit w:val="0"/>
                  <w:textInput/>
                </w:ffData>
              </w:fldChar>
            </w:r>
            <w:bookmarkStart w:id="12" w:name="Text549"/>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12"/>
          </w:p>
        </w:tc>
        <w:tc>
          <w:tcPr>
            <w:tcW w:w="6399" w:type="dxa"/>
            <w:tcBorders>
              <w:left w:val="single" w:sz="2" w:space="0" w:color="auto"/>
            </w:tcBorders>
            <w:tcMar>
              <w:top w:w="85" w:type="dxa"/>
              <w:left w:w="85" w:type="dxa"/>
              <w:bottom w:w="85" w:type="dxa"/>
              <w:right w:w="85" w:type="dxa"/>
            </w:tcMar>
          </w:tcPr>
          <w:p w14:paraId="679DE16B"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5"/>
                  <w:enabled/>
                  <w:calcOnExit w:val="0"/>
                  <w:textInput/>
                </w:ffData>
              </w:fldChar>
            </w:r>
            <w:bookmarkStart w:id="13" w:name="Text555"/>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13"/>
          </w:p>
        </w:tc>
      </w:tr>
      <w:tr w:rsidR="008E5280" w:rsidRPr="008E5280" w14:paraId="4203FDB8" w14:textId="77777777" w:rsidTr="00D4688E">
        <w:trPr>
          <w:cantSplit/>
        </w:trPr>
        <w:tc>
          <w:tcPr>
            <w:tcW w:w="720" w:type="dxa"/>
            <w:tcBorders>
              <w:right w:val="single" w:sz="2" w:space="0" w:color="auto"/>
            </w:tcBorders>
          </w:tcPr>
          <w:p w14:paraId="0AA8F3BC"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6</w:t>
            </w:r>
          </w:p>
        </w:tc>
        <w:tc>
          <w:tcPr>
            <w:tcW w:w="2520" w:type="dxa"/>
            <w:tcBorders>
              <w:left w:val="single" w:sz="2" w:space="0" w:color="auto"/>
              <w:right w:val="single" w:sz="2" w:space="0" w:color="auto"/>
            </w:tcBorders>
            <w:tcMar>
              <w:top w:w="85" w:type="dxa"/>
              <w:left w:w="85" w:type="dxa"/>
              <w:bottom w:w="85" w:type="dxa"/>
              <w:right w:w="85" w:type="dxa"/>
            </w:tcMar>
          </w:tcPr>
          <w:p w14:paraId="0E9B3BC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50"/>
                  <w:enabled/>
                  <w:calcOnExit w:val="0"/>
                  <w:textInput/>
                </w:ffData>
              </w:fldChar>
            </w:r>
            <w:bookmarkStart w:id="14" w:name="Text550"/>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14"/>
          </w:p>
        </w:tc>
        <w:tc>
          <w:tcPr>
            <w:tcW w:w="6399" w:type="dxa"/>
            <w:tcBorders>
              <w:left w:val="single" w:sz="2" w:space="0" w:color="auto"/>
            </w:tcBorders>
            <w:tcMar>
              <w:top w:w="85" w:type="dxa"/>
              <w:left w:w="85" w:type="dxa"/>
              <w:bottom w:w="85" w:type="dxa"/>
              <w:right w:w="85" w:type="dxa"/>
            </w:tcMar>
          </w:tcPr>
          <w:p w14:paraId="74502763"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6"/>
                  <w:enabled/>
                  <w:calcOnExit w:val="0"/>
                  <w:textInput/>
                </w:ffData>
              </w:fldChar>
            </w:r>
            <w:bookmarkStart w:id="15" w:name="Text556"/>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15"/>
          </w:p>
        </w:tc>
      </w:tr>
      <w:tr w:rsidR="008E5280" w:rsidRPr="008E5280" w14:paraId="37572D08" w14:textId="77777777" w:rsidTr="00D4688E">
        <w:trPr>
          <w:cantSplit/>
        </w:trPr>
        <w:tc>
          <w:tcPr>
            <w:tcW w:w="720" w:type="dxa"/>
            <w:tcBorders>
              <w:right w:val="single" w:sz="2" w:space="0" w:color="auto"/>
            </w:tcBorders>
          </w:tcPr>
          <w:p w14:paraId="2E296651"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t>7</w:t>
            </w:r>
          </w:p>
        </w:tc>
        <w:tc>
          <w:tcPr>
            <w:tcW w:w="2520" w:type="dxa"/>
            <w:tcBorders>
              <w:left w:val="single" w:sz="2" w:space="0" w:color="auto"/>
              <w:right w:val="single" w:sz="2" w:space="0" w:color="auto"/>
            </w:tcBorders>
            <w:tcMar>
              <w:top w:w="85" w:type="dxa"/>
              <w:left w:w="85" w:type="dxa"/>
              <w:bottom w:w="85" w:type="dxa"/>
              <w:right w:w="85" w:type="dxa"/>
            </w:tcMar>
          </w:tcPr>
          <w:p w14:paraId="05470F8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fldChar w:fldCharType="begin">
                <w:ffData>
                  <w:name w:val="Text551"/>
                  <w:enabled/>
                  <w:calcOnExit w:val="0"/>
                  <w:textInput/>
                </w:ffData>
              </w:fldChar>
            </w:r>
            <w:bookmarkStart w:id="16" w:name="Text551"/>
            <w:r w:rsidRPr="008E5280">
              <w:rPr>
                <w:rFonts w:ascii="Arial" w:eastAsia="Times New Roman" w:hAnsi="Arial" w:cs="Arial"/>
                <w:lang w:val="en-GB"/>
              </w:rPr>
              <w:instrText xml:space="preserve"> FORMTEXT </w:instrText>
            </w:r>
            <w:r w:rsidRPr="008E5280">
              <w:rPr>
                <w:rFonts w:ascii="Arial" w:eastAsia="Times New Roman" w:hAnsi="Arial" w:cs="Arial"/>
                <w:lang w:val="en-GB"/>
              </w:rPr>
            </w:r>
            <w:r w:rsidRPr="008E5280">
              <w:rPr>
                <w:rFonts w:ascii="Arial" w:eastAsia="Times New Roman" w:hAnsi="Arial" w:cs="Arial"/>
                <w:lang w:val="en-GB"/>
              </w:rPr>
              <w:fldChar w:fldCharType="separate"/>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noProof/>
                <w:lang w:val="en-GB"/>
              </w:rPr>
              <w:t> </w:t>
            </w:r>
            <w:r w:rsidRPr="008E5280">
              <w:rPr>
                <w:rFonts w:ascii="Arial" w:eastAsia="Times New Roman" w:hAnsi="Arial" w:cs="Arial"/>
                <w:lang w:val="en-GB"/>
              </w:rPr>
              <w:fldChar w:fldCharType="end"/>
            </w:r>
            <w:bookmarkEnd w:id="16"/>
          </w:p>
        </w:tc>
        <w:tc>
          <w:tcPr>
            <w:tcW w:w="6399" w:type="dxa"/>
            <w:tcBorders>
              <w:left w:val="single" w:sz="2" w:space="0" w:color="auto"/>
            </w:tcBorders>
            <w:tcMar>
              <w:top w:w="85" w:type="dxa"/>
              <w:left w:w="85" w:type="dxa"/>
              <w:bottom w:w="85" w:type="dxa"/>
              <w:right w:w="85" w:type="dxa"/>
            </w:tcMar>
          </w:tcPr>
          <w:p w14:paraId="122BDA02" w14:textId="77777777" w:rsidR="008E5280" w:rsidRPr="008E5280" w:rsidRDefault="008E5280" w:rsidP="008E5280">
            <w:pPr>
              <w:tabs>
                <w:tab w:val="left" w:pos="357"/>
              </w:tabs>
              <w:spacing w:after="0" w:line="240" w:lineRule="auto"/>
              <w:rPr>
                <w:rFonts w:ascii="Arial" w:eastAsia="Times New Roman" w:hAnsi="Arial" w:cs="Arial"/>
                <w:spacing w:val="-2"/>
                <w:lang w:val="en-GB"/>
              </w:rPr>
            </w:pPr>
            <w:r w:rsidRPr="008E5280">
              <w:rPr>
                <w:rFonts w:ascii="Arial" w:eastAsia="Times New Roman" w:hAnsi="Arial" w:cs="Arial"/>
                <w:spacing w:val="-2"/>
                <w:lang w:val="en-GB"/>
              </w:rPr>
              <w:fldChar w:fldCharType="begin">
                <w:ffData>
                  <w:name w:val="Text557"/>
                  <w:enabled/>
                  <w:calcOnExit w:val="0"/>
                  <w:textInput/>
                </w:ffData>
              </w:fldChar>
            </w:r>
            <w:bookmarkStart w:id="17" w:name="Text557"/>
            <w:r w:rsidRPr="008E5280">
              <w:rPr>
                <w:rFonts w:ascii="Arial" w:eastAsia="Times New Roman" w:hAnsi="Arial" w:cs="Arial"/>
                <w:spacing w:val="-2"/>
                <w:lang w:val="en-GB"/>
              </w:rPr>
              <w:instrText xml:space="preserve"> FORMTEXT </w:instrText>
            </w:r>
            <w:r w:rsidRPr="008E5280">
              <w:rPr>
                <w:rFonts w:ascii="Arial" w:eastAsia="Times New Roman" w:hAnsi="Arial" w:cs="Arial"/>
                <w:spacing w:val="-2"/>
                <w:lang w:val="en-GB"/>
              </w:rPr>
            </w:r>
            <w:r w:rsidRPr="008E5280">
              <w:rPr>
                <w:rFonts w:ascii="Arial" w:eastAsia="Times New Roman" w:hAnsi="Arial" w:cs="Arial"/>
                <w:spacing w:val="-2"/>
                <w:lang w:val="en-GB"/>
              </w:rPr>
              <w:fldChar w:fldCharType="separate"/>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noProof/>
                <w:spacing w:val="-2"/>
                <w:lang w:val="en-GB"/>
              </w:rPr>
              <w:t> </w:t>
            </w:r>
            <w:r w:rsidRPr="008E5280">
              <w:rPr>
                <w:rFonts w:ascii="Arial" w:eastAsia="Times New Roman" w:hAnsi="Arial" w:cs="Arial"/>
                <w:spacing w:val="-2"/>
                <w:lang w:val="en-GB"/>
              </w:rPr>
              <w:fldChar w:fldCharType="end"/>
            </w:r>
            <w:bookmarkEnd w:id="17"/>
          </w:p>
        </w:tc>
      </w:tr>
      <w:tr w:rsidR="008E5280" w:rsidRPr="008E5280" w14:paraId="5ADD2AB0" w14:textId="77777777" w:rsidTr="00D4688E">
        <w:trPr>
          <w:cantSplit/>
        </w:trPr>
        <w:tc>
          <w:tcPr>
            <w:tcW w:w="720" w:type="dxa"/>
            <w:tcBorders>
              <w:bottom w:val="single" w:sz="4" w:space="0" w:color="auto"/>
              <w:right w:val="single" w:sz="2" w:space="0" w:color="auto"/>
            </w:tcBorders>
          </w:tcPr>
          <w:p w14:paraId="26676F7D" w14:textId="77777777" w:rsidR="008E5280" w:rsidRPr="008E5280" w:rsidRDefault="008E5280" w:rsidP="008E5280">
            <w:pPr>
              <w:tabs>
                <w:tab w:val="left" w:pos="357"/>
              </w:tabs>
              <w:spacing w:after="0" w:line="240" w:lineRule="auto"/>
              <w:rPr>
                <w:rFonts w:ascii="Arial" w:eastAsia="Times New Roman" w:hAnsi="Arial" w:cs="Arial"/>
                <w:spacing w:val="-2"/>
                <w:lang w:val="en-GB"/>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692CD13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6399" w:type="dxa"/>
            <w:tcBorders>
              <w:left w:val="single" w:sz="2" w:space="0" w:color="auto"/>
              <w:bottom w:val="single" w:sz="4" w:space="0" w:color="auto"/>
            </w:tcBorders>
            <w:tcMar>
              <w:top w:w="85" w:type="dxa"/>
              <w:left w:w="85" w:type="dxa"/>
              <w:bottom w:w="85" w:type="dxa"/>
              <w:right w:w="85" w:type="dxa"/>
            </w:tcMar>
          </w:tcPr>
          <w:p w14:paraId="7764389F" w14:textId="77777777" w:rsidR="008E5280" w:rsidRPr="008E5280" w:rsidRDefault="008E5280" w:rsidP="008E5280">
            <w:pPr>
              <w:tabs>
                <w:tab w:val="left" w:pos="357"/>
              </w:tabs>
              <w:spacing w:after="0" w:line="240" w:lineRule="auto"/>
              <w:rPr>
                <w:rFonts w:ascii="Arial" w:eastAsia="Times New Roman" w:hAnsi="Arial" w:cs="Arial"/>
                <w:spacing w:val="-2"/>
                <w:lang w:val="en-GB"/>
              </w:rPr>
            </w:pPr>
          </w:p>
        </w:tc>
      </w:tr>
    </w:tbl>
    <w:p w14:paraId="71BB96BF" w14:textId="77777777" w:rsidR="008E5280" w:rsidRPr="008E5280" w:rsidRDefault="008E5280" w:rsidP="008E5280">
      <w:pPr>
        <w:tabs>
          <w:tab w:val="left" w:pos="357"/>
        </w:tabs>
        <w:spacing w:after="0" w:line="240" w:lineRule="auto"/>
        <w:rPr>
          <w:rFonts w:ascii="Arial" w:eastAsia="Times New Roman" w:hAnsi="Arial" w:cs="Arial"/>
          <w:lang w:val="en-GB"/>
        </w:rPr>
      </w:pPr>
    </w:p>
    <w:p w14:paraId="44932468" w14:textId="77777777" w:rsidR="008E5280" w:rsidRPr="008E5280" w:rsidRDefault="008E5280" w:rsidP="008E5280">
      <w:pPr>
        <w:tabs>
          <w:tab w:val="left" w:pos="357"/>
        </w:tabs>
        <w:spacing w:after="0" w:line="240" w:lineRule="auto"/>
        <w:rPr>
          <w:rFonts w:ascii="Arial" w:eastAsia="Times New Roman" w:hAnsi="Arial" w:cs="Arial"/>
          <w:lang w:val="en-GB"/>
        </w:rPr>
      </w:pPr>
    </w:p>
    <w:p w14:paraId="5BE88FE8"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03E5A73A" w14:textId="77777777" w:rsidR="008E5280" w:rsidRPr="008E5280" w:rsidRDefault="008E5280" w:rsidP="008E5280">
      <w:pPr>
        <w:tabs>
          <w:tab w:val="left" w:pos="357"/>
        </w:tabs>
        <w:spacing w:after="0" w:line="240" w:lineRule="auto"/>
        <w:rPr>
          <w:rFonts w:ascii="Arial" w:eastAsia="Times New Roman" w:hAnsi="Arial" w:cs="Arial"/>
          <w:lang w:val="en-GB"/>
        </w:rPr>
      </w:pPr>
    </w:p>
    <w:p w14:paraId="1C4D1DC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557C66F5" w14:textId="77777777" w:rsidR="008E5280" w:rsidRPr="008E5280" w:rsidRDefault="008E5280" w:rsidP="008E5280">
      <w:pPr>
        <w:tabs>
          <w:tab w:val="left" w:pos="357"/>
        </w:tabs>
        <w:spacing w:after="0" w:line="240" w:lineRule="auto"/>
        <w:rPr>
          <w:rFonts w:ascii="Arial" w:eastAsia="Times New Roman" w:hAnsi="Arial" w:cs="Arial"/>
          <w:lang w:val="en-GB"/>
        </w:rPr>
      </w:pPr>
    </w:p>
    <w:p w14:paraId="2086B506"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9828" w:type="dxa"/>
        <w:tblLook w:val="0000" w:firstRow="0" w:lastRow="0" w:firstColumn="0" w:lastColumn="0" w:noHBand="0" w:noVBand="0"/>
      </w:tblPr>
      <w:tblGrid>
        <w:gridCol w:w="1188"/>
        <w:gridCol w:w="4140"/>
        <w:gridCol w:w="360"/>
        <w:gridCol w:w="4140"/>
      </w:tblGrid>
      <w:tr w:rsidR="008E5280" w:rsidRPr="008E5280" w14:paraId="69C6321E" w14:textId="77777777" w:rsidTr="00D4688E">
        <w:trPr>
          <w:cantSplit/>
        </w:trPr>
        <w:tc>
          <w:tcPr>
            <w:tcW w:w="1188" w:type="dxa"/>
          </w:tcPr>
          <w:p w14:paraId="6ADB6FD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bottom w:val="dotted" w:sz="4" w:space="0" w:color="auto"/>
            </w:tcBorders>
          </w:tcPr>
          <w:p w14:paraId="7F5F2C1A" w14:textId="77777777" w:rsidR="008E5280" w:rsidRPr="008E5280" w:rsidRDefault="008E5280" w:rsidP="008E5280">
            <w:pPr>
              <w:keepNext/>
              <w:widowControl w:val="0"/>
              <w:tabs>
                <w:tab w:val="left" w:pos="-720"/>
                <w:tab w:val="left" w:pos="357"/>
              </w:tabs>
              <w:spacing w:after="0" w:line="240" w:lineRule="auto"/>
              <w:outlineLvl w:val="3"/>
              <w:rPr>
                <w:rFonts w:ascii="Arial" w:eastAsia="Times New Roman" w:hAnsi="Arial" w:cs="Arial"/>
                <w:b/>
                <w:lang w:val="en-GB"/>
              </w:rPr>
            </w:pPr>
            <w:r w:rsidRPr="008E5280">
              <w:rPr>
                <w:rFonts w:ascii="Arial" w:eastAsia="Times New Roman" w:hAnsi="Arial" w:cs="Arial"/>
                <w:b/>
                <w:lang w:val="en-GB"/>
              </w:rPr>
              <w:t>For the tenderer:</w:t>
            </w:r>
          </w:p>
          <w:p w14:paraId="012BD1EB"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0920CA3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bottom w:val="dotted" w:sz="4" w:space="0" w:color="auto"/>
            </w:tcBorders>
          </w:tcPr>
          <w:p w14:paraId="49FA490B" w14:textId="77777777" w:rsidR="008E5280" w:rsidRPr="008E5280" w:rsidRDefault="008E5280" w:rsidP="008E5280">
            <w:pPr>
              <w:keepNext/>
              <w:widowControl w:val="0"/>
              <w:tabs>
                <w:tab w:val="left" w:pos="-720"/>
                <w:tab w:val="left" w:pos="357"/>
              </w:tabs>
              <w:spacing w:after="0" w:line="240" w:lineRule="auto"/>
              <w:outlineLvl w:val="3"/>
              <w:rPr>
                <w:rFonts w:ascii="Arial" w:eastAsia="Times New Roman" w:hAnsi="Arial" w:cs="Arial"/>
                <w:b/>
                <w:bCs/>
                <w:lang w:val="en-GB"/>
              </w:rPr>
            </w:pPr>
            <w:r w:rsidRPr="008E5280">
              <w:rPr>
                <w:rFonts w:ascii="Arial" w:eastAsia="Times New Roman" w:hAnsi="Arial" w:cs="Arial"/>
                <w:b/>
                <w:bCs/>
                <w:lang w:val="en-GB"/>
              </w:rPr>
              <w:t>For the Employer</w:t>
            </w:r>
          </w:p>
          <w:p w14:paraId="21D0FEA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1E90C2F6" w14:textId="77777777" w:rsidTr="00D4688E">
        <w:trPr>
          <w:cantSplit/>
        </w:trPr>
        <w:tc>
          <w:tcPr>
            <w:tcW w:w="1188" w:type="dxa"/>
          </w:tcPr>
          <w:p w14:paraId="737DA6D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Signature</w:t>
            </w:r>
          </w:p>
          <w:p w14:paraId="3676DFF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bottom w:val="dotted" w:sz="4" w:space="0" w:color="auto"/>
            </w:tcBorders>
          </w:tcPr>
          <w:p w14:paraId="097C1B9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793A7306"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bottom w:val="dotted" w:sz="4" w:space="0" w:color="auto"/>
            </w:tcBorders>
          </w:tcPr>
          <w:p w14:paraId="525B95DB"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F5E1E88" w14:textId="77777777" w:rsidTr="00D4688E">
        <w:trPr>
          <w:cantSplit/>
        </w:trPr>
        <w:tc>
          <w:tcPr>
            <w:tcW w:w="1188" w:type="dxa"/>
          </w:tcPr>
          <w:p w14:paraId="3294070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w:t>
            </w:r>
          </w:p>
        </w:tc>
        <w:tc>
          <w:tcPr>
            <w:tcW w:w="4140" w:type="dxa"/>
            <w:tcBorders>
              <w:top w:val="dotted" w:sz="4" w:space="0" w:color="auto"/>
              <w:bottom w:val="dotted" w:sz="4" w:space="0" w:color="auto"/>
            </w:tcBorders>
          </w:tcPr>
          <w:p w14:paraId="73DE38BC" w14:textId="77777777" w:rsidR="008E5280" w:rsidRPr="008E5280" w:rsidRDefault="008E5280" w:rsidP="008E5280">
            <w:pPr>
              <w:tabs>
                <w:tab w:val="left" w:pos="357"/>
              </w:tabs>
              <w:spacing w:after="0" w:line="240" w:lineRule="auto"/>
              <w:rPr>
                <w:rFonts w:ascii="Arial" w:eastAsia="Times New Roman" w:hAnsi="Arial" w:cs="Arial"/>
                <w:lang w:val="en-GB"/>
              </w:rPr>
            </w:pPr>
          </w:p>
          <w:p w14:paraId="2F33700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635E37A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3088E8F7"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55C6C4FC" w14:textId="77777777" w:rsidTr="00D4688E">
        <w:trPr>
          <w:cantSplit/>
        </w:trPr>
        <w:tc>
          <w:tcPr>
            <w:tcW w:w="1188" w:type="dxa"/>
          </w:tcPr>
          <w:p w14:paraId="28C5EFD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Capacity</w:t>
            </w:r>
          </w:p>
          <w:p w14:paraId="4C8FF4C9"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49AE9464"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497FA435"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40CB63F7"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D9AAD28" w14:textId="77777777" w:rsidTr="00D4688E">
        <w:trPr>
          <w:cantSplit/>
        </w:trPr>
        <w:tc>
          <w:tcPr>
            <w:tcW w:w="1188" w:type="dxa"/>
          </w:tcPr>
          <w:p w14:paraId="457FD19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lastRenderedPageBreak/>
              <w:t>On behalf of</w:t>
            </w:r>
          </w:p>
        </w:tc>
        <w:tc>
          <w:tcPr>
            <w:tcW w:w="4140" w:type="dxa"/>
            <w:tcBorders>
              <w:top w:val="dotted" w:sz="4" w:space="0" w:color="auto"/>
              <w:bottom w:val="dotted" w:sz="4" w:space="0" w:color="auto"/>
            </w:tcBorders>
          </w:tcPr>
          <w:p w14:paraId="5399343F" w14:textId="77777777" w:rsidR="008E5280" w:rsidRPr="008E5280" w:rsidRDefault="008E5280" w:rsidP="008E5280">
            <w:pPr>
              <w:tabs>
                <w:tab w:val="left" w:pos="357"/>
              </w:tabs>
              <w:spacing w:after="0" w:line="240" w:lineRule="auto"/>
              <w:rPr>
                <w:rFonts w:ascii="Arial" w:eastAsia="Times New Roman" w:hAnsi="Arial" w:cs="Arial"/>
                <w:i/>
                <w:iCs/>
                <w:lang w:val="en-GB"/>
              </w:rPr>
            </w:pPr>
            <w:r w:rsidRPr="008E5280">
              <w:rPr>
                <w:rFonts w:ascii="Arial" w:eastAsia="Times New Roman" w:hAnsi="Arial" w:cs="Arial"/>
                <w:i/>
                <w:iCs/>
                <w:lang w:val="en-GB"/>
              </w:rPr>
              <w:t>(Insert name and address of organisation)</w:t>
            </w:r>
          </w:p>
          <w:p w14:paraId="37764847" w14:textId="77777777" w:rsidR="008E5280" w:rsidRPr="008E5280" w:rsidRDefault="008E5280" w:rsidP="008E5280">
            <w:pPr>
              <w:tabs>
                <w:tab w:val="left" w:pos="357"/>
              </w:tabs>
              <w:spacing w:after="0" w:line="240" w:lineRule="auto"/>
              <w:rPr>
                <w:rFonts w:ascii="Arial" w:eastAsia="Times New Roman" w:hAnsi="Arial" w:cs="Arial"/>
                <w:lang w:val="en-GB"/>
              </w:rPr>
            </w:pPr>
          </w:p>
          <w:p w14:paraId="4FBF9B24" w14:textId="77777777" w:rsidR="008E5280" w:rsidRPr="008E5280" w:rsidRDefault="008E5280" w:rsidP="008E5280">
            <w:pPr>
              <w:tabs>
                <w:tab w:val="left" w:pos="357"/>
              </w:tabs>
              <w:spacing w:after="0" w:line="240" w:lineRule="auto"/>
              <w:rPr>
                <w:rFonts w:ascii="Arial" w:eastAsia="Times New Roman" w:hAnsi="Arial" w:cs="Arial"/>
                <w:lang w:val="en-GB"/>
              </w:rPr>
            </w:pPr>
          </w:p>
          <w:p w14:paraId="04AF9BA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5FF24A6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6D1C2B60" w14:textId="77777777" w:rsidR="008E5280" w:rsidRPr="008E5280" w:rsidRDefault="008E5280" w:rsidP="008E5280">
            <w:pPr>
              <w:tabs>
                <w:tab w:val="left" w:pos="357"/>
              </w:tabs>
              <w:spacing w:after="0" w:line="240" w:lineRule="auto"/>
              <w:rPr>
                <w:rFonts w:ascii="Arial" w:eastAsia="Times New Roman" w:hAnsi="Arial" w:cs="Arial"/>
                <w:i/>
                <w:iCs/>
                <w:lang w:val="en-GB"/>
              </w:rPr>
            </w:pPr>
            <w:r w:rsidRPr="008E5280">
              <w:rPr>
                <w:rFonts w:ascii="Arial" w:eastAsia="Times New Roman" w:hAnsi="Arial" w:cs="Arial"/>
                <w:i/>
                <w:iCs/>
                <w:lang w:val="en-GB"/>
              </w:rPr>
              <w:t>(Insert name and address of organisation)</w:t>
            </w:r>
          </w:p>
          <w:p w14:paraId="6CB8EE4B"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50BE600" w14:textId="77777777" w:rsidTr="00D4688E">
        <w:trPr>
          <w:cantSplit/>
        </w:trPr>
        <w:tc>
          <w:tcPr>
            <w:tcW w:w="1188" w:type="dxa"/>
          </w:tcPr>
          <w:p w14:paraId="01F19F6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 &amp; signature of witness</w:t>
            </w:r>
          </w:p>
        </w:tc>
        <w:tc>
          <w:tcPr>
            <w:tcW w:w="4140" w:type="dxa"/>
            <w:tcBorders>
              <w:top w:val="dotted" w:sz="4" w:space="0" w:color="auto"/>
              <w:bottom w:val="dotted" w:sz="4" w:space="0" w:color="auto"/>
            </w:tcBorders>
          </w:tcPr>
          <w:p w14:paraId="2D7C7A39"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1B69ADB6"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4039D0CC"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113325B9" w14:textId="77777777" w:rsidTr="00D4688E">
        <w:trPr>
          <w:cantSplit/>
        </w:trPr>
        <w:tc>
          <w:tcPr>
            <w:tcW w:w="1188" w:type="dxa"/>
          </w:tcPr>
          <w:p w14:paraId="348330D8" w14:textId="77777777" w:rsidR="008E5280" w:rsidRPr="008E5280" w:rsidRDefault="008E5280" w:rsidP="008E5280">
            <w:pPr>
              <w:tabs>
                <w:tab w:val="left" w:pos="357"/>
              </w:tabs>
              <w:spacing w:after="0" w:line="240" w:lineRule="auto"/>
              <w:rPr>
                <w:rFonts w:ascii="Arial" w:eastAsia="Times New Roman" w:hAnsi="Arial" w:cs="Arial"/>
                <w:lang w:val="en-GB"/>
              </w:rPr>
            </w:pPr>
          </w:p>
          <w:p w14:paraId="27F593B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Date</w:t>
            </w:r>
          </w:p>
        </w:tc>
        <w:tc>
          <w:tcPr>
            <w:tcW w:w="4140" w:type="dxa"/>
            <w:tcBorders>
              <w:top w:val="dotted" w:sz="4" w:space="0" w:color="auto"/>
              <w:bottom w:val="dotted" w:sz="4" w:space="0" w:color="auto"/>
            </w:tcBorders>
          </w:tcPr>
          <w:p w14:paraId="133033F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60" w:type="dxa"/>
          </w:tcPr>
          <w:p w14:paraId="3B4545F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40" w:type="dxa"/>
            <w:tcBorders>
              <w:top w:val="dotted" w:sz="4" w:space="0" w:color="auto"/>
              <w:bottom w:val="dotted" w:sz="4" w:space="0" w:color="auto"/>
            </w:tcBorders>
          </w:tcPr>
          <w:p w14:paraId="6B9A1561"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723AEADE" w14:textId="77777777" w:rsidR="008E5280" w:rsidRPr="008E5280" w:rsidRDefault="008E5280" w:rsidP="008E5280">
      <w:pPr>
        <w:tabs>
          <w:tab w:val="left" w:pos="357"/>
        </w:tabs>
        <w:spacing w:after="0" w:line="240" w:lineRule="auto"/>
        <w:rPr>
          <w:rFonts w:ascii="Arial" w:eastAsia="Times New Roman" w:hAnsi="Arial" w:cs="Arial"/>
          <w:lang w:val="en-GB"/>
        </w:rPr>
      </w:pPr>
    </w:p>
    <w:p w14:paraId="59513D7C" w14:textId="77777777" w:rsidR="008E5280" w:rsidRPr="008E5280" w:rsidRDefault="008E5280" w:rsidP="008E5280">
      <w:pPr>
        <w:tabs>
          <w:tab w:val="left" w:pos="357"/>
        </w:tabs>
        <w:spacing w:after="0" w:line="240" w:lineRule="auto"/>
        <w:rPr>
          <w:rFonts w:ascii="Arial" w:eastAsia="Times New Roman" w:hAnsi="Arial" w:cs="Arial"/>
          <w:lang w:val="en-GB"/>
        </w:rPr>
      </w:pPr>
    </w:p>
    <w:p w14:paraId="524372E3" w14:textId="37E08A35" w:rsidR="007B598A" w:rsidRDefault="007B598A">
      <w:pPr>
        <w:rPr>
          <w:rFonts w:ascii="Arial" w:hAnsi="Arial" w:cs="Arial"/>
        </w:rPr>
      </w:pPr>
      <w:r>
        <w:rPr>
          <w:rFonts w:ascii="Arial" w:hAnsi="Arial" w:cs="Arial"/>
        </w:rPr>
        <w:br w:type="page"/>
      </w:r>
    </w:p>
    <w:p w14:paraId="5D4F2752" w14:textId="77777777" w:rsidR="008E5280" w:rsidRPr="003150D5"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Arial"/>
          <w:b/>
          <w:bCs/>
          <w:lang w:val="en-GB"/>
        </w:rPr>
      </w:pPr>
      <w:r w:rsidRPr="003150D5">
        <w:rPr>
          <w:rFonts w:ascii="Arial" w:eastAsia="Times New Roman" w:hAnsi="Arial" w:cs="Arial"/>
          <w:b/>
          <w:bCs/>
          <w:lang w:val="en-GB"/>
        </w:rPr>
        <w:lastRenderedPageBreak/>
        <w:t>C1.2 PSC3 Contract Data</w:t>
      </w:r>
    </w:p>
    <w:p w14:paraId="40A46555" w14:textId="77777777" w:rsidR="008E5280" w:rsidRPr="008E5280" w:rsidRDefault="008E5280" w:rsidP="008E5280">
      <w:pPr>
        <w:tabs>
          <w:tab w:val="left" w:pos="357"/>
        </w:tabs>
        <w:spacing w:after="0" w:line="240" w:lineRule="auto"/>
        <w:rPr>
          <w:rFonts w:ascii="Arial" w:eastAsia="Times New Roman" w:hAnsi="Arial" w:cs="Arial"/>
          <w:lang w:val="en-GB"/>
        </w:rPr>
      </w:pPr>
    </w:p>
    <w:p w14:paraId="7DD040F9" w14:textId="77777777" w:rsidR="008E5280" w:rsidRPr="008E5280" w:rsidRDefault="008E5280" w:rsidP="008E5280">
      <w:pPr>
        <w:keepNext/>
        <w:tabs>
          <w:tab w:val="left" w:pos="357"/>
        </w:tabs>
        <w:spacing w:after="0" w:line="240" w:lineRule="auto"/>
        <w:outlineLvl w:val="0"/>
        <w:rPr>
          <w:rFonts w:ascii="Arial" w:eastAsia="Times New Roman" w:hAnsi="Arial" w:cs="Arial"/>
          <w:b/>
          <w:lang w:val="en-GB"/>
        </w:rPr>
      </w:pPr>
      <w:r w:rsidRPr="008E5280">
        <w:rPr>
          <w:rFonts w:ascii="Arial" w:eastAsia="Times New Roman" w:hAnsi="Arial" w:cs="Arial"/>
          <w:b/>
          <w:lang w:val="en-GB"/>
        </w:rPr>
        <w:t xml:space="preserve">Part one - Data provided by the </w:t>
      </w:r>
      <w:r w:rsidRPr="008E5280">
        <w:rPr>
          <w:rFonts w:ascii="Arial" w:eastAsia="Times New Roman" w:hAnsi="Arial" w:cs="Arial"/>
          <w:b/>
          <w:i/>
          <w:lang w:val="en-GB"/>
        </w:rPr>
        <w:t>Employer</w:t>
      </w:r>
    </w:p>
    <w:p w14:paraId="39597B28" w14:textId="77777777" w:rsidR="008E5280" w:rsidRPr="008E5280" w:rsidRDefault="008E5280" w:rsidP="008E5280">
      <w:pPr>
        <w:tabs>
          <w:tab w:val="left" w:pos="357"/>
        </w:tabs>
        <w:spacing w:after="0" w:line="240" w:lineRule="auto"/>
        <w:rPr>
          <w:rFonts w:ascii="Arial" w:eastAsia="Times New Roman" w:hAnsi="Arial" w:cs="Arial"/>
          <w:lang w:val="en-GB"/>
        </w:rPr>
      </w:pPr>
    </w:p>
    <w:p w14:paraId="38D67A2F"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[Instructions to the contract compiler:  (delete these two notes in the final draft of a contract)</w:t>
      </w:r>
    </w:p>
    <w:p w14:paraId="171A2FF3" w14:textId="77777777" w:rsidR="008E5280" w:rsidRPr="008E5280" w:rsidRDefault="008E5280" w:rsidP="008E5280">
      <w:pPr>
        <w:tabs>
          <w:tab w:val="left" w:pos="357"/>
        </w:tabs>
        <w:spacing w:after="0" w:line="240" w:lineRule="auto"/>
        <w:rPr>
          <w:rFonts w:ascii="Arial" w:eastAsia="Times New Roman" w:hAnsi="Arial" w:cs="Arial"/>
          <w:lang w:val="en-GB"/>
        </w:rPr>
      </w:pPr>
    </w:p>
    <w:p w14:paraId="62AE2CB5" w14:textId="77777777" w:rsidR="008E5280" w:rsidRPr="008E5280" w:rsidRDefault="008E5280" w:rsidP="008E5280">
      <w:pPr>
        <w:numPr>
          <w:ilvl w:val="0"/>
          <w:numId w:val="12"/>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Please read the relevant clauses in the conditions of contract before you enter data.  The number of the clause which requires the data is shown in the left hand column for each statement however other clauses may also use the same data.  </w:t>
      </w:r>
    </w:p>
    <w:p w14:paraId="4EF5F4C5" w14:textId="77777777" w:rsidR="008E5280" w:rsidRPr="008E5280" w:rsidRDefault="008E5280" w:rsidP="008E5280">
      <w:pPr>
        <w:tabs>
          <w:tab w:val="left" w:pos="357"/>
        </w:tabs>
        <w:spacing w:after="0" w:line="240" w:lineRule="auto"/>
        <w:rPr>
          <w:rFonts w:ascii="Arial" w:eastAsia="Times New Roman" w:hAnsi="Arial" w:cs="Arial"/>
          <w:lang w:val="en-GB"/>
        </w:rPr>
      </w:pPr>
    </w:p>
    <w:p w14:paraId="4CBBFB50" w14:textId="77777777" w:rsidR="008E5280" w:rsidRPr="008E5280" w:rsidRDefault="008E5280" w:rsidP="008E5280">
      <w:pPr>
        <w:numPr>
          <w:ilvl w:val="0"/>
          <w:numId w:val="12"/>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PSC3 options are identified by shading in the left hand column.  In the event that the option is not required select and delete the whole row.  </w:t>
      </w:r>
    </w:p>
    <w:p w14:paraId="62A50C6B" w14:textId="77777777" w:rsidR="008E5280" w:rsidRPr="008E5280" w:rsidRDefault="008E5280" w:rsidP="008E5280">
      <w:pPr>
        <w:tabs>
          <w:tab w:val="left" w:pos="357"/>
        </w:tabs>
        <w:spacing w:after="0" w:line="240" w:lineRule="auto"/>
        <w:rPr>
          <w:rFonts w:ascii="Arial" w:eastAsia="Times New Roman" w:hAnsi="Arial" w:cs="Arial"/>
          <w:lang w:val="en-GB"/>
        </w:rPr>
      </w:pPr>
    </w:p>
    <w:p w14:paraId="70DA5556" w14:textId="77777777" w:rsidR="008E5280" w:rsidRPr="008E5280" w:rsidRDefault="008E5280" w:rsidP="008E5280">
      <w:pPr>
        <w:numPr>
          <w:ilvl w:val="0"/>
          <w:numId w:val="12"/>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Where the symbol “</w:t>
      </w:r>
      <w:r w:rsidRPr="008E5280">
        <w:rPr>
          <w:rFonts w:ascii="Arial" w:eastAsia="Times New Roman" w:hAnsi="Arial" w:cs="Arial"/>
          <w:b/>
          <w:bCs/>
          <w:highlight w:val="lightGray"/>
          <w:lang w:val="en-GB"/>
        </w:rPr>
        <w:t>[●]</w:t>
      </w:r>
      <w:r w:rsidRPr="008E5280">
        <w:rPr>
          <w:rFonts w:ascii="Arial" w:eastAsia="Times New Roman" w:hAnsi="Arial" w:cs="Arial"/>
          <w:b/>
          <w:bCs/>
          <w:lang w:val="en-GB"/>
        </w:rPr>
        <w:t>”</w:t>
      </w:r>
      <w:r w:rsidRPr="008E5280">
        <w:rPr>
          <w:rFonts w:ascii="Arial" w:eastAsia="Times New Roman" w:hAnsi="Arial" w:cs="Arial"/>
          <w:lang w:val="en-GB"/>
        </w:rPr>
        <w:t xml:space="preserve">is used </w:t>
      </w:r>
      <w:r w:rsidRPr="008E5280">
        <w:rPr>
          <w:rFonts w:ascii="Arial" w:eastAsia="Times New Roman" w:hAnsi="Arial" w:cs="Arial"/>
          <w:bCs/>
          <w:lang w:val="en-GB"/>
        </w:rPr>
        <w:t>data is required to be inserted relevant to the clause and statement which requires it.</w:t>
      </w:r>
      <w:r w:rsidRPr="008E5280">
        <w:rPr>
          <w:rFonts w:ascii="Arial" w:eastAsia="Times New Roman" w:hAnsi="Arial" w:cs="Arial"/>
          <w:lang w:val="en-GB"/>
        </w:rPr>
        <w:t>]</w:t>
      </w:r>
    </w:p>
    <w:p w14:paraId="0308B6BD" w14:textId="77777777" w:rsidR="008E5280" w:rsidRPr="008E5280" w:rsidRDefault="008E5280" w:rsidP="008E5280">
      <w:pPr>
        <w:tabs>
          <w:tab w:val="left" w:pos="357"/>
        </w:tabs>
        <w:spacing w:after="0" w:line="240" w:lineRule="auto"/>
        <w:rPr>
          <w:rFonts w:ascii="Arial" w:eastAsia="Times New Roman" w:hAnsi="Arial" w:cs="Arial"/>
          <w:lang w:val="en-GB"/>
        </w:rPr>
      </w:pPr>
    </w:p>
    <w:p w14:paraId="005712C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Completion of the data in full, according to the Options chosen, is essential to create a complete contract.</w:t>
      </w:r>
    </w:p>
    <w:p w14:paraId="27774265"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4101"/>
        <w:gridCol w:w="391"/>
        <w:gridCol w:w="509"/>
        <w:gridCol w:w="1481"/>
        <w:gridCol w:w="763"/>
        <w:gridCol w:w="41"/>
        <w:gridCol w:w="25"/>
        <w:gridCol w:w="1477"/>
        <w:gridCol w:w="81"/>
      </w:tblGrid>
      <w:tr w:rsidR="008E5280" w:rsidRPr="008E5280" w14:paraId="70B01F11" w14:textId="77777777" w:rsidTr="00D4688E">
        <w:trPr>
          <w:cantSplit/>
        </w:trPr>
        <w:tc>
          <w:tcPr>
            <w:tcW w:w="936" w:type="dxa"/>
          </w:tcPr>
          <w:p w14:paraId="253AE3B8"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Clause</w:t>
            </w:r>
          </w:p>
        </w:tc>
        <w:tc>
          <w:tcPr>
            <w:tcW w:w="4101" w:type="dxa"/>
          </w:tcPr>
          <w:p w14:paraId="5F3EDAEA"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Statement</w:t>
            </w:r>
          </w:p>
        </w:tc>
        <w:tc>
          <w:tcPr>
            <w:tcW w:w="4768" w:type="dxa"/>
            <w:gridSpan w:val="8"/>
          </w:tcPr>
          <w:p w14:paraId="09613161"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Data</w:t>
            </w:r>
          </w:p>
        </w:tc>
      </w:tr>
      <w:tr w:rsidR="008E5280" w:rsidRPr="008E5280" w14:paraId="7DAB0C27" w14:textId="77777777" w:rsidTr="00D4688E">
        <w:trPr>
          <w:cantSplit/>
        </w:trPr>
        <w:tc>
          <w:tcPr>
            <w:tcW w:w="936" w:type="dxa"/>
          </w:tcPr>
          <w:p w14:paraId="2FA4BE4C"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1</w:t>
            </w:r>
          </w:p>
        </w:tc>
        <w:tc>
          <w:tcPr>
            <w:tcW w:w="4101" w:type="dxa"/>
          </w:tcPr>
          <w:p w14:paraId="5E252B78" w14:textId="77777777" w:rsidR="008E5280" w:rsidRPr="008E5280" w:rsidRDefault="008E5280" w:rsidP="008E5280">
            <w:pPr>
              <w:tabs>
                <w:tab w:val="left" w:pos="357"/>
                <w:tab w:val="left" w:pos="2928"/>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General</w:t>
            </w:r>
          </w:p>
        </w:tc>
        <w:tc>
          <w:tcPr>
            <w:tcW w:w="4768" w:type="dxa"/>
            <w:gridSpan w:val="8"/>
          </w:tcPr>
          <w:p w14:paraId="53018DD5"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7912DD0C" w14:textId="77777777" w:rsidTr="00D4688E">
        <w:trPr>
          <w:cantSplit/>
        </w:trPr>
        <w:tc>
          <w:tcPr>
            <w:tcW w:w="936" w:type="dxa"/>
            <w:tcBorders>
              <w:bottom w:val="nil"/>
            </w:tcBorders>
          </w:tcPr>
          <w:p w14:paraId="25FE23F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bottom w:val="nil"/>
            </w:tcBorders>
          </w:tcPr>
          <w:p w14:paraId="21B66E8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 xml:space="preserve">conditions of contract </w:t>
            </w:r>
            <w:r w:rsidRPr="008E5280">
              <w:rPr>
                <w:rFonts w:ascii="Arial" w:eastAsia="Times New Roman" w:hAnsi="Arial" w:cs="Arial"/>
                <w:lang w:val="en-GB"/>
              </w:rPr>
              <w:t xml:space="preserve">are the core clauses and the clauses for main Option </w:t>
            </w:r>
          </w:p>
        </w:tc>
        <w:tc>
          <w:tcPr>
            <w:tcW w:w="4768" w:type="dxa"/>
            <w:gridSpan w:val="8"/>
            <w:tcBorders>
              <w:bottom w:val="nil"/>
            </w:tcBorders>
          </w:tcPr>
          <w:p w14:paraId="6EBA3868"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66C49B43" w14:textId="77777777" w:rsidTr="00D4688E">
        <w:trPr>
          <w:cantSplit/>
        </w:trPr>
        <w:tc>
          <w:tcPr>
            <w:tcW w:w="936" w:type="dxa"/>
            <w:tcBorders>
              <w:top w:val="nil"/>
              <w:bottom w:val="nil"/>
            </w:tcBorders>
            <w:shd w:val="clear" w:color="auto" w:fill="D9D9D9"/>
          </w:tcPr>
          <w:p w14:paraId="4DA224FE"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6071F2B9"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Cs/>
                <w:lang w:val="en-GB"/>
              </w:rPr>
            </w:pPr>
          </w:p>
        </w:tc>
        <w:tc>
          <w:tcPr>
            <w:tcW w:w="4768" w:type="dxa"/>
            <w:gridSpan w:val="8"/>
            <w:tcBorders>
              <w:top w:val="nil"/>
              <w:bottom w:val="nil"/>
            </w:tcBorders>
          </w:tcPr>
          <w:p w14:paraId="0E7983DE"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G:</w:t>
            </w:r>
            <w:r w:rsidRPr="008E5280">
              <w:rPr>
                <w:rFonts w:ascii="Arial" w:eastAsia="Times New Roman" w:hAnsi="Arial" w:cs="Arial"/>
                <w:b/>
                <w:bCs/>
                <w:lang w:val="en-GB"/>
              </w:rPr>
              <w:tab/>
            </w:r>
            <w:r w:rsidRPr="008E5280">
              <w:rPr>
                <w:rFonts w:ascii="Arial" w:eastAsia="Times New Roman" w:hAnsi="Arial" w:cs="Arial"/>
                <w:b/>
                <w:bCs/>
                <w:lang w:val="en-GB"/>
              </w:rPr>
              <w:tab/>
              <w:t>Term contract</w:t>
            </w:r>
          </w:p>
        </w:tc>
      </w:tr>
      <w:tr w:rsidR="008E5280" w:rsidRPr="008E5280" w14:paraId="422B519A" w14:textId="77777777" w:rsidTr="00D4688E">
        <w:trPr>
          <w:cantSplit/>
        </w:trPr>
        <w:tc>
          <w:tcPr>
            <w:tcW w:w="936" w:type="dxa"/>
            <w:tcBorders>
              <w:top w:val="nil"/>
              <w:bottom w:val="nil"/>
            </w:tcBorders>
          </w:tcPr>
          <w:p w14:paraId="1F853B59"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55428F4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dispute resolution Option</w:t>
            </w:r>
          </w:p>
        </w:tc>
        <w:tc>
          <w:tcPr>
            <w:tcW w:w="4768" w:type="dxa"/>
            <w:gridSpan w:val="8"/>
            <w:tcBorders>
              <w:top w:val="nil"/>
              <w:bottom w:val="nil"/>
            </w:tcBorders>
          </w:tcPr>
          <w:p w14:paraId="757FC812" w14:textId="77777777" w:rsidR="008E5280" w:rsidRPr="008E5280" w:rsidRDefault="008E5280" w:rsidP="008E5280">
            <w:pPr>
              <w:widowControl w:val="0"/>
              <w:tabs>
                <w:tab w:val="left" w:pos="-720"/>
                <w:tab w:val="left" w:pos="357"/>
              </w:tabs>
              <w:spacing w:after="0" w:line="240" w:lineRule="auto"/>
              <w:ind w:left="720" w:hanging="720"/>
              <w:rPr>
                <w:rFonts w:ascii="Arial" w:eastAsia="Times New Roman" w:hAnsi="Arial" w:cs="Arial"/>
                <w:b/>
                <w:bCs/>
                <w:lang w:val="en-GB"/>
              </w:rPr>
            </w:pPr>
            <w:r w:rsidRPr="008E5280">
              <w:rPr>
                <w:rFonts w:ascii="Arial" w:eastAsia="Times New Roman" w:hAnsi="Arial" w:cs="Arial"/>
                <w:b/>
                <w:bCs/>
                <w:lang w:val="en-GB"/>
              </w:rPr>
              <w:t>W1:</w:t>
            </w:r>
            <w:r w:rsidRPr="008E5280">
              <w:rPr>
                <w:rFonts w:ascii="Arial" w:eastAsia="Times New Roman" w:hAnsi="Arial" w:cs="Arial"/>
                <w:b/>
                <w:bCs/>
                <w:lang w:val="en-GB"/>
              </w:rPr>
              <w:tab/>
              <w:t>Dispute resolution procedure</w:t>
            </w:r>
          </w:p>
        </w:tc>
      </w:tr>
      <w:tr w:rsidR="008E5280" w:rsidRPr="008E5280" w14:paraId="78A182FF" w14:textId="77777777" w:rsidTr="00D4688E">
        <w:trPr>
          <w:cantSplit/>
        </w:trPr>
        <w:tc>
          <w:tcPr>
            <w:tcW w:w="936" w:type="dxa"/>
            <w:tcBorders>
              <w:top w:val="nil"/>
              <w:bottom w:val="nil"/>
            </w:tcBorders>
          </w:tcPr>
          <w:p w14:paraId="12E64C8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28137B4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and secondary Options </w:t>
            </w:r>
          </w:p>
        </w:tc>
        <w:tc>
          <w:tcPr>
            <w:tcW w:w="4768" w:type="dxa"/>
            <w:gridSpan w:val="8"/>
            <w:tcBorders>
              <w:top w:val="nil"/>
              <w:bottom w:val="nil"/>
            </w:tcBorders>
          </w:tcPr>
          <w:p w14:paraId="0E6CA278"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4AFDB965" w14:textId="77777777" w:rsidTr="00D4688E">
        <w:trPr>
          <w:cantSplit/>
        </w:trPr>
        <w:tc>
          <w:tcPr>
            <w:tcW w:w="936" w:type="dxa"/>
            <w:tcBorders>
              <w:top w:val="nil"/>
              <w:bottom w:val="nil"/>
            </w:tcBorders>
            <w:shd w:val="clear" w:color="auto" w:fill="D9D9D9"/>
          </w:tcPr>
          <w:p w14:paraId="672B73AF"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0901F4F1"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p>
        </w:tc>
        <w:tc>
          <w:tcPr>
            <w:tcW w:w="4768" w:type="dxa"/>
            <w:gridSpan w:val="8"/>
            <w:tcBorders>
              <w:top w:val="nil"/>
              <w:bottom w:val="nil"/>
            </w:tcBorders>
          </w:tcPr>
          <w:p w14:paraId="2B1E7866"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X1:</w:t>
            </w:r>
            <w:r w:rsidRPr="008E5280">
              <w:rPr>
                <w:rFonts w:ascii="Arial" w:eastAsia="Times New Roman" w:hAnsi="Arial" w:cs="Arial"/>
                <w:b/>
                <w:bCs/>
                <w:lang w:val="en-GB"/>
              </w:rPr>
              <w:tab/>
            </w:r>
            <w:r w:rsidRPr="008E5280">
              <w:rPr>
                <w:rFonts w:ascii="Arial" w:eastAsia="Times New Roman" w:hAnsi="Arial" w:cs="Arial"/>
                <w:b/>
                <w:bCs/>
                <w:lang w:val="en-GB"/>
              </w:rPr>
              <w:tab/>
              <w:t>Price adjustment for inflation</w:t>
            </w:r>
          </w:p>
        </w:tc>
      </w:tr>
      <w:tr w:rsidR="008E5280" w:rsidRPr="008E5280" w14:paraId="323B4A47" w14:textId="77777777" w:rsidTr="00D4688E">
        <w:trPr>
          <w:cantSplit/>
        </w:trPr>
        <w:tc>
          <w:tcPr>
            <w:tcW w:w="936" w:type="dxa"/>
            <w:tcBorders>
              <w:top w:val="nil"/>
              <w:bottom w:val="nil"/>
            </w:tcBorders>
            <w:shd w:val="clear" w:color="auto" w:fill="D9D9D9"/>
          </w:tcPr>
          <w:p w14:paraId="02BE3774"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566215DC"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p>
        </w:tc>
        <w:tc>
          <w:tcPr>
            <w:tcW w:w="4768" w:type="dxa"/>
            <w:gridSpan w:val="8"/>
            <w:tcBorders>
              <w:top w:val="nil"/>
              <w:bottom w:val="nil"/>
            </w:tcBorders>
          </w:tcPr>
          <w:p w14:paraId="0BED8606"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X2</w:t>
            </w:r>
            <w:r w:rsidRPr="008E5280">
              <w:rPr>
                <w:rFonts w:ascii="Arial" w:eastAsia="Times New Roman" w:hAnsi="Arial" w:cs="Arial"/>
                <w:b/>
                <w:bCs/>
                <w:lang w:val="en-GB"/>
              </w:rPr>
              <w:tab/>
            </w:r>
            <w:r w:rsidRPr="008E5280">
              <w:rPr>
                <w:rFonts w:ascii="Arial" w:eastAsia="Times New Roman" w:hAnsi="Arial" w:cs="Arial"/>
                <w:b/>
                <w:bCs/>
                <w:lang w:val="en-GB"/>
              </w:rPr>
              <w:tab/>
              <w:t>Changes in the law</w:t>
            </w:r>
          </w:p>
        </w:tc>
      </w:tr>
      <w:tr w:rsidR="008E5280" w:rsidRPr="008E5280" w14:paraId="37B34587" w14:textId="77777777" w:rsidTr="00D4688E">
        <w:trPr>
          <w:cantSplit/>
        </w:trPr>
        <w:tc>
          <w:tcPr>
            <w:tcW w:w="936" w:type="dxa"/>
            <w:tcBorders>
              <w:top w:val="nil"/>
              <w:bottom w:val="nil"/>
            </w:tcBorders>
            <w:shd w:val="clear" w:color="auto" w:fill="D9D9D9"/>
          </w:tcPr>
          <w:p w14:paraId="6B095216"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5F9F0855"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p>
        </w:tc>
        <w:tc>
          <w:tcPr>
            <w:tcW w:w="4768" w:type="dxa"/>
            <w:gridSpan w:val="8"/>
            <w:tcBorders>
              <w:top w:val="nil"/>
              <w:bottom w:val="nil"/>
            </w:tcBorders>
          </w:tcPr>
          <w:p w14:paraId="730F9425" w14:textId="77777777" w:rsidR="008E5280" w:rsidRPr="008E5280" w:rsidRDefault="008E5280" w:rsidP="008E5280">
            <w:pPr>
              <w:widowControl w:val="0"/>
              <w:tabs>
                <w:tab w:val="left" w:pos="-720"/>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X7:</w:t>
            </w:r>
            <w:r w:rsidRPr="008E5280">
              <w:rPr>
                <w:rFonts w:ascii="Arial" w:eastAsia="Times New Roman" w:hAnsi="Arial" w:cs="Arial"/>
                <w:b/>
                <w:bCs/>
                <w:lang w:val="en-GB"/>
              </w:rPr>
              <w:tab/>
            </w:r>
            <w:r w:rsidRPr="008E5280">
              <w:rPr>
                <w:rFonts w:ascii="Arial" w:eastAsia="Times New Roman" w:hAnsi="Arial" w:cs="Arial"/>
                <w:b/>
                <w:bCs/>
                <w:lang w:val="en-GB"/>
              </w:rPr>
              <w:tab/>
              <w:t>Delay damages</w:t>
            </w:r>
          </w:p>
        </w:tc>
      </w:tr>
      <w:tr w:rsidR="008E5280" w:rsidRPr="008E5280" w14:paraId="075D1574" w14:textId="77777777" w:rsidTr="00D4688E">
        <w:trPr>
          <w:cantSplit/>
        </w:trPr>
        <w:tc>
          <w:tcPr>
            <w:tcW w:w="936" w:type="dxa"/>
            <w:tcBorders>
              <w:top w:val="nil"/>
              <w:bottom w:val="nil"/>
            </w:tcBorders>
            <w:shd w:val="clear" w:color="auto" w:fill="D9D9D9"/>
          </w:tcPr>
          <w:p w14:paraId="52A2480A" w14:textId="77777777" w:rsidR="008E5280" w:rsidRPr="008E5280" w:rsidRDefault="008E5280" w:rsidP="008E5280">
            <w:pPr>
              <w:tabs>
                <w:tab w:val="left" w:pos="357"/>
              </w:tabs>
              <w:spacing w:after="0" w:line="240" w:lineRule="auto"/>
              <w:rPr>
                <w:rFonts w:ascii="Arial" w:eastAsia="Times New Roman" w:hAnsi="Arial" w:cs="Arial"/>
                <w:bCs/>
                <w:color w:val="000000"/>
                <w:lang w:val="en-GB"/>
              </w:rPr>
            </w:pPr>
          </w:p>
        </w:tc>
        <w:tc>
          <w:tcPr>
            <w:tcW w:w="4101" w:type="dxa"/>
            <w:tcBorders>
              <w:top w:val="nil"/>
              <w:bottom w:val="nil"/>
            </w:tcBorders>
          </w:tcPr>
          <w:p w14:paraId="36B294F4"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4768" w:type="dxa"/>
            <w:gridSpan w:val="8"/>
            <w:tcBorders>
              <w:top w:val="nil"/>
              <w:bottom w:val="nil"/>
            </w:tcBorders>
          </w:tcPr>
          <w:p w14:paraId="7C092F0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X9:</w:t>
            </w:r>
            <w:r w:rsidRPr="008E5280">
              <w:rPr>
                <w:rFonts w:ascii="Arial" w:eastAsia="Times New Roman" w:hAnsi="Arial" w:cs="Arial"/>
                <w:b/>
                <w:lang w:val="en-GB"/>
              </w:rPr>
              <w:tab/>
            </w:r>
            <w:r w:rsidRPr="008E5280">
              <w:rPr>
                <w:rFonts w:ascii="Arial" w:eastAsia="Times New Roman" w:hAnsi="Arial" w:cs="Arial"/>
                <w:b/>
                <w:lang w:val="en-GB"/>
              </w:rPr>
              <w:tab/>
              <w:t>Transfer of rights</w:t>
            </w:r>
          </w:p>
        </w:tc>
      </w:tr>
      <w:tr w:rsidR="008E5280" w:rsidRPr="008E5280" w14:paraId="40B0756D" w14:textId="77777777" w:rsidTr="00D4688E">
        <w:trPr>
          <w:cantSplit/>
        </w:trPr>
        <w:tc>
          <w:tcPr>
            <w:tcW w:w="936" w:type="dxa"/>
            <w:tcBorders>
              <w:top w:val="nil"/>
              <w:bottom w:val="nil"/>
            </w:tcBorders>
            <w:shd w:val="clear" w:color="auto" w:fill="D9D9D9"/>
          </w:tcPr>
          <w:p w14:paraId="190CBFC3" w14:textId="77777777" w:rsidR="008E5280" w:rsidRPr="008E5280" w:rsidRDefault="008E5280" w:rsidP="008E5280">
            <w:pPr>
              <w:tabs>
                <w:tab w:val="left" w:pos="357"/>
              </w:tabs>
              <w:spacing w:after="0" w:line="240" w:lineRule="auto"/>
              <w:rPr>
                <w:rFonts w:ascii="Arial" w:eastAsia="Times New Roman" w:hAnsi="Arial" w:cs="Arial"/>
                <w:bCs/>
                <w:color w:val="000000"/>
                <w:lang w:val="en-GB"/>
              </w:rPr>
            </w:pPr>
          </w:p>
        </w:tc>
        <w:tc>
          <w:tcPr>
            <w:tcW w:w="4101" w:type="dxa"/>
            <w:tcBorders>
              <w:top w:val="nil"/>
              <w:bottom w:val="nil"/>
            </w:tcBorders>
          </w:tcPr>
          <w:p w14:paraId="19254D4C"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4768" w:type="dxa"/>
            <w:gridSpan w:val="8"/>
            <w:tcBorders>
              <w:top w:val="nil"/>
              <w:bottom w:val="nil"/>
            </w:tcBorders>
          </w:tcPr>
          <w:p w14:paraId="47130B9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X10</w:t>
            </w:r>
            <w:r w:rsidRPr="008E5280">
              <w:rPr>
                <w:rFonts w:ascii="Arial" w:eastAsia="Times New Roman" w:hAnsi="Arial" w:cs="Arial"/>
                <w:b/>
                <w:lang w:val="en-GB"/>
              </w:rPr>
              <w:tab/>
            </w:r>
            <w:r w:rsidRPr="008E5280">
              <w:rPr>
                <w:rFonts w:ascii="Arial" w:eastAsia="Times New Roman" w:hAnsi="Arial" w:cs="Arial"/>
                <w:b/>
                <w:i/>
                <w:lang w:val="en-GB"/>
              </w:rPr>
              <w:t>Employer</w:t>
            </w:r>
            <w:r w:rsidRPr="008E5280">
              <w:rPr>
                <w:rFonts w:ascii="Arial" w:eastAsia="Times New Roman" w:hAnsi="Arial" w:cs="Arial"/>
                <w:b/>
                <w:lang w:val="en-GB"/>
              </w:rPr>
              <w:t xml:space="preserve">’s </w:t>
            </w:r>
            <w:r w:rsidRPr="008E5280">
              <w:rPr>
                <w:rFonts w:ascii="Arial" w:eastAsia="Times New Roman" w:hAnsi="Arial" w:cs="Arial"/>
                <w:b/>
                <w:i/>
                <w:lang w:val="en-GB"/>
              </w:rPr>
              <w:t>Agent</w:t>
            </w:r>
          </w:p>
        </w:tc>
      </w:tr>
      <w:tr w:rsidR="008E5280" w:rsidRPr="008E5280" w14:paraId="36CE52FC" w14:textId="77777777" w:rsidTr="00D4688E">
        <w:trPr>
          <w:cantSplit/>
        </w:trPr>
        <w:tc>
          <w:tcPr>
            <w:tcW w:w="936" w:type="dxa"/>
            <w:tcBorders>
              <w:top w:val="nil"/>
              <w:bottom w:val="nil"/>
            </w:tcBorders>
            <w:shd w:val="clear" w:color="auto" w:fill="D9D9D9"/>
          </w:tcPr>
          <w:p w14:paraId="4C959AB5" w14:textId="77777777" w:rsidR="008E5280" w:rsidRPr="008E5280" w:rsidRDefault="008E5280" w:rsidP="008E5280">
            <w:pPr>
              <w:tabs>
                <w:tab w:val="left" w:pos="357"/>
              </w:tabs>
              <w:spacing w:after="0" w:line="240" w:lineRule="auto"/>
              <w:rPr>
                <w:rFonts w:ascii="Arial" w:eastAsia="Times New Roman" w:hAnsi="Arial" w:cs="Arial"/>
                <w:bCs/>
                <w:color w:val="000000"/>
                <w:lang w:val="en-GB"/>
              </w:rPr>
            </w:pPr>
          </w:p>
        </w:tc>
        <w:tc>
          <w:tcPr>
            <w:tcW w:w="4101" w:type="dxa"/>
            <w:tcBorders>
              <w:top w:val="nil"/>
              <w:bottom w:val="nil"/>
            </w:tcBorders>
          </w:tcPr>
          <w:p w14:paraId="225CEFDE"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4768" w:type="dxa"/>
            <w:gridSpan w:val="8"/>
            <w:tcBorders>
              <w:top w:val="nil"/>
              <w:bottom w:val="nil"/>
            </w:tcBorders>
          </w:tcPr>
          <w:p w14:paraId="626AD08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X11:</w:t>
            </w:r>
            <w:r w:rsidRPr="008E5280">
              <w:rPr>
                <w:rFonts w:ascii="Arial" w:eastAsia="Times New Roman" w:hAnsi="Arial" w:cs="Arial"/>
                <w:b/>
                <w:lang w:val="en-GB"/>
              </w:rPr>
              <w:tab/>
              <w:t xml:space="preserve">Termination by the </w:t>
            </w:r>
            <w:r w:rsidRPr="008E5280">
              <w:rPr>
                <w:rFonts w:ascii="Arial" w:eastAsia="Times New Roman" w:hAnsi="Arial" w:cs="Arial"/>
                <w:b/>
                <w:i/>
                <w:lang w:val="en-GB"/>
              </w:rPr>
              <w:t>Employer</w:t>
            </w:r>
          </w:p>
        </w:tc>
      </w:tr>
      <w:tr w:rsidR="008E5280" w:rsidRPr="008E5280" w14:paraId="2F08790F" w14:textId="77777777" w:rsidTr="00D4688E">
        <w:trPr>
          <w:cantSplit/>
        </w:trPr>
        <w:tc>
          <w:tcPr>
            <w:tcW w:w="936" w:type="dxa"/>
            <w:tcBorders>
              <w:top w:val="nil"/>
              <w:bottom w:val="nil"/>
            </w:tcBorders>
            <w:shd w:val="clear" w:color="auto" w:fill="D9D9D9"/>
          </w:tcPr>
          <w:p w14:paraId="1DFD539C"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1A7D4531" w14:textId="77777777" w:rsidR="008E5280" w:rsidRPr="008E5280" w:rsidRDefault="008E5280" w:rsidP="008E5280">
            <w:pPr>
              <w:widowControl w:val="0"/>
              <w:tabs>
                <w:tab w:val="left" w:pos="-720"/>
                <w:tab w:val="left" w:pos="357"/>
              </w:tabs>
              <w:spacing w:after="0" w:line="240" w:lineRule="auto"/>
              <w:ind w:left="357" w:hanging="357"/>
              <w:rPr>
                <w:rFonts w:ascii="Arial" w:eastAsia="Times New Roman" w:hAnsi="Arial" w:cs="Arial"/>
                <w:b/>
                <w:bCs/>
                <w:lang w:val="en-GB"/>
              </w:rPr>
            </w:pPr>
          </w:p>
        </w:tc>
        <w:tc>
          <w:tcPr>
            <w:tcW w:w="4768" w:type="dxa"/>
            <w:gridSpan w:val="8"/>
            <w:tcBorders>
              <w:top w:val="nil"/>
              <w:bottom w:val="nil"/>
            </w:tcBorders>
          </w:tcPr>
          <w:p w14:paraId="52D42125" w14:textId="77777777" w:rsidR="008E5280" w:rsidRPr="008E5280" w:rsidRDefault="008E5280" w:rsidP="008E5280">
            <w:pPr>
              <w:tabs>
                <w:tab w:val="left" w:pos="357"/>
              </w:tabs>
              <w:spacing w:after="0" w:line="240" w:lineRule="auto"/>
              <w:ind w:left="357" w:hanging="357"/>
              <w:rPr>
                <w:rFonts w:ascii="Arial" w:eastAsia="Times New Roman" w:hAnsi="Arial" w:cs="Arial"/>
                <w:b/>
                <w:bCs/>
                <w:lang w:val="en-GB"/>
              </w:rPr>
            </w:pPr>
            <w:r w:rsidRPr="008E5280">
              <w:rPr>
                <w:rFonts w:ascii="Arial" w:eastAsia="Times New Roman" w:hAnsi="Arial" w:cs="Arial"/>
                <w:b/>
                <w:bCs/>
                <w:lang w:val="en-GB"/>
              </w:rPr>
              <w:t>X18:</w:t>
            </w:r>
            <w:r w:rsidRPr="008E5280">
              <w:rPr>
                <w:rFonts w:ascii="Arial" w:eastAsia="Times New Roman" w:hAnsi="Arial" w:cs="Arial"/>
                <w:b/>
                <w:bCs/>
                <w:lang w:val="en-GB"/>
              </w:rPr>
              <w:tab/>
              <w:t>Limitation of liability</w:t>
            </w:r>
          </w:p>
        </w:tc>
      </w:tr>
      <w:tr w:rsidR="008E5280" w:rsidRPr="008E5280" w14:paraId="71BA2386" w14:textId="77777777" w:rsidTr="00D4688E">
        <w:trPr>
          <w:cantSplit/>
        </w:trPr>
        <w:tc>
          <w:tcPr>
            <w:tcW w:w="936" w:type="dxa"/>
            <w:tcBorders>
              <w:top w:val="nil"/>
              <w:bottom w:val="nil"/>
            </w:tcBorders>
            <w:shd w:val="clear" w:color="auto" w:fill="D9D9D9"/>
          </w:tcPr>
          <w:p w14:paraId="73190E83"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234E9E2B" w14:textId="77777777" w:rsidR="008E5280" w:rsidRPr="008E5280" w:rsidRDefault="008E5280" w:rsidP="008E5280">
            <w:pPr>
              <w:widowControl w:val="0"/>
              <w:tabs>
                <w:tab w:val="left" w:pos="-720"/>
                <w:tab w:val="left" w:pos="357"/>
              </w:tabs>
              <w:spacing w:after="0" w:line="240" w:lineRule="auto"/>
              <w:ind w:left="357" w:hanging="357"/>
              <w:rPr>
                <w:rFonts w:ascii="Arial" w:eastAsia="Times New Roman" w:hAnsi="Arial" w:cs="Arial"/>
                <w:b/>
                <w:bCs/>
                <w:lang w:val="en-GB"/>
              </w:rPr>
            </w:pPr>
          </w:p>
        </w:tc>
        <w:tc>
          <w:tcPr>
            <w:tcW w:w="4768" w:type="dxa"/>
            <w:gridSpan w:val="8"/>
            <w:tcBorders>
              <w:top w:val="nil"/>
              <w:bottom w:val="nil"/>
            </w:tcBorders>
          </w:tcPr>
          <w:p w14:paraId="1A16A4BA" w14:textId="77777777" w:rsidR="008E5280" w:rsidRPr="008E5280" w:rsidRDefault="008E5280" w:rsidP="008E5280">
            <w:pPr>
              <w:tabs>
                <w:tab w:val="left" w:pos="357"/>
              </w:tabs>
              <w:spacing w:after="0" w:line="240" w:lineRule="auto"/>
              <w:ind w:left="357" w:hanging="357"/>
              <w:rPr>
                <w:rFonts w:ascii="Arial" w:eastAsia="Times New Roman" w:hAnsi="Arial" w:cs="Arial"/>
                <w:b/>
                <w:bCs/>
                <w:lang w:val="en-GB"/>
              </w:rPr>
            </w:pPr>
            <w:r w:rsidRPr="008E5280">
              <w:rPr>
                <w:rFonts w:ascii="Arial" w:eastAsia="Times New Roman" w:hAnsi="Arial" w:cs="Arial"/>
                <w:b/>
                <w:bCs/>
                <w:lang w:val="en-GB"/>
              </w:rPr>
              <w:t>X20:</w:t>
            </w:r>
            <w:r w:rsidRPr="008E5280">
              <w:rPr>
                <w:rFonts w:ascii="Arial" w:eastAsia="Times New Roman" w:hAnsi="Arial" w:cs="Arial"/>
                <w:b/>
                <w:bCs/>
                <w:lang w:val="en-GB"/>
              </w:rPr>
              <w:tab/>
              <w:t>Key Performance Indicators</w:t>
            </w:r>
          </w:p>
        </w:tc>
      </w:tr>
      <w:tr w:rsidR="008E5280" w:rsidRPr="008E5280" w14:paraId="1D42E30C" w14:textId="77777777" w:rsidTr="00D4688E">
        <w:trPr>
          <w:cantSplit/>
        </w:trPr>
        <w:tc>
          <w:tcPr>
            <w:tcW w:w="936" w:type="dxa"/>
            <w:tcBorders>
              <w:top w:val="nil"/>
              <w:bottom w:val="nil"/>
            </w:tcBorders>
            <w:shd w:val="clear" w:color="auto" w:fill="D9D9D9"/>
          </w:tcPr>
          <w:p w14:paraId="0CF1AF1D"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2ED7A083" w14:textId="77777777" w:rsidR="008E5280" w:rsidRPr="008E5280" w:rsidRDefault="008E5280" w:rsidP="008E5280">
            <w:pPr>
              <w:widowControl w:val="0"/>
              <w:tabs>
                <w:tab w:val="left" w:pos="-720"/>
                <w:tab w:val="left" w:pos="357"/>
              </w:tabs>
              <w:spacing w:after="0" w:line="240" w:lineRule="auto"/>
              <w:ind w:left="357" w:hanging="357"/>
              <w:rPr>
                <w:rFonts w:ascii="Arial" w:eastAsia="Times New Roman" w:hAnsi="Arial" w:cs="Arial"/>
                <w:b/>
                <w:bCs/>
                <w:lang w:val="en-GB"/>
              </w:rPr>
            </w:pPr>
          </w:p>
        </w:tc>
        <w:tc>
          <w:tcPr>
            <w:tcW w:w="4768" w:type="dxa"/>
            <w:gridSpan w:val="8"/>
            <w:tcBorders>
              <w:top w:val="nil"/>
              <w:bottom w:val="nil"/>
            </w:tcBorders>
          </w:tcPr>
          <w:p w14:paraId="2135852D" w14:textId="77777777" w:rsidR="008E5280" w:rsidRPr="008E5280" w:rsidRDefault="008E5280" w:rsidP="008E5280">
            <w:pPr>
              <w:tabs>
                <w:tab w:val="left" w:pos="357"/>
              </w:tabs>
              <w:spacing w:after="0" w:line="240" w:lineRule="auto"/>
              <w:ind w:left="357" w:hanging="357"/>
              <w:rPr>
                <w:rFonts w:ascii="Arial" w:eastAsia="Times New Roman" w:hAnsi="Arial" w:cs="Arial"/>
                <w:b/>
                <w:bCs/>
                <w:lang w:val="en-GB"/>
              </w:rPr>
            </w:pPr>
            <w:r w:rsidRPr="008E5280">
              <w:rPr>
                <w:rFonts w:ascii="Arial" w:eastAsia="Times New Roman" w:hAnsi="Arial" w:cs="Arial"/>
                <w:b/>
                <w:bCs/>
                <w:lang w:val="en-GB"/>
              </w:rPr>
              <w:t>Z:</w:t>
            </w:r>
            <w:r w:rsidRPr="008E5280">
              <w:rPr>
                <w:rFonts w:ascii="Arial" w:eastAsia="Times New Roman" w:hAnsi="Arial" w:cs="Arial"/>
                <w:b/>
                <w:bCs/>
                <w:lang w:val="en-GB"/>
              </w:rPr>
              <w:tab/>
            </w:r>
            <w:r w:rsidRPr="008E5280">
              <w:rPr>
                <w:rFonts w:ascii="Arial" w:eastAsia="Times New Roman" w:hAnsi="Arial" w:cs="Arial"/>
                <w:b/>
                <w:bCs/>
                <w:lang w:val="en-GB"/>
              </w:rPr>
              <w:tab/>
            </w:r>
            <w:r w:rsidRPr="008E5280">
              <w:rPr>
                <w:rFonts w:ascii="Arial" w:eastAsia="Times New Roman" w:hAnsi="Arial" w:cs="Arial"/>
                <w:b/>
                <w:bCs/>
                <w:i/>
                <w:lang w:val="en-GB"/>
              </w:rPr>
              <w:t>Additional conditions of contract</w:t>
            </w:r>
          </w:p>
        </w:tc>
      </w:tr>
      <w:tr w:rsidR="008E5280" w:rsidRPr="008E5280" w14:paraId="0E4202A2" w14:textId="77777777" w:rsidTr="00D4688E">
        <w:trPr>
          <w:cantSplit/>
        </w:trPr>
        <w:tc>
          <w:tcPr>
            <w:tcW w:w="936" w:type="dxa"/>
            <w:tcBorders>
              <w:top w:val="nil"/>
            </w:tcBorders>
          </w:tcPr>
          <w:p w14:paraId="2A0CF2B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tcBorders>
          </w:tcPr>
          <w:p w14:paraId="4DC8288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of the NEC3 Professional Services Contract (April 2013)</w:t>
            </w:r>
            <w:r w:rsidRPr="008E5280">
              <w:rPr>
                <w:rFonts w:ascii="Arial" w:eastAsia="Times New Roman" w:hAnsi="Arial" w:cs="Arial"/>
                <w:vertAlign w:val="superscript"/>
                <w:lang w:val="en-GB"/>
              </w:rPr>
              <w:footnoteReference w:id="1"/>
            </w:r>
          </w:p>
        </w:tc>
        <w:tc>
          <w:tcPr>
            <w:tcW w:w="4768" w:type="dxa"/>
            <w:gridSpan w:val="8"/>
            <w:tcBorders>
              <w:top w:val="nil"/>
            </w:tcBorders>
          </w:tcPr>
          <w:p w14:paraId="12C798E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vanish/>
              </w:rPr>
              <w:t>If 2005 Edition is to be used delete “April 2013” and replace with “June 2005 with amendments June 2006”. Always delete this note before finalising this Data</w:t>
            </w:r>
          </w:p>
        </w:tc>
      </w:tr>
      <w:tr w:rsidR="008E5280" w:rsidRPr="008E5280" w14:paraId="5DCE5030" w14:textId="77777777" w:rsidTr="00D4688E">
        <w:trPr>
          <w:cantSplit/>
        </w:trPr>
        <w:tc>
          <w:tcPr>
            <w:tcW w:w="936" w:type="dxa"/>
            <w:vMerge w:val="restart"/>
            <w:tcBorders>
              <w:top w:val="single" w:sz="4" w:space="0" w:color="auto"/>
            </w:tcBorders>
          </w:tcPr>
          <w:p w14:paraId="156BA81E"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lastRenderedPageBreak/>
              <w:t>10.1</w:t>
            </w:r>
          </w:p>
        </w:tc>
        <w:tc>
          <w:tcPr>
            <w:tcW w:w="4101" w:type="dxa"/>
            <w:tcBorders>
              <w:top w:val="single" w:sz="4" w:space="0" w:color="auto"/>
              <w:bottom w:val="nil"/>
            </w:tcBorders>
          </w:tcPr>
          <w:p w14:paraId="5E1D414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 is (Name):</w:t>
            </w:r>
          </w:p>
        </w:tc>
        <w:tc>
          <w:tcPr>
            <w:tcW w:w="4768" w:type="dxa"/>
            <w:gridSpan w:val="8"/>
            <w:tcBorders>
              <w:top w:val="single" w:sz="4" w:space="0" w:color="auto"/>
              <w:bottom w:val="nil"/>
            </w:tcBorders>
          </w:tcPr>
          <w:p w14:paraId="235DBAA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Eskom Holdings SOC Ltd (reg no: 2002/015527/30), a state owned company incorporated in terms of the company laws of the Republic of South Africa</w:t>
            </w:r>
          </w:p>
        </w:tc>
      </w:tr>
      <w:tr w:rsidR="008E5280" w:rsidRPr="008E5280" w14:paraId="2B70C9D5" w14:textId="77777777" w:rsidTr="00D4688E">
        <w:trPr>
          <w:cantSplit/>
        </w:trPr>
        <w:tc>
          <w:tcPr>
            <w:tcW w:w="936" w:type="dxa"/>
            <w:vMerge/>
            <w:tcBorders>
              <w:bottom w:val="nil"/>
            </w:tcBorders>
          </w:tcPr>
          <w:p w14:paraId="4EE73221"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167AFD06"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lang w:val="en-GB"/>
              </w:rPr>
              <w:t>Address</w:t>
            </w:r>
          </w:p>
        </w:tc>
        <w:tc>
          <w:tcPr>
            <w:tcW w:w="4768" w:type="dxa"/>
            <w:gridSpan w:val="8"/>
            <w:tcBorders>
              <w:top w:val="nil"/>
              <w:bottom w:val="nil"/>
            </w:tcBorders>
          </w:tcPr>
          <w:p w14:paraId="07498B47"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Registered office at Megawatt Park, Maxwell Drive, Sandton, Johannesburg</w:t>
            </w:r>
          </w:p>
        </w:tc>
      </w:tr>
      <w:tr w:rsidR="008E5280" w:rsidRPr="008E5280" w14:paraId="147D58EE" w14:textId="77777777" w:rsidTr="00D4688E">
        <w:trPr>
          <w:cantSplit/>
        </w:trPr>
        <w:tc>
          <w:tcPr>
            <w:tcW w:w="936" w:type="dxa"/>
            <w:tcBorders>
              <w:top w:val="nil"/>
              <w:bottom w:val="nil"/>
            </w:tcBorders>
          </w:tcPr>
          <w:p w14:paraId="20FBBC35"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74701032"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Tel No.</w:t>
            </w:r>
          </w:p>
        </w:tc>
        <w:tc>
          <w:tcPr>
            <w:tcW w:w="4768" w:type="dxa"/>
            <w:gridSpan w:val="8"/>
            <w:tcBorders>
              <w:top w:val="nil"/>
              <w:bottom w:val="nil"/>
            </w:tcBorders>
          </w:tcPr>
          <w:p w14:paraId="0A2A514B" w14:textId="798CB8AD" w:rsidR="008E5280" w:rsidRPr="008E5280" w:rsidRDefault="003150D5" w:rsidP="008E5280">
            <w:pPr>
              <w:tabs>
                <w:tab w:val="left" w:pos="357"/>
              </w:tabs>
              <w:spacing w:after="0" w:line="240" w:lineRule="auto"/>
              <w:rPr>
                <w:rFonts w:ascii="Arial" w:eastAsia="Times New Roman" w:hAnsi="Arial" w:cs="Arial"/>
                <w:b/>
                <w:bCs/>
                <w:lang w:val="en-GB"/>
              </w:rPr>
            </w:pPr>
            <w:r>
              <w:rPr>
                <w:rFonts w:ascii="Arial" w:eastAsia="Times New Roman" w:hAnsi="Arial" w:cs="Arial"/>
                <w:b/>
                <w:bCs/>
                <w:lang w:val="en-GB"/>
              </w:rPr>
              <w:t>Valisha Naidoo</w:t>
            </w:r>
          </w:p>
        </w:tc>
      </w:tr>
      <w:tr w:rsidR="008E5280" w:rsidRPr="008E5280" w14:paraId="0ECD6A1F" w14:textId="77777777" w:rsidTr="00D4688E">
        <w:trPr>
          <w:cantSplit/>
        </w:trPr>
        <w:tc>
          <w:tcPr>
            <w:tcW w:w="936" w:type="dxa"/>
            <w:tcBorders>
              <w:top w:val="nil"/>
              <w:bottom w:val="single" w:sz="4" w:space="0" w:color="auto"/>
            </w:tcBorders>
          </w:tcPr>
          <w:p w14:paraId="27C95C28"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single" w:sz="4" w:space="0" w:color="auto"/>
            </w:tcBorders>
          </w:tcPr>
          <w:p w14:paraId="72E13F1F" w14:textId="04114386" w:rsidR="008E5280" w:rsidRPr="008E5280" w:rsidRDefault="003150D5" w:rsidP="008E5280">
            <w:pPr>
              <w:tabs>
                <w:tab w:val="left" w:pos="357"/>
              </w:tabs>
              <w:spacing w:after="0" w:line="240" w:lineRule="auto"/>
              <w:rPr>
                <w:rFonts w:ascii="Arial" w:eastAsia="Times New Roman" w:hAnsi="Arial" w:cs="Arial"/>
                <w:bCs/>
                <w:lang w:val="en-GB"/>
              </w:rPr>
            </w:pPr>
            <w:r>
              <w:rPr>
                <w:rFonts w:ascii="Arial" w:eastAsia="Times New Roman" w:hAnsi="Arial" w:cs="Arial"/>
                <w:bCs/>
                <w:lang w:val="en-GB"/>
              </w:rPr>
              <w:t>Email Address</w:t>
            </w:r>
            <w:r w:rsidR="008E5280" w:rsidRPr="008E5280">
              <w:rPr>
                <w:rFonts w:ascii="Arial" w:eastAsia="Times New Roman" w:hAnsi="Arial" w:cs="Arial"/>
                <w:bCs/>
                <w:lang w:val="en-GB"/>
              </w:rPr>
              <w:t>.</w:t>
            </w:r>
          </w:p>
        </w:tc>
        <w:tc>
          <w:tcPr>
            <w:tcW w:w="4768" w:type="dxa"/>
            <w:gridSpan w:val="8"/>
            <w:tcBorders>
              <w:top w:val="nil"/>
              <w:bottom w:val="single" w:sz="4" w:space="0" w:color="auto"/>
            </w:tcBorders>
          </w:tcPr>
          <w:p w14:paraId="463F8B3C" w14:textId="55E83A3B" w:rsidR="008E5280" w:rsidRPr="008E5280" w:rsidRDefault="00EB1A66" w:rsidP="008E5280">
            <w:pPr>
              <w:tabs>
                <w:tab w:val="left" w:pos="357"/>
              </w:tabs>
              <w:spacing w:after="0" w:line="240" w:lineRule="auto"/>
              <w:rPr>
                <w:rFonts w:ascii="Arial" w:eastAsia="Times New Roman" w:hAnsi="Arial" w:cs="Arial"/>
                <w:b/>
                <w:bCs/>
                <w:lang w:val="en-GB"/>
              </w:rPr>
            </w:pPr>
            <w:r w:rsidRPr="00EB1A66">
              <w:rPr>
                <w:rFonts w:ascii="Arial" w:eastAsia="Times New Roman" w:hAnsi="Arial" w:cs="Arial"/>
                <w:b/>
                <w:bCs/>
                <w:lang w:val="en-GB"/>
              </w:rPr>
              <w:t>naidoovl@eskom.co.za</w:t>
            </w:r>
          </w:p>
        </w:tc>
      </w:tr>
      <w:tr w:rsidR="008E5280" w:rsidRPr="008E5280" w14:paraId="7D113A94" w14:textId="77777777" w:rsidTr="00D4688E">
        <w:trPr>
          <w:cantSplit/>
        </w:trPr>
        <w:tc>
          <w:tcPr>
            <w:tcW w:w="936" w:type="dxa"/>
            <w:tcBorders>
              <w:bottom w:val="single" w:sz="4" w:space="0" w:color="auto"/>
            </w:tcBorders>
          </w:tcPr>
          <w:p w14:paraId="796CDB4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11.2(9)</w:t>
            </w:r>
          </w:p>
        </w:tc>
        <w:tc>
          <w:tcPr>
            <w:tcW w:w="4101" w:type="dxa"/>
          </w:tcPr>
          <w:p w14:paraId="6024756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 xml:space="preserve">services </w:t>
            </w:r>
            <w:r w:rsidRPr="008E5280">
              <w:rPr>
                <w:rFonts w:ascii="Arial" w:eastAsia="Times New Roman" w:hAnsi="Arial" w:cs="Arial"/>
                <w:lang w:val="en-GB"/>
              </w:rPr>
              <w:t xml:space="preserve">are </w:t>
            </w:r>
          </w:p>
        </w:tc>
        <w:tc>
          <w:tcPr>
            <w:tcW w:w="4768" w:type="dxa"/>
            <w:gridSpan w:val="8"/>
          </w:tcPr>
          <w:p w14:paraId="71B9B993" w14:textId="303F2F6D"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People Review Strategy &amp; Implementation Support</w:t>
            </w:r>
          </w:p>
        </w:tc>
      </w:tr>
      <w:tr w:rsidR="008E5280" w:rsidRPr="008E5280" w14:paraId="3BB0263B" w14:textId="77777777" w:rsidTr="00D4688E">
        <w:trPr>
          <w:cantSplit/>
        </w:trPr>
        <w:tc>
          <w:tcPr>
            <w:tcW w:w="936" w:type="dxa"/>
          </w:tcPr>
          <w:p w14:paraId="19013B7A"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11.2(10)</w:t>
            </w:r>
          </w:p>
        </w:tc>
        <w:tc>
          <w:tcPr>
            <w:tcW w:w="4101" w:type="dxa"/>
          </w:tcPr>
          <w:p w14:paraId="5F53669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following matters will be included in the Risk Register</w:t>
            </w:r>
          </w:p>
        </w:tc>
        <w:tc>
          <w:tcPr>
            <w:tcW w:w="4768" w:type="dxa"/>
            <w:gridSpan w:val="8"/>
          </w:tcPr>
          <w:p w14:paraId="1D93ED07"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4EF8D92B" w14:textId="0D822852"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N/A</w:t>
            </w:r>
          </w:p>
        </w:tc>
      </w:tr>
      <w:tr w:rsidR="008E5280" w:rsidRPr="008E5280" w14:paraId="1054D044" w14:textId="77777777" w:rsidTr="00D4688E">
        <w:trPr>
          <w:cantSplit/>
        </w:trPr>
        <w:tc>
          <w:tcPr>
            <w:tcW w:w="936" w:type="dxa"/>
          </w:tcPr>
          <w:p w14:paraId="6FB7769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11.2(11)</w:t>
            </w:r>
          </w:p>
        </w:tc>
        <w:tc>
          <w:tcPr>
            <w:tcW w:w="4101" w:type="dxa"/>
          </w:tcPr>
          <w:p w14:paraId="6C4D011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Scope is in  </w:t>
            </w:r>
          </w:p>
        </w:tc>
        <w:tc>
          <w:tcPr>
            <w:tcW w:w="4768" w:type="dxa"/>
            <w:gridSpan w:val="8"/>
          </w:tcPr>
          <w:p w14:paraId="61302DA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Part 3: Scope of Work</w:t>
            </w:r>
          </w:p>
        </w:tc>
      </w:tr>
      <w:tr w:rsidR="008E5280" w:rsidRPr="008E5280" w14:paraId="11973A41" w14:textId="77777777" w:rsidTr="00D4688E">
        <w:trPr>
          <w:cantSplit/>
        </w:trPr>
        <w:tc>
          <w:tcPr>
            <w:tcW w:w="936" w:type="dxa"/>
            <w:tcBorders>
              <w:bottom w:val="nil"/>
            </w:tcBorders>
          </w:tcPr>
          <w:p w14:paraId="20C67DB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12.2</w:t>
            </w:r>
          </w:p>
        </w:tc>
        <w:tc>
          <w:tcPr>
            <w:tcW w:w="4101" w:type="dxa"/>
            <w:tcBorders>
              <w:bottom w:val="nil"/>
            </w:tcBorders>
          </w:tcPr>
          <w:p w14:paraId="79D0E9F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law of the contract</w:t>
            </w:r>
            <w:r w:rsidRPr="008E5280">
              <w:rPr>
                <w:rFonts w:ascii="Arial" w:eastAsia="Times New Roman" w:hAnsi="Arial" w:cs="Arial"/>
                <w:lang w:val="en-GB"/>
              </w:rPr>
              <w:t xml:space="preserve"> is the law of </w:t>
            </w:r>
          </w:p>
        </w:tc>
        <w:tc>
          <w:tcPr>
            <w:tcW w:w="4768" w:type="dxa"/>
            <w:gridSpan w:val="8"/>
            <w:tcBorders>
              <w:bottom w:val="nil"/>
            </w:tcBorders>
          </w:tcPr>
          <w:p w14:paraId="5EAC431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 Republic of South Africa</w:t>
            </w:r>
          </w:p>
        </w:tc>
      </w:tr>
      <w:tr w:rsidR="008E5280" w:rsidRPr="008E5280" w14:paraId="79DB9049" w14:textId="77777777" w:rsidTr="00D4688E">
        <w:trPr>
          <w:cantSplit/>
        </w:trPr>
        <w:tc>
          <w:tcPr>
            <w:tcW w:w="936" w:type="dxa"/>
            <w:tcBorders>
              <w:top w:val="single" w:sz="4" w:space="0" w:color="auto"/>
            </w:tcBorders>
          </w:tcPr>
          <w:p w14:paraId="71A2821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13.1</w:t>
            </w:r>
          </w:p>
        </w:tc>
        <w:tc>
          <w:tcPr>
            <w:tcW w:w="4101" w:type="dxa"/>
            <w:tcBorders>
              <w:top w:val="single" w:sz="4" w:space="0" w:color="auto"/>
            </w:tcBorders>
          </w:tcPr>
          <w:p w14:paraId="02667CB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language of this contract</w:t>
            </w:r>
            <w:r w:rsidRPr="008E5280">
              <w:rPr>
                <w:rFonts w:ascii="Arial" w:eastAsia="Times New Roman" w:hAnsi="Arial" w:cs="Arial"/>
                <w:lang w:val="en-GB"/>
              </w:rPr>
              <w:t xml:space="preserve"> is </w:t>
            </w:r>
          </w:p>
        </w:tc>
        <w:tc>
          <w:tcPr>
            <w:tcW w:w="4768" w:type="dxa"/>
            <w:gridSpan w:val="8"/>
            <w:tcBorders>
              <w:top w:val="single" w:sz="4" w:space="0" w:color="auto"/>
            </w:tcBorders>
          </w:tcPr>
          <w:p w14:paraId="30CB146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English</w:t>
            </w:r>
          </w:p>
        </w:tc>
      </w:tr>
      <w:tr w:rsidR="008E5280" w:rsidRPr="008E5280" w14:paraId="56E76419" w14:textId="77777777" w:rsidTr="00D4688E">
        <w:trPr>
          <w:cantSplit/>
        </w:trPr>
        <w:tc>
          <w:tcPr>
            <w:tcW w:w="936" w:type="dxa"/>
          </w:tcPr>
          <w:p w14:paraId="773B269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13.3</w:t>
            </w:r>
          </w:p>
        </w:tc>
        <w:tc>
          <w:tcPr>
            <w:tcW w:w="4101" w:type="dxa"/>
          </w:tcPr>
          <w:p w14:paraId="3343982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period for reply</w:t>
            </w:r>
            <w:r w:rsidRPr="008E5280">
              <w:rPr>
                <w:rFonts w:ascii="Arial" w:eastAsia="Times New Roman" w:hAnsi="Arial" w:cs="Arial"/>
                <w:lang w:val="en-GB"/>
              </w:rPr>
              <w:t xml:space="preserve"> is</w:t>
            </w:r>
          </w:p>
        </w:tc>
        <w:tc>
          <w:tcPr>
            <w:tcW w:w="4768" w:type="dxa"/>
            <w:gridSpan w:val="8"/>
          </w:tcPr>
          <w:p w14:paraId="4331571A" w14:textId="6EAEF62D"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Two (2)</w:t>
            </w:r>
            <w:r w:rsidR="008E5280" w:rsidRPr="008E5280">
              <w:rPr>
                <w:rFonts w:ascii="Arial" w:eastAsia="Times New Roman" w:hAnsi="Arial" w:cs="Arial"/>
                <w:b/>
                <w:lang w:val="en-GB"/>
              </w:rPr>
              <w:t xml:space="preserve"> weeks</w:t>
            </w:r>
          </w:p>
        </w:tc>
      </w:tr>
      <w:tr w:rsidR="008E5280" w:rsidRPr="008E5280" w14:paraId="527698A2" w14:textId="77777777" w:rsidTr="00D4688E">
        <w:trPr>
          <w:cantSplit/>
        </w:trPr>
        <w:tc>
          <w:tcPr>
            <w:tcW w:w="936" w:type="dxa"/>
          </w:tcPr>
          <w:p w14:paraId="05F80341"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13.6</w:t>
            </w:r>
          </w:p>
        </w:tc>
        <w:tc>
          <w:tcPr>
            <w:tcW w:w="4101" w:type="dxa"/>
          </w:tcPr>
          <w:p w14:paraId="16A184D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period for retention</w:t>
            </w:r>
            <w:r w:rsidRPr="008E5280">
              <w:rPr>
                <w:rFonts w:ascii="Arial" w:eastAsia="Times New Roman" w:hAnsi="Arial" w:cs="Arial"/>
                <w:lang w:val="en-GB"/>
              </w:rPr>
              <w:t xml:space="preserve"> is </w:t>
            </w:r>
          </w:p>
        </w:tc>
        <w:tc>
          <w:tcPr>
            <w:tcW w:w="4768" w:type="dxa"/>
            <w:gridSpan w:val="8"/>
          </w:tcPr>
          <w:p w14:paraId="4D731196" w14:textId="233974E6"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One (1)</w:t>
            </w:r>
            <w:r w:rsidR="008E5280" w:rsidRPr="008E5280">
              <w:rPr>
                <w:rFonts w:ascii="Arial" w:eastAsia="Times New Roman" w:hAnsi="Arial" w:cs="Arial"/>
                <w:b/>
                <w:lang w:val="en-GB"/>
              </w:rPr>
              <w:t xml:space="preserve"> year following Completion or earlier termination.</w:t>
            </w:r>
          </w:p>
        </w:tc>
      </w:tr>
      <w:tr w:rsidR="008E5280" w:rsidRPr="008E5280" w14:paraId="7BA2BBD9" w14:textId="77777777" w:rsidTr="00D4688E">
        <w:trPr>
          <w:cantSplit/>
        </w:trPr>
        <w:tc>
          <w:tcPr>
            <w:tcW w:w="936" w:type="dxa"/>
          </w:tcPr>
          <w:p w14:paraId="2ACA6355"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2</w:t>
            </w:r>
          </w:p>
        </w:tc>
        <w:tc>
          <w:tcPr>
            <w:tcW w:w="4101" w:type="dxa"/>
          </w:tcPr>
          <w:p w14:paraId="31517D9C"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The Parties’ main responsibilities</w:t>
            </w:r>
          </w:p>
        </w:tc>
        <w:tc>
          <w:tcPr>
            <w:tcW w:w="4768" w:type="dxa"/>
            <w:gridSpan w:val="8"/>
          </w:tcPr>
          <w:p w14:paraId="1E4C9953"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5D7EAB3C" w14:textId="77777777" w:rsidTr="00D4688E">
        <w:trPr>
          <w:cantSplit/>
        </w:trPr>
        <w:tc>
          <w:tcPr>
            <w:tcW w:w="936" w:type="dxa"/>
            <w:tcBorders>
              <w:top w:val="single" w:sz="4" w:space="0" w:color="auto"/>
              <w:bottom w:val="nil"/>
            </w:tcBorders>
          </w:tcPr>
          <w:p w14:paraId="2D0D649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25.2</w:t>
            </w:r>
          </w:p>
        </w:tc>
        <w:tc>
          <w:tcPr>
            <w:tcW w:w="4101" w:type="dxa"/>
            <w:tcBorders>
              <w:bottom w:val="nil"/>
            </w:tcBorders>
          </w:tcPr>
          <w:p w14:paraId="75D929A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 provides access to the following persons, places and things</w:t>
            </w:r>
          </w:p>
        </w:tc>
        <w:tc>
          <w:tcPr>
            <w:tcW w:w="3185" w:type="dxa"/>
            <w:gridSpan w:val="5"/>
            <w:tcBorders>
              <w:bottom w:val="nil"/>
            </w:tcBorders>
          </w:tcPr>
          <w:p w14:paraId="271FF75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access to</w:t>
            </w:r>
          </w:p>
        </w:tc>
        <w:tc>
          <w:tcPr>
            <w:tcW w:w="1583" w:type="dxa"/>
            <w:gridSpan w:val="3"/>
            <w:tcBorders>
              <w:bottom w:val="nil"/>
            </w:tcBorders>
          </w:tcPr>
          <w:p w14:paraId="106067E6" w14:textId="77777777" w:rsidR="008E5280" w:rsidRPr="008E5280" w:rsidRDefault="008E5280" w:rsidP="008E5280">
            <w:pPr>
              <w:tabs>
                <w:tab w:val="left" w:pos="357"/>
              </w:tabs>
              <w:spacing w:after="0" w:line="240" w:lineRule="auto"/>
              <w:rPr>
                <w:rFonts w:ascii="Arial" w:eastAsia="Times New Roman" w:hAnsi="Arial" w:cs="Arial"/>
                <w:b/>
                <w:i/>
                <w:lang w:val="en-GB"/>
              </w:rPr>
            </w:pPr>
            <w:r w:rsidRPr="008E5280">
              <w:rPr>
                <w:rFonts w:ascii="Arial" w:eastAsia="Times New Roman" w:hAnsi="Arial" w:cs="Arial"/>
                <w:b/>
                <w:i/>
                <w:lang w:val="en-GB"/>
              </w:rPr>
              <w:t>access date</w:t>
            </w:r>
          </w:p>
        </w:tc>
      </w:tr>
      <w:tr w:rsidR="008E5280" w:rsidRPr="008E5280" w14:paraId="092E9ABE" w14:textId="77777777" w:rsidTr="00D4688E">
        <w:trPr>
          <w:cantSplit/>
        </w:trPr>
        <w:tc>
          <w:tcPr>
            <w:tcW w:w="936" w:type="dxa"/>
            <w:tcBorders>
              <w:top w:val="nil"/>
              <w:bottom w:val="nil"/>
            </w:tcBorders>
          </w:tcPr>
          <w:p w14:paraId="5F7BFDFA"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4101" w:type="dxa"/>
            <w:tcBorders>
              <w:top w:val="nil"/>
              <w:bottom w:val="nil"/>
            </w:tcBorders>
          </w:tcPr>
          <w:p w14:paraId="32CB503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nil"/>
              <w:right w:val="dashed" w:sz="4" w:space="0" w:color="auto"/>
            </w:tcBorders>
          </w:tcPr>
          <w:p w14:paraId="3CD1132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1</w:t>
            </w:r>
          </w:p>
        </w:tc>
        <w:tc>
          <w:tcPr>
            <w:tcW w:w="2794" w:type="dxa"/>
            <w:gridSpan w:val="4"/>
            <w:tcBorders>
              <w:top w:val="nil"/>
              <w:left w:val="dashed" w:sz="4" w:space="0" w:color="auto"/>
              <w:bottom w:val="nil"/>
              <w:right w:val="dashed" w:sz="4" w:space="0" w:color="auto"/>
            </w:tcBorders>
          </w:tcPr>
          <w:p w14:paraId="3BD818A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83" w:type="dxa"/>
            <w:gridSpan w:val="3"/>
            <w:tcBorders>
              <w:top w:val="nil"/>
              <w:left w:val="dashed" w:sz="4" w:space="0" w:color="auto"/>
              <w:bottom w:val="nil"/>
            </w:tcBorders>
          </w:tcPr>
          <w:p w14:paraId="6C36B0E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3C710301" w14:textId="77777777" w:rsidTr="00D4688E">
        <w:trPr>
          <w:cantSplit/>
        </w:trPr>
        <w:tc>
          <w:tcPr>
            <w:tcW w:w="936" w:type="dxa"/>
            <w:tcBorders>
              <w:top w:val="nil"/>
              <w:bottom w:val="nil"/>
            </w:tcBorders>
          </w:tcPr>
          <w:p w14:paraId="5BF31D4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18B7E83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nil"/>
              <w:right w:val="dashed" w:sz="4" w:space="0" w:color="auto"/>
            </w:tcBorders>
          </w:tcPr>
          <w:p w14:paraId="6255611F"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2</w:t>
            </w:r>
          </w:p>
        </w:tc>
        <w:tc>
          <w:tcPr>
            <w:tcW w:w="2794" w:type="dxa"/>
            <w:gridSpan w:val="4"/>
            <w:tcBorders>
              <w:top w:val="nil"/>
              <w:left w:val="dashed" w:sz="4" w:space="0" w:color="auto"/>
              <w:bottom w:val="nil"/>
              <w:right w:val="dashed" w:sz="4" w:space="0" w:color="auto"/>
            </w:tcBorders>
          </w:tcPr>
          <w:p w14:paraId="007BD0D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83" w:type="dxa"/>
            <w:gridSpan w:val="3"/>
            <w:tcBorders>
              <w:top w:val="nil"/>
              <w:left w:val="dashed" w:sz="4" w:space="0" w:color="auto"/>
              <w:bottom w:val="nil"/>
            </w:tcBorders>
          </w:tcPr>
          <w:p w14:paraId="29083F4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65089A7C" w14:textId="77777777" w:rsidTr="00D4688E">
        <w:trPr>
          <w:cantSplit/>
        </w:trPr>
        <w:tc>
          <w:tcPr>
            <w:tcW w:w="936" w:type="dxa"/>
            <w:tcBorders>
              <w:top w:val="nil"/>
              <w:bottom w:val="single" w:sz="4" w:space="0" w:color="auto"/>
            </w:tcBorders>
          </w:tcPr>
          <w:p w14:paraId="568D0BC6"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single" w:sz="4" w:space="0" w:color="auto"/>
            </w:tcBorders>
          </w:tcPr>
          <w:p w14:paraId="7C099B5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single" w:sz="4" w:space="0" w:color="auto"/>
              <w:right w:val="dashed" w:sz="4" w:space="0" w:color="auto"/>
            </w:tcBorders>
          </w:tcPr>
          <w:p w14:paraId="1798845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3</w:t>
            </w:r>
          </w:p>
        </w:tc>
        <w:tc>
          <w:tcPr>
            <w:tcW w:w="2794" w:type="dxa"/>
            <w:gridSpan w:val="4"/>
            <w:tcBorders>
              <w:top w:val="nil"/>
              <w:left w:val="dashed" w:sz="4" w:space="0" w:color="auto"/>
              <w:bottom w:val="single" w:sz="4" w:space="0" w:color="auto"/>
              <w:right w:val="dashed" w:sz="4" w:space="0" w:color="auto"/>
            </w:tcBorders>
          </w:tcPr>
          <w:p w14:paraId="5118BDB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83" w:type="dxa"/>
            <w:gridSpan w:val="3"/>
            <w:tcBorders>
              <w:top w:val="nil"/>
              <w:left w:val="dashed" w:sz="4" w:space="0" w:color="auto"/>
              <w:bottom w:val="single" w:sz="4" w:space="0" w:color="auto"/>
            </w:tcBorders>
          </w:tcPr>
          <w:p w14:paraId="3D32E85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1BD96D9F" w14:textId="77777777" w:rsidTr="00D4688E">
        <w:trPr>
          <w:cantSplit/>
        </w:trPr>
        <w:tc>
          <w:tcPr>
            <w:tcW w:w="936" w:type="dxa"/>
          </w:tcPr>
          <w:p w14:paraId="161B866E"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3</w:t>
            </w:r>
          </w:p>
        </w:tc>
        <w:tc>
          <w:tcPr>
            <w:tcW w:w="4101" w:type="dxa"/>
          </w:tcPr>
          <w:p w14:paraId="3900D558"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Time</w:t>
            </w:r>
          </w:p>
        </w:tc>
        <w:tc>
          <w:tcPr>
            <w:tcW w:w="4768" w:type="dxa"/>
            <w:gridSpan w:val="8"/>
          </w:tcPr>
          <w:p w14:paraId="70057153" w14:textId="7624611E" w:rsidR="008E5280" w:rsidRPr="008E5280" w:rsidRDefault="00EB1A66" w:rsidP="008E5280">
            <w:pPr>
              <w:tabs>
                <w:tab w:val="left" w:pos="357"/>
              </w:tabs>
              <w:spacing w:after="0" w:line="240" w:lineRule="auto"/>
              <w:outlineLvl w:val="1"/>
              <w:rPr>
                <w:rFonts w:ascii="Arial" w:eastAsia="Times New Roman" w:hAnsi="Arial" w:cs="Arial"/>
                <w:b/>
                <w:bCs/>
                <w:lang w:val="en-GB"/>
              </w:rPr>
            </w:pPr>
            <w:r>
              <w:rPr>
                <w:rFonts w:ascii="Arial" w:eastAsia="Times New Roman" w:hAnsi="Arial" w:cs="Arial"/>
                <w:b/>
                <w:bCs/>
                <w:lang w:val="en-GB"/>
              </w:rPr>
              <w:t>36 months</w:t>
            </w:r>
          </w:p>
        </w:tc>
      </w:tr>
      <w:tr w:rsidR="008E5280" w:rsidRPr="008E5280" w14:paraId="528EE7B4" w14:textId="77777777" w:rsidTr="00D4688E">
        <w:trPr>
          <w:cantSplit/>
        </w:trPr>
        <w:tc>
          <w:tcPr>
            <w:tcW w:w="936" w:type="dxa"/>
            <w:tcBorders>
              <w:bottom w:val="single" w:sz="4" w:space="0" w:color="auto"/>
            </w:tcBorders>
          </w:tcPr>
          <w:p w14:paraId="7F4F38F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31.2</w:t>
            </w:r>
          </w:p>
        </w:tc>
        <w:tc>
          <w:tcPr>
            <w:tcW w:w="4101" w:type="dxa"/>
          </w:tcPr>
          <w:p w14:paraId="1D492B2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starting date</w:t>
            </w:r>
            <w:r w:rsidRPr="008E5280">
              <w:rPr>
                <w:rFonts w:ascii="Arial" w:eastAsia="Times New Roman" w:hAnsi="Arial" w:cs="Arial"/>
                <w:lang w:val="en-GB"/>
              </w:rPr>
              <w:t xml:space="preserve"> is.</w:t>
            </w:r>
          </w:p>
        </w:tc>
        <w:tc>
          <w:tcPr>
            <w:tcW w:w="4768" w:type="dxa"/>
            <w:gridSpan w:val="8"/>
          </w:tcPr>
          <w:p w14:paraId="1B0965B1" w14:textId="603B0EAD"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TBA</w:t>
            </w:r>
          </w:p>
        </w:tc>
      </w:tr>
      <w:tr w:rsidR="008E5280" w:rsidRPr="008E5280" w14:paraId="41F6BC12" w14:textId="77777777" w:rsidTr="00D4688E">
        <w:trPr>
          <w:cantSplit/>
        </w:trPr>
        <w:tc>
          <w:tcPr>
            <w:tcW w:w="936" w:type="dxa"/>
            <w:tcBorders>
              <w:top w:val="single" w:sz="4" w:space="0" w:color="auto"/>
              <w:bottom w:val="single" w:sz="4" w:space="0" w:color="auto"/>
            </w:tcBorders>
            <w:shd w:val="clear" w:color="auto" w:fill="D9D9D9"/>
          </w:tcPr>
          <w:p w14:paraId="4F5BCB4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11.2(3)</w:t>
            </w:r>
          </w:p>
        </w:tc>
        <w:tc>
          <w:tcPr>
            <w:tcW w:w="4101" w:type="dxa"/>
            <w:tcBorders>
              <w:bottom w:val="single" w:sz="4" w:space="0" w:color="auto"/>
            </w:tcBorders>
          </w:tcPr>
          <w:p w14:paraId="0F91D89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completion date</w:t>
            </w:r>
            <w:r w:rsidRPr="008E5280">
              <w:rPr>
                <w:rFonts w:ascii="Arial" w:eastAsia="Times New Roman" w:hAnsi="Arial" w:cs="Arial"/>
                <w:lang w:val="en-GB"/>
              </w:rPr>
              <w:t xml:space="preserve"> for the whole of the </w:t>
            </w:r>
            <w:r w:rsidRPr="008E5280">
              <w:rPr>
                <w:rFonts w:ascii="Arial" w:eastAsia="Times New Roman" w:hAnsi="Arial" w:cs="Arial"/>
                <w:i/>
                <w:lang w:val="en-GB"/>
              </w:rPr>
              <w:t>services</w:t>
            </w:r>
            <w:r w:rsidRPr="008E5280">
              <w:rPr>
                <w:rFonts w:ascii="Arial" w:eastAsia="Times New Roman" w:hAnsi="Arial" w:cs="Arial"/>
                <w:lang w:val="en-GB"/>
              </w:rPr>
              <w:t xml:space="preserve"> is.</w:t>
            </w:r>
          </w:p>
        </w:tc>
        <w:tc>
          <w:tcPr>
            <w:tcW w:w="4768" w:type="dxa"/>
            <w:gridSpan w:val="8"/>
            <w:tcBorders>
              <w:bottom w:val="single" w:sz="4" w:space="0" w:color="auto"/>
            </w:tcBorders>
          </w:tcPr>
          <w:p w14:paraId="692F712C"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5C158E08" w14:textId="5F1DC3BB"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36 months</w:t>
            </w:r>
            <w:r w:rsidR="008E5280" w:rsidRPr="008E5280">
              <w:rPr>
                <w:rFonts w:ascii="Arial" w:eastAsia="Times New Roman" w:hAnsi="Arial" w:cs="Arial"/>
                <w:b/>
                <w:lang w:val="en-GB"/>
              </w:rPr>
              <w:t>.</w:t>
            </w:r>
          </w:p>
        </w:tc>
      </w:tr>
      <w:tr w:rsidR="008E5280" w:rsidRPr="008E5280" w14:paraId="4210F9F3" w14:textId="77777777" w:rsidTr="00D4688E">
        <w:trPr>
          <w:cantSplit/>
        </w:trPr>
        <w:tc>
          <w:tcPr>
            <w:tcW w:w="936" w:type="dxa"/>
            <w:tcBorders>
              <w:top w:val="single" w:sz="4" w:space="0" w:color="auto"/>
              <w:bottom w:val="nil"/>
            </w:tcBorders>
            <w:shd w:val="clear" w:color="auto" w:fill="D9D9D9"/>
          </w:tcPr>
          <w:p w14:paraId="3199DF5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11.2(6)</w:t>
            </w:r>
          </w:p>
        </w:tc>
        <w:tc>
          <w:tcPr>
            <w:tcW w:w="4101" w:type="dxa"/>
            <w:tcBorders>
              <w:top w:val="single" w:sz="4" w:space="0" w:color="auto"/>
              <w:bottom w:val="nil"/>
            </w:tcBorders>
          </w:tcPr>
          <w:p w14:paraId="771A26E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key date</w:t>
            </w:r>
            <w:r w:rsidRPr="008E5280">
              <w:rPr>
                <w:rFonts w:ascii="Arial" w:eastAsia="Times New Roman" w:hAnsi="Arial" w:cs="Arial"/>
                <w:lang w:val="en-GB"/>
              </w:rPr>
              <w:t xml:space="preserve">s and the </w:t>
            </w:r>
            <w:r w:rsidRPr="008E5280">
              <w:rPr>
                <w:rFonts w:ascii="Arial" w:eastAsia="Times New Roman" w:hAnsi="Arial" w:cs="Arial"/>
                <w:i/>
                <w:lang w:val="en-GB"/>
              </w:rPr>
              <w:t>condition</w:t>
            </w:r>
            <w:r w:rsidRPr="008E5280">
              <w:rPr>
                <w:rFonts w:ascii="Arial" w:eastAsia="Times New Roman" w:hAnsi="Arial" w:cs="Arial"/>
                <w:lang w:val="en-GB"/>
              </w:rPr>
              <w:t>s to be met are:</w:t>
            </w:r>
          </w:p>
        </w:tc>
        <w:tc>
          <w:tcPr>
            <w:tcW w:w="3144" w:type="dxa"/>
            <w:gridSpan w:val="4"/>
            <w:tcBorders>
              <w:top w:val="single" w:sz="4" w:space="0" w:color="auto"/>
              <w:bottom w:val="nil"/>
            </w:tcBorders>
          </w:tcPr>
          <w:p w14:paraId="415285D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i/>
                <w:lang w:val="en-GB"/>
              </w:rPr>
              <w:t>Condition</w:t>
            </w:r>
            <w:r w:rsidRPr="008E5280">
              <w:rPr>
                <w:rFonts w:ascii="Arial" w:eastAsia="Times New Roman" w:hAnsi="Arial" w:cs="Arial"/>
                <w:b/>
                <w:lang w:val="en-GB"/>
              </w:rPr>
              <w:t xml:space="preserve"> to be met</w:t>
            </w:r>
          </w:p>
        </w:tc>
        <w:tc>
          <w:tcPr>
            <w:tcW w:w="1624" w:type="dxa"/>
            <w:gridSpan w:val="4"/>
            <w:tcBorders>
              <w:top w:val="single" w:sz="4" w:space="0" w:color="auto"/>
              <w:bottom w:val="nil"/>
            </w:tcBorders>
          </w:tcPr>
          <w:p w14:paraId="15E6608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i/>
                <w:lang w:val="en-GB"/>
              </w:rPr>
              <w:t>key date</w:t>
            </w:r>
          </w:p>
        </w:tc>
      </w:tr>
      <w:tr w:rsidR="008E5280" w:rsidRPr="008E5280" w14:paraId="4FC916CD" w14:textId="77777777" w:rsidTr="00D4688E">
        <w:trPr>
          <w:cantSplit/>
        </w:trPr>
        <w:tc>
          <w:tcPr>
            <w:tcW w:w="936" w:type="dxa"/>
            <w:tcBorders>
              <w:top w:val="nil"/>
              <w:bottom w:val="nil"/>
            </w:tcBorders>
            <w:shd w:val="clear" w:color="auto" w:fill="D9D9D9"/>
          </w:tcPr>
          <w:p w14:paraId="2051A4E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772F687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nil"/>
              <w:right w:val="dashed" w:sz="4" w:space="0" w:color="auto"/>
            </w:tcBorders>
          </w:tcPr>
          <w:p w14:paraId="70C85CF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1</w:t>
            </w:r>
          </w:p>
        </w:tc>
        <w:tc>
          <w:tcPr>
            <w:tcW w:w="2753" w:type="dxa"/>
            <w:gridSpan w:val="3"/>
            <w:tcBorders>
              <w:top w:val="nil"/>
              <w:left w:val="dashed" w:sz="4" w:space="0" w:color="auto"/>
              <w:bottom w:val="nil"/>
              <w:right w:val="dashed" w:sz="4" w:space="0" w:color="auto"/>
            </w:tcBorders>
          </w:tcPr>
          <w:p w14:paraId="51A2B283"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624" w:type="dxa"/>
            <w:gridSpan w:val="4"/>
            <w:tcBorders>
              <w:top w:val="nil"/>
              <w:left w:val="dashed" w:sz="4" w:space="0" w:color="auto"/>
              <w:bottom w:val="nil"/>
            </w:tcBorders>
          </w:tcPr>
          <w:p w14:paraId="69A73C8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2B55A7A3" w14:textId="77777777" w:rsidTr="00D4688E">
        <w:trPr>
          <w:cantSplit/>
        </w:trPr>
        <w:tc>
          <w:tcPr>
            <w:tcW w:w="936" w:type="dxa"/>
            <w:tcBorders>
              <w:top w:val="nil"/>
              <w:bottom w:val="nil"/>
            </w:tcBorders>
            <w:shd w:val="clear" w:color="auto" w:fill="D9D9D9"/>
          </w:tcPr>
          <w:p w14:paraId="707C8C9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7529653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nil"/>
              <w:right w:val="dashed" w:sz="4" w:space="0" w:color="auto"/>
            </w:tcBorders>
          </w:tcPr>
          <w:p w14:paraId="501C3D2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2</w:t>
            </w:r>
          </w:p>
        </w:tc>
        <w:tc>
          <w:tcPr>
            <w:tcW w:w="2753" w:type="dxa"/>
            <w:gridSpan w:val="3"/>
            <w:tcBorders>
              <w:top w:val="nil"/>
              <w:left w:val="dashed" w:sz="4" w:space="0" w:color="auto"/>
              <w:bottom w:val="nil"/>
              <w:right w:val="dashed" w:sz="4" w:space="0" w:color="auto"/>
            </w:tcBorders>
          </w:tcPr>
          <w:p w14:paraId="6662E319"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624" w:type="dxa"/>
            <w:gridSpan w:val="4"/>
            <w:tcBorders>
              <w:top w:val="nil"/>
              <w:left w:val="dashed" w:sz="4" w:space="0" w:color="auto"/>
              <w:bottom w:val="nil"/>
            </w:tcBorders>
          </w:tcPr>
          <w:p w14:paraId="7AAF1F6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2C4965C1" w14:textId="77777777" w:rsidTr="00D4688E">
        <w:trPr>
          <w:cantSplit/>
        </w:trPr>
        <w:tc>
          <w:tcPr>
            <w:tcW w:w="936" w:type="dxa"/>
            <w:tcBorders>
              <w:top w:val="nil"/>
              <w:bottom w:val="single" w:sz="4" w:space="0" w:color="auto"/>
            </w:tcBorders>
            <w:shd w:val="clear" w:color="auto" w:fill="D9D9D9"/>
          </w:tcPr>
          <w:p w14:paraId="100CE89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single" w:sz="4" w:space="0" w:color="auto"/>
            </w:tcBorders>
          </w:tcPr>
          <w:p w14:paraId="5A44A50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bottom w:val="single" w:sz="4" w:space="0" w:color="auto"/>
              <w:right w:val="dashed" w:sz="4" w:space="0" w:color="auto"/>
            </w:tcBorders>
          </w:tcPr>
          <w:p w14:paraId="167CD1A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3</w:t>
            </w:r>
          </w:p>
        </w:tc>
        <w:tc>
          <w:tcPr>
            <w:tcW w:w="2753" w:type="dxa"/>
            <w:gridSpan w:val="3"/>
            <w:tcBorders>
              <w:top w:val="nil"/>
              <w:left w:val="dashed" w:sz="4" w:space="0" w:color="auto"/>
              <w:bottom w:val="single" w:sz="4" w:space="0" w:color="auto"/>
              <w:right w:val="dashed" w:sz="4" w:space="0" w:color="auto"/>
            </w:tcBorders>
          </w:tcPr>
          <w:p w14:paraId="4D836C53"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624" w:type="dxa"/>
            <w:gridSpan w:val="4"/>
            <w:tcBorders>
              <w:top w:val="nil"/>
              <w:left w:val="dashed" w:sz="4" w:space="0" w:color="auto"/>
              <w:bottom w:val="single" w:sz="4" w:space="0" w:color="auto"/>
            </w:tcBorders>
          </w:tcPr>
          <w:p w14:paraId="45DF8DA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2AC2EDAD" w14:textId="77777777" w:rsidTr="00D4688E">
        <w:trPr>
          <w:cantSplit/>
        </w:trPr>
        <w:tc>
          <w:tcPr>
            <w:tcW w:w="936" w:type="dxa"/>
            <w:tcBorders>
              <w:top w:val="single" w:sz="4" w:space="0" w:color="auto"/>
              <w:bottom w:val="single" w:sz="4" w:space="0" w:color="auto"/>
            </w:tcBorders>
            <w:shd w:val="clear" w:color="auto" w:fill="D9D9D9"/>
          </w:tcPr>
          <w:p w14:paraId="16D17827" w14:textId="77777777" w:rsidR="008E5280" w:rsidRPr="008E5280" w:rsidRDefault="008E5280" w:rsidP="008E5280">
            <w:pPr>
              <w:tabs>
                <w:tab w:val="left" w:pos="357"/>
              </w:tabs>
              <w:spacing w:after="0" w:line="240" w:lineRule="auto"/>
              <w:rPr>
                <w:rFonts w:ascii="Arial" w:eastAsia="Times New Roman" w:hAnsi="Arial" w:cs="Arial"/>
                <w:lang w:val="en-GB"/>
              </w:rPr>
            </w:pPr>
            <w:bookmarkStart w:id="18" w:name="OLE_LINK1"/>
            <w:bookmarkStart w:id="19" w:name="OLE_LINK2"/>
            <w:r w:rsidRPr="008E5280">
              <w:rPr>
                <w:rFonts w:ascii="Arial" w:eastAsia="Times New Roman" w:hAnsi="Arial" w:cs="Arial"/>
                <w:lang w:val="en-GB"/>
              </w:rPr>
              <w:t>31.1</w:t>
            </w:r>
          </w:p>
        </w:tc>
        <w:tc>
          <w:tcPr>
            <w:tcW w:w="4101" w:type="dxa"/>
          </w:tcPr>
          <w:p w14:paraId="7CFB3E3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is to submit a first programme for acceptance within </w:t>
            </w:r>
          </w:p>
        </w:tc>
        <w:tc>
          <w:tcPr>
            <w:tcW w:w="4768" w:type="dxa"/>
            <w:gridSpan w:val="8"/>
          </w:tcPr>
          <w:p w14:paraId="4D8FB4B4"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1D1431B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r w:rsidRPr="008E5280">
              <w:rPr>
                <w:rFonts w:ascii="Arial" w:eastAsia="Times New Roman" w:hAnsi="Arial" w:cs="Arial"/>
                <w:b/>
                <w:lang w:val="en-GB"/>
              </w:rPr>
              <w:t xml:space="preserve"> weeks of the Contract Date.</w:t>
            </w:r>
          </w:p>
        </w:tc>
      </w:tr>
      <w:bookmarkEnd w:id="18"/>
      <w:bookmarkEnd w:id="19"/>
      <w:tr w:rsidR="008E5280" w:rsidRPr="008E5280" w14:paraId="1153D195" w14:textId="77777777" w:rsidTr="00D4688E">
        <w:trPr>
          <w:cantSplit/>
        </w:trPr>
        <w:tc>
          <w:tcPr>
            <w:tcW w:w="936" w:type="dxa"/>
            <w:tcBorders>
              <w:top w:val="single" w:sz="4" w:space="0" w:color="auto"/>
              <w:bottom w:val="single" w:sz="4" w:space="0" w:color="auto"/>
            </w:tcBorders>
          </w:tcPr>
          <w:p w14:paraId="1324DD4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lastRenderedPageBreak/>
              <w:t>32.2</w:t>
            </w:r>
          </w:p>
        </w:tc>
        <w:tc>
          <w:tcPr>
            <w:tcW w:w="4101" w:type="dxa"/>
          </w:tcPr>
          <w:p w14:paraId="084A38C0"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submits revised programmes at intervals no longer than </w:t>
            </w:r>
          </w:p>
        </w:tc>
        <w:tc>
          <w:tcPr>
            <w:tcW w:w="4768" w:type="dxa"/>
            <w:gridSpan w:val="8"/>
          </w:tcPr>
          <w:p w14:paraId="226FE190"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392D138D" w14:textId="328037D4" w:rsidR="008E5280" w:rsidRPr="008E5280" w:rsidRDefault="00EB1A66"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TBA</w:t>
            </w:r>
            <w:r w:rsidR="008E5280" w:rsidRPr="008E5280">
              <w:rPr>
                <w:rFonts w:ascii="Arial" w:eastAsia="Times New Roman" w:hAnsi="Arial" w:cs="Arial"/>
                <w:b/>
                <w:lang w:val="en-GB"/>
              </w:rPr>
              <w:t>.</w:t>
            </w:r>
          </w:p>
        </w:tc>
      </w:tr>
      <w:tr w:rsidR="008E5280" w:rsidRPr="008E5280" w14:paraId="1D8B3895" w14:textId="77777777" w:rsidTr="00D4688E">
        <w:trPr>
          <w:cantSplit/>
        </w:trPr>
        <w:tc>
          <w:tcPr>
            <w:tcW w:w="936" w:type="dxa"/>
            <w:tcBorders>
              <w:top w:val="single" w:sz="4" w:space="0" w:color="auto"/>
            </w:tcBorders>
          </w:tcPr>
          <w:p w14:paraId="579BEDEF"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4</w:t>
            </w:r>
          </w:p>
        </w:tc>
        <w:tc>
          <w:tcPr>
            <w:tcW w:w="4101" w:type="dxa"/>
            <w:tcBorders>
              <w:top w:val="single" w:sz="4" w:space="0" w:color="auto"/>
            </w:tcBorders>
          </w:tcPr>
          <w:p w14:paraId="1403DB7E"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Quality</w:t>
            </w:r>
          </w:p>
        </w:tc>
        <w:tc>
          <w:tcPr>
            <w:tcW w:w="4768" w:type="dxa"/>
            <w:gridSpan w:val="8"/>
            <w:tcBorders>
              <w:top w:val="single" w:sz="4" w:space="0" w:color="auto"/>
            </w:tcBorders>
          </w:tcPr>
          <w:p w14:paraId="7308394D"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7C77E138" w14:textId="77777777" w:rsidTr="00D4688E">
        <w:trPr>
          <w:cantSplit/>
        </w:trPr>
        <w:tc>
          <w:tcPr>
            <w:tcW w:w="936" w:type="dxa"/>
          </w:tcPr>
          <w:p w14:paraId="01067E7B"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40.2</w:t>
            </w:r>
          </w:p>
        </w:tc>
        <w:tc>
          <w:tcPr>
            <w:tcW w:w="4101" w:type="dxa"/>
          </w:tcPr>
          <w:p w14:paraId="712ED9B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quality policy statement and quality plan are provided within</w:t>
            </w:r>
          </w:p>
        </w:tc>
        <w:tc>
          <w:tcPr>
            <w:tcW w:w="4768" w:type="dxa"/>
            <w:gridSpan w:val="8"/>
          </w:tcPr>
          <w:p w14:paraId="2D627787"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359050C8" w14:textId="73946271"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r w:rsidRPr="008E5280">
              <w:rPr>
                <w:rFonts w:ascii="Arial" w:eastAsia="Times New Roman" w:hAnsi="Arial" w:cs="Arial"/>
                <w:b/>
                <w:lang w:val="en-GB"/>
              </w:rPr>
              <w:t xml:space="preserve"> weeks of the Contract Date.</w:t>
            </w:r>
            <w:r w:rsidR="00EB1A66">
              <w:rPr>
                <w:rFonts w:ascii="Arial" w:eastAsia="Times New Roman" w:hAnsi="Arial" w:cs="Arial"/>
                <w:b/>
                <w:lang w:val="en-GB"/>
              </w:rPr>
              <w:t xml:space="preserve"> (TBA)</w:t>
            </w:r>
          </w:p>
        </w:tc>
      </w:tr>
      <w:tr w:rsidR="008E5280" w:rsidRPr="008E5280" w14:paraId="6F4D6DFF" w14:textId="77777777" w:rsidTr="00D4688E">
        <w:trPr>
          <w:cantSplit/>
        </w:trPr>
        <w:tc>
          <w:tcPr>
            <w:tcW w:w="936" w:type="dxa"/>
          </w:tcPr>
          <w:p w14:paraId="1E08160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42.2</w:t>
            </w:r>
          </w:p>
        </w:tc>
        <w:tc>
          <w:tcPr>
            <w:tcW w:w="4101" w:type="dxa"/>
          </w:tcPr>
          <w:p w14:paraId="37411D8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 xml:space="preserve">defects date </w:t>
            </w:r>
            <w:r w:rsidRPr="008E5280">
              <w:rPr>
                <w:rFonts w:ascii="Arial" w:eastAsia="Times New Roman" w:hAnsi="Arial" w:cs="Arial"/>
                <w:lang w:val="en-GB"/>
              </w:rPr>
              <w:t xml:space="preserve">is </w:t>
            </w:r>
          </w:p>
        </w:tc>
        <w:tc>
          <w:tcPr>
            <w:tcW w:w="4768" w:type="dxa"/>
            <w:gridSpan w:val="8"/>
          </w:tcPr>
          <w:p w14:paraId="58166C8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r w:rsidRPr="008E5280">
              <w:rPr>
                <w:rFonts w:ascii="Arial" w:eastAsia="Times New Roman" w:hAnsi="Arial" w:cs="Arial"/>
                <w:b/>
                <w:lang w:val="en-GB"/>
              </w:rPr>
              <w:t xml:space="preserve"> weeks after Completion of the whole of the </w:t>
            </w:r>
            <w:r w:rsidRPr="008E5280">
              <w:rPr>
                <w:rFonts w:ascii="Arial" w:eastAsia="Times New Roman" w:hAnsi="Arial" w:cs="Arial"/>
                <w:b/>
                <w:i/>
                <w:lang w:val="en-GB"/>
              </w:rPr>
              <w:t>service</w:t>
            </w:r>
            <w:r w:rsidRPr="008E5280">
              <w:rPr>
                <w:rFonts w:ascii="Arial" w:eastAsia="Times New Roman" w:hAnsi="Arial" w:cs="Arial"/>
                <w:b/>
                <w:lang w:val="en-GB"/>
              </w:rPr>
              <w:t>s.</w:t>
            </w:r>
          </w:p>
        </w:tc>
      </w:tr>
      <w:tr w:rsidR="008E5280" w:rsidRPr="008E5280" w14:paraId="3528AFD2" w14:textId="77777777" w:rsidTr="00D4688E">
        <w:trPr>
          <w:cantSplit/>
        </w:trPr>
        <w:tc>
          <w:tcPr>
            <w:tcW w:w="936" w:type="dxa"/>
            <w:tcBorders>
              <w:top w:val="single" w:sz="4" w:space="0" w:color="auto"/>
            </w:tcBorders>
          </w:tcPr>
          <w:p w14:paraId="0881C760"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5</w:t>
            </w:r>
          </w:p>
        </w:tc>
        <w:tc>
          <w:tcPr>
            <w:tcW w:w="4101" w:type="dxa"/>
            <w:tcBorders>
              <w:top w:val="single" w:sz="4" w:space="0" w:color="auto"/>
            </w:tcBorders>
          </w:tcPr>
          <w:p w14:paraId="75CA6B8A"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Payment</w:t>
            </w:r>
          </w:p>
        </w:tc>
        <w:tc>
          <w:tcPr>
            <w:tcW w:w="4768" w:type="dxa"/>
            <w:gridSpan w:val="8"/>
            <w:tcBorders>
              <w:top w:val="single" w:sz="4" w:space="0" w:color="auto"/>
            </w:tcBorders>
          </w:tcPr>
          <w:p w14:paraId="718C79C7"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5B0B7DB9" w14:textId="77777777" w:rsidTr="00D4688E">
        <w:trPr>
          <w:cantSplit/>
        </w:trPr>
        <w:tc>
          <w:tcPr>
            <w:tcW w:w="936" w:type="dxa"/>
            <w:tcBorders>
              <w:bottom w:val="single" w:sz="4" w:space="0" w:color="auto"/>
            </w:tcBorders>
          </w:tcPr>
          <w:p w14:paraId="74EDCDB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50.1</w:t>
            </w:r>
          </w:p>
        </w:tc>
        <w:tc>
          <w:tcPr>
            <w:tcW w:w="4101" w:type="dxa"/>
            <w:tcBorders>
              <w:bottom w:val="single" w:sz="4" w:space="0" w:color="auto"/>
            </w:tcBorders>
          </w:tcPr>
          <w:p w14:paraId="61FB1D0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assessment interval</w:t>
            </w:r>
            <w:r w:rsidRPr="008E5280">
              <w:rPr>
                <w:rFonts w:ascii="Arial" w:eastAsia="Times New Roman" w:hAnsi="Arial" w:cs="Arial"/>
                <w:lang w:val="en-GB"/>
              </w:rPr>
              <w:t xml:space="preserve"> is </w:t>
            </w:r>
          </w:p>
        </w:tc>
        <w:tc>
          <w:tcPr>
            <w:tcW w:w="4768" w:type="dxa"/>
            <w:gridSpan w:val="8"/>
            <w:tcBorders>
              <w:bottom w:val="single" w:sz="4" w:space="0" w:color="auto"/>
            </w:tcBorders>
          </w:tcPr>
          <w:p w14:paraId="7994C30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between the </w:t>
            </w:r>
            <w:r w:rsidRPr="008E5280">
              <w:rPr>
                <w:rFonts w:ascii="Arial" w:eastAsia="Times New Roman" w:hAnsi="Arial" w:cs="Arial"/>
                <w:b/>
                <w:bCs/>
                <w:lang w:val="en-GB"/>
              </w:rPr>
              <w:t>[●]</w:t>
            </w:r>
            <w:r w:rsidRPr="008E5280">
              <w:rPr>
                <w:rFonts w:ascii="Arial" w:eastAsia="Times New Roman" w:hAnsi="Arial" w:cs="Arial"/>
                <w:b/>
                <w:lang w:val="en-GB"/>
              </w:rPr>
              <w:t xml:space="preserve"> day of each successive month.</w:t>
            </w:r>
          </w:p>
        </w:tc>
      </w:tr>
      <w:tr w:rsidR="008E5280" w:rsidRPr="008E5280" w14:paraId="2AA7D44E" w14:textId="77777777" w:rsidTr="00D4688E">
        <w:trPr>
          <w:cantSplit/>
        </w:trPr>
        <w:tc>
          <w:tcPr>
            <w:tcW w:w="936" w:type="dxa"/>
            <w:tcBorders>
              <w:top w:val="single" w:sz="4" w:space="0" w:color="auto"/>
              <w:bottom w:val="nil"/>
            </w:tcBorders>
            <w:shd w:val="clear" w:color="auto" w:fill="D9D9D9"/>
          </w:tcPr>
          <w:p w14:paraId="62E2FE7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50.3</w:t>
            </w:r>
          </w:p>
        </w:tc>
        <w:tc>
          <w:tcPr>
            <w:tcW w:w="4101" w:type="dxa"/>
            <w:tcBorders>
              <w:top w:val="single" w:sz="4" w:space="0" w:color="auto"/>
              <w:bottom w:val="nil"/>
            </w:tcBorders>
          </w:tcPr>
          <w:p w14:paraId="394825E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expenses</w:t>
            </w:r>
            <w:r w:rsidRPr="008E5280">
              <w:rPr>
                <w:rFonts w:ascii="Arial" w:eastAsia="Times New Roman" w:hAnsi="Arial" w:cs="Arial"/>
                <w:lang w:val="en-GB"/>
              </w:rPr>
              <w:t xml:space="preserve"> stated by the </w:t>
            </w:r>
            <w:r w:rsidRPr="008E5280">
              <w:rPr>
                <w:rFonts w:ascii="Arial" w:eastAsia="Times New Roman" w:hAnsi="Arial" w:cs="Arial"/>
                <w:i/>
                <w:lang w:val="en-GB"/>
              </w:rPr>
              <w:t>Employer</w:t>
            </w:r>
            <w:r w:rsidRPr="008E5280">
              <w:rPr>
                <w:rFonts w:ascii="Arial" w:eastAsia="Times New Roman" w:hAnsi="Arial" w:cs="Arial"/>
                <w:lang w:val="en-GB"/>
              </w:rPr>
              <w:t xml:space="preserve"> are</w:t>
            </w:r>
          </w:p>
        </w:tc>
        <w:tc>
          <w:tcPr>
            <w:tcW w:w="2381" w:type="dxa"/>
            <w:gridSpan w:val="3"/>
            <w:tcBorders>
              <w:top w:val="single" w:sz="4" w:space="0" w:color="auto"/>
              <w:bottom w:val="nil"/>
            </w:tcBorders>
          </w:tcPr>
          <w:p w14:paraId="1FE28AC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Item</w:t>
            </w:r>
          </w:p>
        </w:tc>
        <w:tc>
          <w:tcPr>
            <w:tcW w:w="2387" w:type="dxa"/>
            <w:gridSpan w:val="5"/>
            <w:tcBorders>
              <w:top w:val="single" w:sz="4" w:space="0" w:color="auto"/>
              <w:bottom w:val="nil"/>
            </w:tcBorders>
          </w:tcPr>
          <w:p w14:paraId="50F38E53"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Amount</w:t>
            </w:r>
          </w:p>
        </w:tc>
      </w:tr>
      <w:tr w:rsidR="008E5280" w:rsidRPr="008E5280" w14:paraId="419815C0" w14:textId="77777777" w:rsidTr="00D4688E">
        <w:trPr>
          <w:cantSplit/>
        </w:trPr>
        <w:tc>
          <w:tcPr>
            <w:tcW w:w="936" w:type="dxa"/>
            <w:tcBorders>
              <w:top w:val="nil"/>
              <w:bottom w:val="nil"/>
            </w:tcBorders>
            <w:shd w:val="clear" w:color="auto" w:fill="D9D9D9"/>
          </w:tcPr>
          <w:p w14:paraId="0388792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259B6A5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1" w:type="dxa"/>
            <w:gridSpan w:val="3"/>
            <w:tcBorders>
              <w:top w:val="nil"/>
              <w:bottom w:val="nil"/>
            </w:tcBorders>
          </w:tcPr>
          <w:p w14:paraId="564C2BE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2387" w:type="dxa"/>
            <w:gridSpan w:val="5"/>
            <w:tcBorders>
              <w:top w:val="nil"/>
              <w:bottom w:val="nil"/>
            </w:tcBorders>
          </w:tcPr>
          <w:p w14:paraId="433E218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66147F5A" w14:textId="77777777" w:rsidTr="00D4688E">
        <w:trPr>
          <w:cantSplit/>
        </w:trPr>
        <w:tc>
          <w:tcPr>
            <w:tcW w:w="936" w:type="dxa"/>
            <w:tcBorders>
              <w:top w:val="nil"/>
              <w:bottom w:val="nil"/>
            </w:tcBorders>
            <w:shd w:val="clear" w:color="auto" w:fill="D9D9D9"/>
          </w:tcPr>
          <w:p w14:paraId="02872FF6"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17478F3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1" w:type="dxa"/>
            <w:gridSpan w:val="3"/>
            <w:tcBorders>
              <w:top w:val="nil"/>
              <w:bottom w:val="nil"/>
            </w:tcBorders>
          </w:tcPr>
          <w:p w14:paraId="2F4EEAB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2387" w:type="dxa"/>
            <w:gridSpan w:val="5"/>
            <w:tcBorders>
              <w:top w:val="nil"/>
              <w:bottom w:val="nil"/>
            </w:tcBorders>
          </w:tcPr>
          <w:p w14:paraId="018F008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0922934F" w14:textId="77777777" w:rsidTr="00D4688E">
        <w:trPr>
          <w:cantSplit/>
        </w:trPr>
        <w:tc>
          <w:tcPr>
            <w:tcW w:w="936" w:type="dxa"/>
            <w:tcBorders>
              <w:top w:val="nil"/>
              <w:bottom w:val="nil"/>
            </w:tcBorders>
            <w:shd w:val="clear" w:color="auto" w:fill="D9D9D9"/>
          </w:tcPr>
          <w:p w14:paraId="3B669C0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6A7B9E6A"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1" w:type="dxa"/>
            <w:gridSpan w:val="3"/>
            <w:tcBorders>
              <w:top w:val="nil"/>
              <w:bottom w:val="nil"/>
            </w:tcBorders>
          </w:tcPr>
          <w:p w14:paraId="2379305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2387" w:type="dxa"/>
            <w:gridSpan w:val="5"/>
            <w:tcBorders>
              <w:top w:val="nil"/>
              <w:bottom w:val="nil"/>
            </w:tcBorders>
          </w:tcPr>
          <w:p w14:paraId="7B4109D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666FA645" w14:textId="77777777" w:rsidTr="00D4688E">
        <w:trPr>
          <w:cantSplit/>
        </w:trPr>
        <w:tc>
          <w:tcPr>
            <w:tcW w:w="936" w:type="dxa"/>
            <w:tcBorders>
              <w:top w:val="nil"/>
              <w:bottom w:val="single" w:sz="4" w:space="0" w:color="auto"/>
            </w:tcBorders>
            <w:shd w:val="clear" w:color="auto" w:fill="D9D9D9"/>
          </w:tcPr>
          <w:p w14:paraId="0E7A054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single" w:sz="4" w:space="0" w:color="auto"/>
            </w:tcBorders>
          </w:tcPr>
          <w:p w14:paraId="7A287A5B"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1" w:type="dxa"/>
            <w:gridSpan w:val="3"/>
            <w:tcBorders>
              <w:top w:val="nil"/>
              <w:bottom w:val="single" w:sz="4" w:space="0" w:color="auto"/>
            </w:tcBorders>
          </w:tcPr>
          <w:p w14:paraId="7DEAFCE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2387" w:type="dxa"/>
            <w:gridSpan w:val="5"/>
            <w:tcBorders>
              <w:top w:val="nil"/>
              <w:bottom w:val="single" w:sz="4" w:space="0" w:color="auto"/>
            </w:tcBorders>
          </w:tcPr>
          <w:p w14:paraId="3AF50FE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381FE21F" w14:textId="77777777" w:rsidTr="00D4688E">
        <w:trPr>
          <w:cantSplit/>
        </w:trPr>
        <w:tc>
          <w:tcPr>
            <w:tcW w:w="936" w:type="dxa"/>
            <w:tcBorders>
              <w:top w:val="single" w:sz="4" w:space="0" w:color="auto"/>
              <w:bottom w:val="single" w:sz="4" w:space="0" w:color="auto"/>
            </w:tcBorders>
            <w:shd w:val="clear" w:color="auto" w:fill="D9D9D9"/>
          </w:tcPr>
          <w:p w14:paraId="644A9C5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51.1</w:t>
            </w:r>
          </w:p>
        </w:tc>
        <w:tc>
          <w:tcPr>
            <w:tcW w:w="4101" w:type="dxa"/>
            <w:tcBorders>
              <w:top w:val="single" w:sz="4" w:space="0" w:color="auto"/>
            </w:tcBorders>
          </w:tcPr>
          <w:p w14:paraId="1D5D092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 xml:space="preserve">The period within which payments are made is </w:t>
            </w:r>
          </w:p>
        </w:tc>
        <w:tc>
          <w:tcPr>
            <w:tcW w:w="4768" w:type="dxa"/>
            <w:gridSpan w:val="8"/>
            <w:tcBorders>
              <w:top w:val="single" w:sz="4" w:space="0" w:color="auto"/>
            </w:tcBorders>
          </w:tcPr>
          <w:p w14:paraId="15340810"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082615D3"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r w:rsidRPr="008E5280">
              <w:rPr>
                <w:rFonts w:ascii="Arial" w:eastAsia="Times New Roman" w:hAnsi="Arial" w:cs="Arial"/>
                <w:b/>
                <w:lang w:val="en-GB"/>
              </w:rPr>
              <w:t xml:space="preserve"> weeks.</w:t>
            </w:r>
          </w:p>
        </w:tc>
      </w:tr>
      <w:tr w:rsidR="008E5280" w:rsidRPr="008E5280" w14:paraId="793D1AE0" w14:textId="77777777" w:rsidTr="00D4688E">
        <w:trPr>
          <w:cantSplit/>
        </w:trPr>
        <w:tc>
          <w:tcPr>
            <w:tcW w:w="936" w:type="dxa"/>
          </w:tcPr>
          <w:p w14:paraId="3A328805"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51.2</w:t>
            </w:r>
          </w:p>
        </w:tc>
        <w:tc>
          <w:tcPr>
            <w:tcW w:w="4101" w:type="dxa"/>
          </w:tcPr>
          <w:p w14:paraId="3F98E99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currency of this contract</w:t>
            </w:r>
            <w:r w:rsidRPr="008E5280">
              <w:rPr>
                <w:rFonts w:ascii="Arial" w:eastAsia="Times New Roman" w:hAnsi="Arial" w:cs="Arial"/>
                <w:lang w:val="en-GB"/>
              </w:rPr>
              <w:t xml:space="preserve"> is the </w:t>
            </w:r>
          </w:p>
        </w:tc>
        <w:tc>
          <w:tcPr>
            <w:tcW w:w="4768" w:type="dxa"/>
            <w:gridSpan w:val="8"/>
          </w:tcPr>
          <w:p w14:paraId="6846A53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South African Rand</w:t>
            </w:r>
          </w:p>
        </w:tc>
      </w:tr>
      <w:tr w:rsidR="008E5280" w:rsidRPr="008E5280" w14:paraId="3CFBC307" w14:textId="77777777" w:rsidTr="00D4688E">
        <w:trPr>
          <w:cantSplit/>
        </w:trPr>
        <w:tc>
          <w:tcPr>
            <w:tcW w:w="936" w:type="dxa"/>
            <w:tcBorders>
              <w:bottom w:val="single" w:sz="4" w:space="0" w:color="auto"/>
            </w:tcBorders>
          </w:tcPr>
          <w:p w14:paraId="383CF2C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lastRenderedPageBreak/>
              <w:t>51.5</w:t>
            </w:r>
          </w:p>
        </w:tc>
        <w:tc>
          <w:tcPr>
            <w:tcW w:w="4101" w:type="dxa"/>
          </w:tcPr>
          <w:p w14:paraId="153B337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interest rate</w:t>
            </w:r>
            <w:r w:rsidRPr="008E5280">
              <w:rPr>
                <w:rFonts w:ascii="Arial" w:eastAsia="Times New Roman" w:hAnsi="Arial" w:cs="Arial"/>
                <w:lang w:val="en-GB"/>
              </w:rPr>
              <w:t xml:space="preserve"> is </w:t>
            </w:r>
          </w:p>
        </w:tc>
        <w:tc>
          <w:tcPr>
            <w:tcW w:w="4768" w:type="dxa"/>
            <w:gridSpan w:val="8"/>
          </w:tcPr>
          <w:p w14:paraId="1B32D871" w14:textId="77777777" w:rsidR="008E5280" w:rsidRPr="008E5280" w:rsidRDefault="008E5280" w:rsidP="008E5280">
            <w:pPr>
              <w:tabs>
                <w:tab w:val="left" w:pos="357"/>
              </w:tabs>
              <w:spacing w:after="0" w:line="240" w:lineRule="auto"/>
              <w:jc w:val="both"/>
              <w:rPr>
                <w:rFonts w:ascii="Arial" w:eastAsia="Times New Roman" w:hAnsi="Arial" w:cs="Arial"/>
                <w:b/>
                <w:bCs/>
                <w:lang w:val="en-GB"/>
              </w:rPr>
            </w:pPr>
            <w:r w:rsidRPr="008E5280">
              <w:rPr>
                <w:rFonts w:ascii="Arial" w:eastAsia="Times New Roman" w:hAnsi="Arial" w:cs="Arial"/>
                <w:b/>
                <w:lang w:val="en-GB"/>
              </w:rPr>
              <w:t xml:space="preserve">the </w:t>
            </w:r>
            <w:r w:rsidRPr="008E5280">
              <w:rPr>
                <w:rFonts w:ascii="Arial" w:eastAsia="Times New Roman" w:hAnsi="Arial" w:cs="Arial"/>
                <w:b/>
                <w:color w:val="000000"/>
                <w:lang w:val="en-GB"/>
              </w:rPr>
              <w:t xml:space="preserve">publicly quoted prime rate of interest  charged </w:t>
            </w:r>
            <w:r w:rsidRPr="008E5280">
              <w:rPr>
                <w:rFonts w:ascii="Arial" w:eastAsia="Times New Roman" w:hAnsi="Arial" w:cs="Arial"/>
                <w:b/>
                <w:lang w:val="en-GB"/>
              </w:rPr>
              <w:t xml:space="preserve">by </w:t>
            </w:r>
            <w:r w:rsidRPr="008E5280">
              <w:rPr>
                <w:rFonts w:ascii="Arial" w:eastAsia="Times New Roman" w:hAnsi="Arial" w:cs="Arial"/>
                <w:b/>
                <w:bCs/>
                <w:lang w:val="en-GB"/>
              </w:rPr>
              <w:t>[●] Standard Bank of South Africa Limited at the time an amount payable in SA Rand was due,</w:t>
            </w:r>
          </w:p>
          <w:p w14:paraId="08A629F7" w14:textId="77777777" w:rsidR="008E5280" w:rsidRPr="008E5280" w:rsidRDefault="008E5280" w:rsidP="008E5280">
            <w:pPr>
              <w:tabs>
                <w:tab w:val="left" w:pos="357"/>
              </w:tabs>
              <w:spacing w:after="0" w:line="240" w:lineRule="auto"/>
              <w:jc w:val="both"/>
              <w:rPr>
                <w:rFonts w:ascii="Arial" w:eastAsia="Times New Roman" w:hAnsi="Arial" w:cs="Arial"/>
                <w:b/>
                <w:bCs/>
                <w:lang w:val="en-GB"/>
              </w:rPr>
            </w:pPr>
          </w:p>
          <w:p w14:paraId="69A4A412" w14:textId="77777777" w:rsidR="008E5280" w:rsidRPr="008E5280" w:rsidRDefault="008E5280" w:rsidP="008E5280">
            <w:pPr>
              <w:tabs>
                <w:tab w:val="left" w:pos="357"/>
              </w:tabs>
              <w:spacing w:after="0" w:line="240" w:lineRule="auto"/>
              <w:jc w:val="both"/>
              <w:rPr>
                <w:rFonts w:ascii="Arial" w:eastAsia="Times New Roman" w:hAnsi="Arial" w:cs="Arial"/>
                <w:b/>
                <w:lang w:val="en-GB"/>
              </w:rPr>
            </w:pPr>
            <w:r w:rsidRPr="008E5280">
              <w:rPr>
                <w:rFonts w:ascii="Arial" w:eastAsia="Times New Roman" w:hAnsi="Arial" w:cs="Arial"/>
                <w:b/>
                <w:lang w:val="en-GB"/>
              </w:rPr>
              <w:t xml:space="preserve">and </w:t>
            </w:r>
          </w:p>
          <w:p w14:paraId="6C374158" w14:textId="77777777" w:rsidR="008E5280" w:rsidRPr="008E5280" w:rsidRDefault="008E5280" w:rsidP="008E5280">
            <w:pPr>
              <w:tabs>
                <w:tab w:val="left" w:pos="357"/>
              </w:tabs>
              <w:spacing w:after="0" w:line="240" w:lineRule="auto"/>
              <w:jc w:val="both"/>
              <w:rPr>
                <w:rFonts w:ascii="Arial" w:eastAsia="Times New Roman" w:hAnsi="Arial" w:cs="Arial"/>
                <w:b/>
                <w:lang w:val="en-GB"/>
              </w:rPr>
            </w:pPr>
          </w:p>
          <w:p w14:paraId="6BAF3E73" w14:textId="53FA64B7" w:rsidR="008E5280" w:rsidRPr="008E5280" w:rsidRDefault="008E5280" w:rsidP="00EB1A66">
            <w:pPr>
              <w:tabs>
                <w:tab w:val="left" w:pos="357"/>
              </w:tabs>
              <w:spacing w:after="0" w:line="240" w:lineRule="auto"/>
              <w:jc w:val="both"/>
              <w:rPr>
                <w:rFonts w:ascii="Arial" w:eastAsia="Times New Roman" w:hAnsi="Arial" w:cs="Arial"/>
                <w:b/>
                <w:lang w:val="en-GB"/>
              </w:rPr>
            </w:pPr>
            <w:r w:rsidRPr="008E5280">
              <w:rPr>
                <w:rFonts w:ascii="Arial" w:eastAsia="Times New Roman" w:hAnsi="Arial" w:cs="Arial"/>
                <w:b/>
                <w:lang w:val="en-GB"/>
              </w:rPr>
              <w:t xml:space="preserve">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8E5280">
              <w:rPr>
                <w:rFonts w:ascii="Arial" w:eastAsia="Times New Roman" w:hAnsi="Arial" w:cs="Arial"/>
                <w:b/>
                <w:i/>
                <w:lang w:val="en-GB"/>
              </w:rPr>
              <w:t>mutatis mutandis</w:t>
            </w:r>
            <w:r w:rsidRPr="008E5280">
              <w:rPr>
                <w:rFonts w:ascii="Arial" w:eastAsia="Times New Roman" w:hAnsi="Arial" w:cs="Arial"/>
                <w:b/>
                <w:lang w:val="en-G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8E5280" w:rsidRPr="008E5280" w14:paraId="59E1C0FC" w14:textId="77777777" w:rsidTr="00D4688E">
        <w:trPr>
          <w:cantSplit/>
        </w:trPr>
        <w:tc>
          <w:tcPr>
            <w:tcW w:w="936" w:type="dxa"/>
            <w:tcBorders>
              <w:top w:val="single" w:sz="4" w:space="0" w:color="auto"/>
              <w:bottom w:val="single" w:sz="4" w:space="0" w:color="auto"/>
            </w:tcBorders>
          </w:tcPr>
          <w:p w14:paraId="2175CA1F"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6</w:t>
            </w:r>
          </w:p>
        </w:tc>
        <w:tc>
          <w:tcPr>
            <w:tcW w:w="4101" w:type="dxa"/>
            <w:tcBorders>
              <w:bottom w:val="single" w:sz="4" w:space="0" w:color="auto"/>
            </w:tcBorders>
          </w:tcPr>
          <w:p w14:paraId="3ED7D44A"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Compensation events</w:t>
            </w:r>
          </w:p>
        </w:tc>
        <w:tc>
          <w:tcPr>
            <w:tcW w:w="4768" w:type="dxa"/>
            <w:gridSpan w:val="8"/>
            <w:tcBorders>
              <w:bottom w:val="single" w:sz="4" w:space="0" w:color="auto"/>
            </w:tcBorders>
          </w:tcPr>
          <w:p w14:paraId="78F7EA3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There is no reference to Contract Data in this section of the core clauses and terms in italics used in this section are identified elsewhere in this Contract Data.</w:t>
            </w:r>
          </w:p>
        </w:tc>
      </w:tr>
      <w:tr w:rsidR="008E5280" w:rsidRPr="008E5280" w14:paraId="300B69DB" w14:textId="77777777" w:rsidTr="00D4688E">
        <w:trPr>
          <w:cantSplit/>
        </w:trPr>
        <w:tc>
          <w:tcPr>
            <w:tcW w:w="936" w:type="dxa"/>
            <w:tcBorders>
              <w:top w:val="single" w:sz="4" w:space="0" w:color="auto"/>
            </w:tcBorders>
          </w:tcPr>
          <w:p w14:paraId="44B55E96"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7</w:t>
            </w:r>
          </w:p>
        </w:tc>
        <w:tc>
          <w:tcPr>
            <w:tcW w:w="4101" w:type="dxa"/>
          </w:tcPr>
          <w:p w14:paraId="7CFA6E90"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Rights to material</w:t>
            </w:r>
          </w:p>
        </w:tc>
        <w:tc>
          <w:tcPr>
            <w:tcW w:w="4768" w:type="dxa"/>
            <w:gridSpan w:val="8"/>
          </w:tcPr>
          <w:p w14:paraId="2E7094D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There is no reference to Contract Data in this section of the core clauses and terms in italics used in this section are identified elsewhere in this Contract Data.</w:t>
            </w:r>
          </w:p>
        </w:tc>
      </w:tr>
      <w:tr w:rsidR="008E5280" w:rsidRPr="008E5280" w14:paraId="38BE09AB" w14:textId="77777777" w:rsidTr="00D4688E">
        <w:trPr>
          <w:cantSplit/>
        </w:trPr>
        <w:tc>
          <w:tcPr>
            <w:tcW w:w="936" w:type="dxa"/>
            <w:tcBorders>
              <w:bottom w:val="single" w:sz="4" w:space="0" w:color="auto"/>
            </w:tcBorders>
          </w:tcPr>
          <w:p w14:paraId="40E8B74C"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8</w:t>
            </w:r>
          </w:p>
        </w:tc>
        <w:tc>
          <w:tcPr>
            <w:tcW w:w="4101" w:type="dxa"/>
            <w:tcBorders>
              <w:bottom w:val="single" w:sz="4" w:space="0" w:color="auto"/>
            </w:tcBorders>
          </w:tcPr>
          <w:p w14:paraId="3ACCB60D"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Indemnity, insurance and liability</w:t>
            </w:r>
          </w:p>
        </w:tc>
        <w:tc>
          <w:tcPr>
            <w:tcW w:w="4768" w:type="dxa"/>
            <w:gridSpan w:val="8"/>
            <w:tcBorders>
              <w:bottom w:val="single" w:sz="4" w:space="0" w:color="auto"/>
            </w:tcBorders>
          </w:tcPr>
          <w:p w14:paraId="5A70E996"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There is no reference to Contract Data in this section of the core clauses and terms in italics used in this section are identified elsewhere in this Contract Data.</w:t>
            </w:r>
          </w:p>
        </w:tc>
      </w:tr>
      <w:tr w:rsidR="008E5280" w:rsidRPr="008E5280" w14:paraId="54D85667" w14:textId="77777777" w:rsidTr="00D4688E">
        <w:trPr>
          <w:cantSplit/>
        </w:trPr>
        <w:tc>
          <w:tcPr>
            <w:tcW w:w="936" w:type="dxa"/>
            <w:tcBorders>
              <w:bottom w:val="single" w:sz="4" w:space="0" w:color="auto"/>
            </w:tcBorders>
          </w:tcPr>
          <w:p w14:paraId="6D85A75B"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82.1</w:t>
            </w:r>
          </w:p>
        </w:tc>
        <w:tc>
          <w:tcPr>
            <w:tcW w:w="4101" w:type="dxa"/>
            <w:tcBorders>
              <w:bottom w:val="single" w:sz="4" w:space="0" w:color="auto"/>
            </w:tcBorders>
          </w:tcPr>
          <w:p w14:paraId="3B723DC7"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 xml:space="preserve">The </w:t>
            </w:r>
            <w:r w:rsidRPr="008E5280">
              <w:rPr>
                <w:rFonts w:ascii="Arial" w:eastAsia="Times New Roman" w:hAnsi="Arial" w:cs="Arial"/>
                <w:b/>
                <w:bCs/>
                <w:i/>
                <w:lang w:val="en-GB"/>
              </w:rPr>
              <w:t>Consultant</w:t>
            </w:r>
            <w:r w:rsidRPr="008E5280">
              <w:rPr>
                <w:rFonts w:ascii="Arial" w:eastAsia="Times New Roman" w:hAnsi="Arial" w:cs="Arial"/>
                <w:b/>
                <w:bCs/>
                <w:lang w:val="en-GB"/>
              </w:rPr>
              <w:t xml:space="preserve">’s total liability to the </w:t>
            </w:r>
            <w:r w:rsidRPr="008E5280">
              <w:rPr>
                <w:rFonts w:ascii="Arial" w:eastAsia="Times New Roman" w:hAnsi="Arial" w:cs="Arial"/>
                <w:b/>
                <w:bCs/>
                <w:i/>
                <w:lang w:val="en-GB"/>
              </w:rPr>
              <w:t>Employer</w:t>
            </w:r>
            <w:r w:rsidRPr="008E5280">
              <w:rPr>
                <w:rFonts w:ascii="Arial" w:eastAsia="Times New Roman" w:hAnsi="Arial" w:cs="Arial"/>
                <w:b/>
                <w:bCs/>
                <w:lang w:val="en-GB"/>
              </w:rPr>
              <w:t xml:space="preserve"> for all matters arising under or in connection with this contract, other than the excluded matters, is limited to</w:t>
            </w:r>
          </w:p>
        </w:tc>
        <w:tc>
          <w:tcPr>
            <w:tcW w:w="4768" w:type="dxa"/>
            <w:gridSpan w:val="8"/>
            <w:tcBorders>
              <w:bottom w:val="single" w:sz="4" w:space="0" w:color="auto"/>
            </w:tcBorders>
          </w:tcPr>
          <w:p w14:paraId="28B8CE8A"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The total of the Prices</w:t>
            </w:r>
          </w:p>
        </w:tc>
      </w:tr>
      <w:tr w:rsidR="008E5280" w:rsidRPr="008E5280" w14:paraId="68F33DB6" w14:textId="77777777" w:rsidTr="00D4688E">
        <w:trPr>
          <w:cantSplit/>
        </w:trPr>
        <w:tc>
          <w:tcPr>
            <w:tcW w:w="936" w:type="dxa"/>
            <w:tcBorders>
              <w:top w:val="single" w:sz="4" w:space="0" w:color="auto"/>
            </w:tcBorders>
          </w:tcPr>
          <w:p w14:paraId="0A779832"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9</w:t>
            </w:r>
          </w:p>
        </w:tc>
        <w:tc>
          <w:tcPr>
            <w:tcW w:w="4101" w:type="dxa"/>
          </w:tcPr>
          <w:p w14:paraId="2916636C"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Termination</w:t>
            </w:r>
          </w:p>
        </w:tc>
        <w:tc>
          <w:tcPr>
            <w:tcW w:w="4768" w:type="dxa"/>
            <w:gridSpan w:val="8"/>
          </w:tcPr>
          <w:p w14:paraId="5AF0F4F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There is no reference to Contract Data in this section of the core clauses and terms in italics used in this section are identified elsewhere in this Contract Data.</w:t>
            </w:r>
          </w:p>
        </w:tc>
      </w:tr>
      <w:tr w:rsidR="008E5280" w:rsidRPr="008E5280" w14:paraId="0F524C85" w14:textId="77777777" w:rsidTr="00D4688E">
        <w:trPr>
          <w:cantSplit/>
        </w:trPr>
        <w:tc>
          <w:tcPr>
            <w:tcW w:w="936" w:type="dxa"/>
            <w:tcBorders>
              <w:top w:val="single" w:sz="4" w:space="0" w:color="auto"/>
              <w:bottom w:val="single" w:sz="4" w:space="0" w:color="auto"/>
            </w:tcBorders>
          </w:tcPr>
          <w:p w14:paraId="56936AF9"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10</w:t>
            </w:r>
          </w:p>
        </w:tc>
        <w:tc>
          <w:tcPr>
            <w:tcW w:w="4101" w:type="dxa"/>
            <w:tcBorders>
              <w:top w:val="single" w:sz="4" w:space="0" w:color="auto"/>
            </w:tcBorders>
          </w:tcPr>
          <w:p w14:paraId="707BB5F6"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Data for main Option clause</w:t>
            </w:r>
          </w:p>
        </w:tc>
        <w:tc>
          <w:tcPr>
            <w:tcW w:w="4768" w:type="dxa"/>
            <w:gridSpan w:val="8"/>
            <w:tcBorders>
              <w:top w:val="single" w:sz="4" w:space="0" w:color="auto"/>
            </w:tcBorders>
          </w:tcPr>
          <w:p w14:paraId="55008099" w14:textId="77777777" w:rsidR="008E5280" w:rsidRPr="008E5280" w:rsidRDefault="008E5280" w:rsidP="008E5280">
            <w:pPr>
              <w:tabs>
                <w:tab w:val="left" w:pos="357"/>
              </w:tabs>
              <w:spacing w:after="0" w:line="240" w:lineRule="auto"/>
              <w:rPr>
                <w:rFonts w:ascii="Arial" w:eastAsia="Times New Roman" w:hAnsi="Arial" w:cs="Arial"/>
                <w:b/>
                <w:bCs/>
                <w:lang w:val="en-GB"/>
              </w:rPr>
            </w:pPr>
          </w:p>
        </w:tc>
      </w:tr>
      <w:tr w:rsidR="008E5280" w:rsidRPr="008E5280" w14:paraId="79A1B7C0" w14:textId="77777777" w:rsidTr="00D4688E">
        <w:trPr>
          <w:cantSplit/>
        </w:trPr>
        <w:tc>
          <w:tcPr>
            <w:tcW w:w="936" w:type="dxa"/>
            <w:tcBorders>
              <w:top w:val="single" w:sz="4" w:space="0" w:color="auto"/>
              <w:bottom w:val="single" w:sz="4" w:space="0" w:color="auto"/>
            </w:tcBorders>
            <w:shd w:val="clear" w:color="auto" w:fill="D9D9D9"/>
          </w:tcPr>
          <w:p w14:paraId="40C0215D" w14:textId="77777777" w:rsidR="008E5280" w:rsidRPr="008E5280" w:rsidRDefault="008E5280" w:rsidP="008E5280">
            <w:pPr>
              <w:tabs>
                <w:tab w:val="left" w:pos="357"/>
              </w:tabs>
              <w:spacing w:after="0" w:line="240" w:lineRule="auto"/>
              <w:rPr>
                <w:rFonts w:ascii="Arial" w:eastAsia="Times New Roman" w:hAnsi="Arial" w:cs="Arial"/>
                <w:b/>
                <w:bCs/>
                <w:lang w:val="de-DE"/>
              </w:rPr>
            </w:pPr>
            <w:r w:rsidRPr="008E5280">
              <w:rPr>
                <w:rFonts w:ascii="Arial" w:eastAsia="Times New Roman" w:hAnsi="Arial" w:cs="Arial"/>
                <w:b/>
                <w:bCs/>
                <w:lang w:val="de-DE"/>
              </w:rPr>
              <w:lastRenderedPageBreak/>
              <w:t>G</w:t>
            </w:r>
          </w:p>
        </w:tc>
        <w:tc>
          <w:tcPr>
            <w:tcW w:w="4101" w:type="dxa"/>
          </w:tcPr>
          <w:p w14:paraId="25CCCC9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Term contract</w:t>
            </w:r>
          </w:p>
        </w:tc>
        <w:tc>
          <w:tcPr>
            <w:tcW w:w="4768" w:type="dxa"/>
            <w:gridSpan w:val="8"/>
          </w:tcPr>
          <w:p w14:paraId="3CD2AF74"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6155EC0" w14:textId="77777777" w:rsidTr="00D4688E">
        <w:trPr>
          <w:cantSplit/>
        </w:trPr>
        <w:tc>
          <w:tcPr>
            <w:tcW w:w="936" w:type="dxa"/>
            <w:tcBorders>
              <w:top w:val="single" w:sz="4" w:space="0" w:color="auto"/>
              <w:bottom w:val="single" w:sz="4" w:space="0" w:color="auto"/>
            </w:tcBorders>
            <w:shd w:val="clear" w:color="auto" w:fill="D9D9D9"/>
          </w:tcPr>
          <w:p w14:paraId="4C132CF2" w14:textId="77777777" w:rsidR="008E5280" w:rsidRPr="008E5280" w:rsidRDefault="008E5280" w:rsidP="008E5280">
            <w:pPr>
              <w:tabs>
                <w:tab w:val="left" w:pos="357"/>
              </w:tabs>
              <w:spacing w:after="0" w:line="240" w:lineRule="auto"/>
              <w:rPr>
                <w:rFonts w:ascii="Arial" w:eastAsia="Times New Roman" w:hAnsi="Arial" w:cs="Arial"/>
                <w:b/>
                <w:lang w:val="de-DE"/>
              </w:rPr>
            </w:pPr>
            <w:r w:rsidRPr="008E5280">
              <w:rPr>
                <w:rFonts w:ascii="Arial" w:eastAsia="Times New Roman" w:hAnsi="Arial" w:cs="Arial"/>
                <w:lang w:val="de-DE"/>
              </w:rPr>
              <w:t>21.4</w:t>
            </w:r>
          </w:p>
        </w:tc>
        <w:tc>
          <w:tcPr>
            <w:tcW w:w="4101" w:type="dxa"/>
          </w:tcPr>
          <w:p w14:paraId="16B024D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prepares forecasts of the total Time Charge and </w:t>
            </w:r>
            <w:r w:rsidRPr="008E5280">
              <w:rPr>
                <w:rFonts w:ascii="Arial" w:eastAsia="Times New Roman" w:hAnsi="Arial" w:cs="Arial"/>
                <w:i/>
                <w:lang w:val="en-GB"/>
              </w:rPr>
              <w:t>expenses</w:t>
            </w:r>
            <w:r w:rsidRPr="008E5280">
              <w:rPr>
                <w:rFonts w:ascii="Arial" w:eastAsia="Times New Roman" w:hAnsi="Arial" w:cs="Arial"/>
                <w:lang w:val="en-GB"/>
              </w:rPr>
              <w:t xml:space="preserve"> at intervals no longer than </w:t>
            </w:r>
          </w:p>
        </w:tc>
        <w:tc>
          <w:tcPr>
            <w:tcW w:w="4768" w:type="dxa"/>
            <w:gridSpan w:val="8"/>
          </w:tcPr>
          <w:p w14:paraId="7E823FA4"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65D07A3A"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09EDE27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 xml:space="preserve">[●] </w:t>
            </w:r>
            <w:r w:rsidRPr="008E5280">
              <w:rPr>
                <w:rFonts w:ascii="Arial" w:eastAsia="Times New Roman" w:hAnsi="Arial" w:cs="Arial"/>
                <w:b/>
                <w:lang w:val="en-GB"/>
              </w:rPr>
              <w:t>weeks.</w:t>
            </w:r>
          </w:p>
        </w:tc>
      </w:tr>
      <w:tr w:rsidR="008E5280" w:rsidRPr="008E5280" w14:paraId="79BFAB87" w14:textId="77777777" w:rsidTr="00D4688E">
        <w:trPr>
          <w:cantSplit/>
        </w:trPr>
        <w:tc>
          <w:tcPr>
            <w:tcW w:w="936" w:type="dxa"/>
            <w:tcBorders>
              <w:top w:val="single" w:sz="4" w:space="0" w:color="auto"/>
              <w:bottom w:val="single" w:sz="4" w:space="0" w:color="auto"/>
            </w:tcBorders>
            <w:shd w:val="clear" w:color="auto" w:fill="D9D9D9"/>
          </w:tcPr>
          <w:p w14:paraId="7CE0A0B9" w14:textId="77777777" w:rsidR="008E5280" w:rsidRPr="008E5280" w:rsidRDefault="008E5280" w:rsidP="008E5280">
            <w:pPr>
              <w:tabs>
                <w:tab w:val="left" w:pos="357"/>
              </w:tabs>
              <w:spacing w:after="0" w:line="240" w:lineRule="auto"/>
              <w:rPr>
                <w:rFonts w:ascii="Arial" w:eastAsia="Times New Roman" w:hAnsi="Arial" w:cs="Arial"/>
                <w:b/>
                <w:lang w:val="de-DE"/>
              </w:rPr>
            </w:pPr>
            <w:r w:rsidRPr="008E5280">
              <w:rPr>
                <w:rFonts w:ascii="Arial" w:eastAsia="Times New Roman" w:hAnsi="Arial" w:cs="Arial"/>
                <w:lang w:val="de-DE"/>
              </w:rPr>
              <w:t>50.4</w:t>
            </w:r>
          </w:p>
        </w:tc>
        <w:tc>
          <w:tcPr>
            <w:tcW w:w="4101" w:type="dxa"/>
          </w:tcPr>
          <w:p w14:paraId="5082C32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exchange rates</w:t>
            </w:r>
            <w:r w:rsidRPr="008E5280">
              <w:rPr>
                <w:rFonts w:ascii="Arial" w:eastAsia="Times New Roman" w:hAnsi="Arial" w:cs="Arial"/>
                <w:lang w:val="en-GB"/>
              </w:rPr>
              <w:t xml:space="preserve"> are those published in</w:t>
            </w:r>
          </w:p>
        </w:tc>
        <w:tc>
          <w:tcPr>
            <w:tcW w:w="4768" w:type="dxa"/>
            <w:gridSpan w:val="8"/>
          </w:tcPr>
          <w:p w14:paraId="4385A96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 xml:space="preserve">[●] </w:t>
            </w:r>
            <w:r w:rsidRPr="008E5280">
              <w:rPr>
                <w:rFonts w:ascii="Arial" w:eastAsia="Times New Roman" w:hAnsi="Arial" w:cs="Arial"/>
                <w:b/>
                <w:lang w:val="en-GB"/>
              </w:rPr>
              <w:t xml:space="preserve">on </w:t>
            </w:r>
            <w:r w:rsidRPr="008E5280">
              <w:rPr>
                <w:rFonts w:ascii="Arial" w:eastAsia="Times New Roman" w:hAnsi="Arial" w:cs="Arial"/>
                <w:b/>
                <w:bCs/>
                <w:lang w:val="en-GB"/>
              </w:rPr>
              <w:t>[●]</w:t>
            </w:r>
            <w:r w:rsidRPr="008E5280">
              <w:rPr>
                <w:rFonts w:ascii="Arial" w:eastAsia="Times New Roman" w:hAnsi="Arial" w:cs="Arial"/>
                <w:b/>
                <w:lang w:val="en-GB"/>
              </w:rPr>
              <w:t xml:space="preserve"> (date).</w:t>
            </w:r>
          </w:p>
        </w:tc>
      </w:tr>
      <w:tr w:rsidR="008E5280" w:rsidRPr="008E5280" w14:paraId="2CCC9555" w14:textId="77777777" w:rsidTr="00D4688E">
        <w:trPr>
          <w:cantSplit/>
        </w:trPr>
        <w:tc>
          <w:tcPr>
            <w:tcW w:w="936" w:type="dxa"/>
            <w:tcBorders>
              <w:top w:val="single" w:sz="4" w:space="0" w:color="auto"/>
              <w:bottom w:val="single" w:sz="4" w:space="0" w:color="auto"/>
            </w:tcBorders>
          </w:tcPr>
          <w:p w14:paraId="49244A36"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11</w:t>
            </w:r>
          </w:p>
        </w:tc>
        <w:tc>
          <w:tcPr>
            <w:tcW w:w="4101" w:type="dxa"/>
          </w:tcPr>
          <w:p w14:paraId="103FD050" w14:textId="77777777" w:rsidR="008E5280" w:rsidRPr="008E5280" w:rsidRDefault="008E5280" w:rsidP="008E5280">
            <w:pPr>
              <w:tabs>
                <w:tab w:val="left" w:pos="357"/>
              </w:tabs>
              <w:spacing w:after="0" w:line="240" w:lineRule="auto"/>
              <w:outlineLvl w:val="1"/>
              <w:rPr>
                <w:rFonts w:ascii="Arial" w:eastAsia="Times New Roman" w:hAnsi="Arial" w:cs="Arial"/>
                <w:b/>
                <w:bCs/>
                <w:spacing w:val="-2"/>
                <w:lang w:val="en-GB"/>
              </w:rPr>
            </w:pPr>
            <w:r w:rsidRPr="008E5280">
              <w:rPr>
                <w:rFonts w:ascii="Arial" w:eastAsia="Times New Roman" w:hAnsi="Arial" w:cs="Arial"/>
                <w:b/>
                <w:bCs/>
                <w:spacing w:val="-2"/>
                <w:lang w:val="en-GB"/>
              </w:rPr>
              <w:t>Data for Option W1</w:t>
            </w:r>
          </w:p>
        </w:tc>
        <w:tc>
          <w:tcPr>
            <w:tcW w:w="4768" w:type="dxa"/>
            <w:gridSpan w:val="8"/>
          </w:tcPr>
          <w:p w14:paraId="7B27469B"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78B8864" w14:textId="77777777" w:rsidTr="00D4688E">
        <w:trPr>
          <w:cantSplit/>
          <w:trHeight w:val="342"/>
        </w:trPr>
        <w:tc>
          <w:tcPr>
            <w:tcW w:w="936" w:type="dxa"/>
            <w:tcBorders>
              <w:top w:val="single" w:sz="4" w:space="0" w:color="auto"/>
              <w:bottom w:val="nil"/>
            </w:tcBorders>
          </w:tcPr>
          <w:p w14:paraId="3F899C72"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W1.1</w:t>
            </w:r>
          </w:p>
        </w:tc>
        <w:tc>
          <w:tcPr>
            <w:tcW w:w="4101" w:type="dxa"/>
            <w:tcBorders>
              <w:top w:val="single" w:sz="4" w:space="0" w:color="auto"/>
              <w:bottom w:val="nil"/>
            </w:tcBorders>
          </w:tcPr>
          <w:p w14:paraId="1D438E9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Adjudicator</w:t>
            </w:r>
            <w:r w:rsidRPr="008E5280">
              <w:rPr>
                <w:rFonts w:ascii="Arial" w:eastAsia="Times New Roman" w:hAnsi="Arial" w:cs="Arial"/>
                <w:lang w:val="en-GB"/>
              </w:rPr>
              <w:t xml:space="preserve"> is </w:t>
            </w:r>
          </w:p>
        </w:tc>
        <w:tc>
          <w:tcPr>
            <w:tcW w:w="4768" w:type="dxa"/>
            <w:gridSpan w:val="8"/>
            <w:tcBorders>
              <w:top w:val="single" w:sz="4" w:space="0" w:color="auto"/>
              <w:bottom w:val="nil"/>
            </w:tcBorders>
          </w:tcPr>
          <w:p w14:paraId="43C2142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the person selected from the ICE-SA Division (or its successor body) of the South African Institution of Civil Engineering Panel of Adjudicators by the Party intending to refer a dispute to him.  (see </w:t>
            </w:r>
            <w:hyperlink r:id="rId8" w:history="1">
              <w:r w:rsidRPr="008E5280">
                <w:rPr>
                  <w:rFonts w:ascii="Arial" w:eastAsia="Times New Roman" w:hAnsi="Arial" w:cs="Arial"/>
                  <w:b/>
                  <w:color w:val="0000FF"/>
                  <w:u w:val="single"/>
                  <w:lang w:val="en-GB"/>
                </w:rPr>
                <w:t>www.ice-sa.org.za</w:t>
              </w:r>
            </w:hyperlink>
            <w:r w:rsidRPr="008E5280">
              <w:rPr>
                <w:rFonts w:ascii="Arial" w:eastAsia="Times New Roman" w:hAnsi="Arial" w:cs="Arial"/>
                <w:b/>
                <w:lang w:val="en-GB"/>
              </w:rPr>
              <w:t xml:space="preserve">). If the Parties do not agree on an Adjudicator the Adjudicator will be appointed by the Arbitration Foundation of Southern Africa (AFSA). </w:t>
            </w:r>
          </w:p>
        </w:tc>
      </w:tr>
      <w:tr w:rsidR="008E5280" w:rsidRPr="008E5280" w14:paraId="29A42791" w14:textId="77777777" w:rsidTr="00D4688E">
        <w:trPr>
          <w:cantSplit/>
          <w:trHeight w:val="342"/>
        </w:trPr>
        <w:tc>
          <w:tcPr>
            <w:tcW w:w="936" w:type="dxa"/>
            <w:tcBorders>
              <w:top w:val="nil"/>
              <w:bottom w:val="nil"/>
            </w:tcBorders>
          </w:tcPr>
          <w:p w14:paraId="0EFC199B" w14:textId="77777777" w:rsidR="008E5280" w:rsidRPr="008E5280" w:rsidRDefault="008E5280" w:rsidP="008E5280">
            <w:pPr>
              <w:tabs>
                <w:tab w:val="left" w:pos="357"/>
              </w:tabs>
              <w:spacing w:after="0" w:line="240" w:lineRule="auto"/>
              <w:rPr>
                <w:rFonts w:ascii="Arial" w:eastAsia="Times New Roman" w:hAnsi="Arial" w:cs="Arial"/>
                <w:b/>
                <w:bCs/>
                <w:lang w:val="en-GB"/>
              </w:rPr>
            </w:pPr>
          </w:p>
        </w:tc>
        <w:tc>
          <w:tcPr>
            <w:tcW w:w="4101" w:type="dxa"/>
            <w:tcBorders>
              <w:top w:val="nil"/>
              <w:bottom w:val="nil"/>
            </w:tcBorders>
          </w:tcPr>
          <w:p w14:paraId="786F086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Address</w:t>
            </w:r>
          </w:p>
        </w:tc>
        <w:tc>
          <w:tcPr>
            <w:tcW w:w="4768" w:type="dxa"/>
            <w:gridSpan w:val="8"/>
            <w:tcBorders>
              <w:top w:val="nil"/>
              <w:bottom w:val="nil"/>
            </w:tcBorders>
          </w:tcPr>
          <w:p w14:paraId="56A240F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550FC0D4" w14:textId="77777777" w:rsidTr="00D4688E">
        <w:trPr>
          <w:cantSplit/>
          <w:trHeight w:val="342"/>
        </w:trPr>
        <w:tc>
          <w:tcPr>
            <w:tcW w:w="936" w:type="dxa"/>
            <w:tcBorders>
              <w:top w:val="nil"/>
              <w:bottom w:val="nil"/>
            </w:tcBorders>
          </w:tcPr>
          <w:p w14:paraId="198EB09B"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1219F65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Tel No.</w:t>
            </w:r>
          </w:p>
        </w:tc>
        <w:tc>
          <w:tcPr>
            <w:tcW w:w="4768" w:type="dxa"/>
            <w:gridSpan w:val="8"/>
            <w:tcBorders>
              <w:top w:val="nil"/>
              <w:bottom w:val="nil"/>
            </w:tcBorders>
          </w:tcPr>
          <w:p w14:paraId="090D0F4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0C90338A" w14:textId="77777777" w:rsidTr="00D4688E">
        <w:trPr>
          <w:cantSplit/>
          <w:trHeight w:val="342"/>
        </w:trPr>
        <w:tc>
          <w:tcPr>
            <w:tcW w:w="936" w:type="dxa"/>
            <w:tcBorders>
              <w:top w:val="nil"/>
              <w:bottom w:val="nil"/>
            </w:tcBorders>
          </w:tcPr>
          <w:p w14:paraId="58655B08"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nil"/>
            </w:tcBorders>
          </w:tcPr>
          <w:p w14:paraId="43622FD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Fax No.</w:t>
            </w:r>
          </w:p>
        </w:tc>
        <w:tc>
          <w:tcPr>
            <w:tcW w:w="4768" w:type="dxa"/>
            <w:gridSpan w:val="8"/>
            <w:tcBorders>
              <w:top w:val="nil"/>
              <w:bottom w:val="nil"/>
            </w:tcBorders>
          </w:tcPr>
          <w:p w14:paraId="28D19D6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6EE7174A" w14:textId="77777777" w:rsidTr="00D4688E">
        <w:trPr>
          <w:cantSplit/>
          <w:trHeight w:val="342"/>
        </w:trPr>
        <w:tc>
          <w:tcPr>
            <w:tcW w:w="936" w:type="dxa"/>
            <w:tcBorders>
              <w:top w:val="nil"/>
              <w:bottom w:val="single" w:sz="4" w:space="0" w:color="auto"/>
            </w:tcBorders>
          </w:tcPr>
          <w:p w14:paraId="1315F4AD"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4101" w:type="dxa"/>
            <w:tcBorders>
              <w:top w:val="nil"/>
              <w:bottom w:val="single" w:sz="4" w:space="0" w:color="auto"/>
            </w:tcBorders>
          </w:tcPr>
          <w:p w14:paraId="4C58458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e-mail</w:t>
            </w:r>
          </w:p>
        </w:tc>
        <w:tc>
          <w:tcPr>
            <w:tcW w:w="4768" w:type="dxa"/>
            <w:gridSpan w:val="8"/>
            <w:tcBorders>
              <w:top w:val="nil"/>
              <w:bottom w:val="single" w:sz="4" w:space="0" w:color="auto"/>
            </w:tcBorders>
          </w:tcPr>
          <w:p w14:paraId="716FF3C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r>
      <w:tr w:rsidR="008E5280" w:rsidRPr="008E5280" w14:paraId="1DF2E0EB" w14:textId="77777777" w:rsidTr="00D4688E">
        <w:trPr>
          <w:cantSplit/>
        </w:trPr>
        <w:tc>
          <w:tcPr>
            <w:tcW w:w="936" w:type="dxa"/>
            <w:tcBorders>
              <w:top w:val="single" w:sz="4" w:space="0" w:color="auto"/>
              <w:bottom w:val="nil"/>
            </w:tcBorders>
          </w:tcPr>
          <w:p w14:paraId="32756C8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W1.2(3)</w:t>
            </w:r>
          </w:p>
        </w:tc>
        <w:tc>
          <w:tcPr>
            <w:tcW w:w="4101" w:type="dxa"/>
            <w:tcBorders>
              <w:top w:val="single" w:sz="4" w:space="0" w:color="auto"/>
              <w:bottom w:val="nil"/>
            </w:tcBorders>
          </w:tcPr>
          <w:p w14:paraId="5DD1D14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adjudicator nominating body</w:t>
            </w:r>
            <w:r w:rsidRPr="008E5280">
              <w:rPr>
                <w:rFonts w:ascii="Arial" w:eastAsia="Times New Roman" w:hAnsi="Arial" w:cs="Arial"/>
                <w:lang w:val="en-GB"/>
              </w:rPr>
              <w:t xml:space="preserve"> is: </w:t>
            </w:r>
          </w:p>
        </w:tc>
        <w:tc>
          <w:tcPr>
            <w:tcW w:w="4768" w:type="dxa"/>
            <w:gridSpan w:val="8"/>
            <w:tcBorders>
              <w:top w:val="single" w:sz="4" w:space="0" w:color="auto"/>
              <w:bottom w:val="nil"/>
            </w:tcBorders>
          </w:tcPr>
          <w:p w14:paraId="5557A21C"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lang w:val="en-GB"/>
              </w:rPr>
              <w:t xml:space="preserve">the Chairman of the ICE-SA Division (or its successor body) of the South African Institution of Civil Engineering. (See </w:t>
            </w:r>
            <w:hyperlink r:id="rId9" w:history="1">
              <w:r w:rsidRPr="008E5280">
                <w:rPr>
                  <w:rFonts w:ascii="Arial" w:eastAsia="Times New Roman" w:hAnsi="Arial" w:cs="Arial"/>
                  <w:b/>
                  <w:color w:val="0000FF"/>
                  <w:u w:val="single"/>
                  <w:lang w:val="en-GB"/>
                </w:rPr>
                <w:t>www.ice-sa.org.za</w:t>
              </w:r>
            </w:hyperlink>
            <w:r w:rsidRPr="008E5280">
              <w:rPr>
                <w:rFonts w:ascii="Arial" w:eastAsia="Times New Roman" w:hAnsi="Arial" w:cs="Arial"/>
                <w:b/>
                <w:lang w:val="en-GB"/>
              </w:rPr>
              <w:t>)</w:t>
            </w:r>
            <w:r w:rsidRPr="008E5280">
              <w:rPr>
                <w:rFonts w:ascii="Arial" w:eastAsia="Times New Roman" w:hAnsi="Arial" w:cs="Arial"/>
                <w:lang w:val="en-GB"/>
              </w:rPr>
              <w:t>.</w:t>
            </w:r>
          </w:p>
        </w:tc>
      </w:tr>
      <w:tr w:rsidR="008E5280" w:rsidRPr="008E5280" w14:paraId="1554170F" w14:textId="77777777" w:rsidTr="00D4688E">
        <w:trPr>
          <w:cantSplit/>
        </w:trPr>
        <w:tc>
          <w:tcPr>
            <w:tcW w:w="936" w:type="dxa"/>
            <w:tcBorders>
              <w:top w:val="single" w:sz="4" w:space="0" w:color="auto"/>
              <w:bottom w:val="single" w:sz="4" w:space="0" w:color="auto"/>
            </w:tcBorders>
          </w:tcPr>
          <w:p w14:paraId="09AB5B8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W1.4(2)</w:t>
            </w:r>
          </w:p>
        </w:tc>
        <w:tc>
          <w:tcPr>
            <w:tcW w:w="4101" w:type="dxa"/>
            <w:tcBorders>
              <w:top w:val="single" w:sz="4" w:space="0" w:color="auto"/>
              <w:bottom w:val="single" w:sz="4" w:space="0" w:color="auto"/>
            </w:tcBorders>
          </w:tcPr>
          <w:p w14:paraId="0DE43BA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tribunal</w:t>
            </w:r>
            <w:r w:rsidRPr="008E5280">
              <w:rPr>
                <w:rFonts w:ascii="Arial" w:eastAsia="Times New Roman" w:hAnsi="Arial" w:cs="Arial"/>
                <w:lang w:val="en-GB"/>
              </w:rPr>
              <w:t xml:space="preserve"> is: </w:t>
            </w:r>
          </w:p>
        </w:tc>
        <w:tc>
          <w:tcPr>
            <w:tcW w:w="4768" w:type="dxa"/>
            <w:gridSpan w:val="8"/>
            <w:tcBorders>
              <w:top w:val="single" w:sz="4" w:space="0" w:color="auto"/>
              <w:bottom w:val="single" w:sz="4" w:space="0" w:color="auto"/>
            </w:tcBorders>
          </w:tcPr>
          <w:p w14:paraId="07D1C3E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arbitration</w:t>
            </w:r>
          </w:p>
        </w:tc>
      </w:tr>
      <w:tr w:rsidR="008E5280" w:rsidRPr="008E5280" w14:paraId="113DEA10" w14:textId="77777777" w:rsidTr="00D4688E">
        <w:trPr>
          <w:cantSplit/>
        </w:trPr>
        <w:tc>
          <w:tcPr>
            <w:tcW w:w="936" w:type="dxa"/>
            <w:tcBorders>
              <w:top w:val="single" w:sz="4" w:space="0" w:color="auto"/>
              <w:bottom w:val="nil"/>
            </w:tcBorders>
            <w:shd w:val="clear" w:color="auto" w:fill="D9D9D9"/>
          </w:tcPr>
          <w:p w14:paraId="5605542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W1.4(5)</w:t>
            </w:r>
          </w:p>
        </w:tc>
        <w:tc>
          <w:tcPr>
            <w:tcW w:w="4101" w:type="dxa"/>
            <w:tcBorders>
              <w:top w:val="single" w:sz="4" w:space="0" w:color="auto"/>
              <w:bottom w:val="nil"/>
            </w:tcBorders>
          </w:tcPr>
          <w:p w14:paraId="2579E40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arbitration procedure</w:t>
            </w:r>
            <w:r w:rsidRPr="008E5280">
              <w:rPr>
                <w:rFonts w:ascii="Arial" w:eastAsia="Times New Roman" w:hAnsi="Arial" w:cs="Arial"/>
                <w:lang w:val="en-GB"/>
              </w:rPr>
              <w:t xml:space="preserve"> is </w:t>
            </w:r>
          </w:p>
        </w:tc>
        <w:tc>
          <w:tcPr>
            <w:tcW w:w="4768" w:type="dxa"/>
            <w:gridSpan w:val="8"/>
            <w:tcBorders>
              <w:top w:val="single" w:sz="4" w:space="0" w:color="auto"/>
              <w:bottom w:val="nil"/>
            </w:tcBorders>
          </w:tcPr>
          <w:p w14:paraId="502E09E1"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 latest edition of Rules for the Conduct of Arbitrations published by The Association of Arbitrators (Southern Africa) or its successor body.</w:t>
            </w:r>
          </w:p>
        </w:tc>
      </w:tr>
      <w:tr w:rsidR="008E5280" w:rsidRPr="008E5280" w14:paraId="4D00C577" w14:textId="77777777" w:rsidTr="00D4688E">
        <w:trPr>
          <w:cantSplit/>
        </w:trPr>
        <w:tc>
          <w:tcPr>
            <w:tcW w:w="936" w:type="dxa"/>
            <w:tcBorders>
              <w:top w:val="nil"/>
              <w:bottom w:val="nil"/>
            </w:tcBorders>
            <w:shd w:val="clear" w:color="auto" w:fill="D9D9D9"/>
          </w:tcPr>
          <w:p w14:paraId="0F491BD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02BCD6A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place where arbitration is to be held is</w:t>
            </w:r>
          </w:p>
        </w:tc>
        <w:tc>
          <w:tcPr>
            <w:tcW w:w="4768" w:type="dxa"/>
            <w:gridSpan w:val="8"/>
            <w:tcBorders>
              <w:top w:val="nil"/>
              <w:bottom w:val="nil"/>
            </w:tcBorders>
          </w:tcPr>
          <w:p w14:paraId="2183813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 South Africa</w:t>
            </w:r>
          </w:p>
        </w:tc>
      </w:tr>
      <w:tr w:rsidR="008E5280" w:rsidRPr="008E5280" w14:paraId="13ACFBBD" w14:textId="77777777" w:rsidTr="00D4688E">
        <w:trPr>
          <w:cantSplit/>
        </w:trPr>
        <w:tc>
          <w:tcPr>
            <w:tcW w:w="936" w:type="dxa"/>
            <w:tcBorders>
              <w:top w:val="nil"/>
              <w:bottom w:val="nil"/>
            </w:tcBorders>
            <w:shd w:val="clear" w:color="auto" w:fill="D9D9D9"/>
          </w:tcPr>
          <w:p w14:paraId="31A456B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089EDD2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person or organisation who will choose an arbitrator </w:t>
            </w:r>
          </w:p>
          <w:p w14:paraId="51970FFC"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if the Parties cannot agree a choice or</w:t>
            </w:r>
          </w:p>
          <w:p w14:paraId="2B4D2930"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 xml:space="preserve">if the </w:t>
            </w:r>
            <w:r w:rsidRPr="008E5280">
              <w:rPr>
                <w:rFonts w:ascii="Arial" w:eastAsia="Times New Roman" w:hAnsi="Arial" w:cs="Arial"/>
                <w:i/>
                <w:lang w:val="en-GB"/>
              </w:rPr>
              <w:t>arbitration procedure</w:t>
            </w:r>
            <w:r w:rsidRPr="008E5280">
              <w:rPr>
                <w:rFonts w:ascii="Arial" w:eastAsia="Times New Roman" w:hAnsi="Arial" w:cs="Arial"/>
                <w:lang w:val="en-GB"/>
              </w:rPr>
              <w:t xml:space="preserve"> does not state who selects an arbitrator, is</w:t>
            </w:r>
          </w:p>
        </w:tc>
        <w:tc>
          <w:tcPr>
            <w:tcW w:w="4768" w:type="dxa"/>
            <w:gridSpan w:val="8"/>
            <w:tcBorders>
              <w:top w:val="nil"/>
              <w:bottom w:val="nil"/>
            </w:tcBorders>
          </w:tcPr>
          <w:p w14:paraId="4A31ECD4"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78576B69"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4CC098A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 Chairman for the time being or his nominee of the Association of Arbitrators (Southern Africa) or its successor body.</w:t>
            </w:r>
          </w:p>
        </w:tc>
      </w:tr>
      <w:tr w:rsidR="008E5280" w:rsidRPr="008E5280" w14:paraId="65817114" w14:textId="77777777" w:rsidTr="00D4688E">
        <w:trPr>
          <w:cantSplit/>
        </w:trPr>
        <w:tc>
          <w:tcPr>
            <w:tcW w:w="936" w:type="dxa"/>
            <w:tcBorders>
              <w:top w:val="single" w:sz="4" w:space="0" w:color="auto"/>
              <w:bottom w:val="single" w:sz="4" w:space="0" w:color="auto"/>
            </w:tcBorders>
          </w:tcPr>
          <w:p w14:paraId="6E42368F"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12</w:t>
            </w:r>
          </w:p>
        </w:tc>
        <w:tc>
          <w:tcPr>
            <w:tcW w:w="4101" w:type="dxa"/>
            <w:tcBorders>
              <w:top w:val="single" w:sz="4" w:space="0" w:color="auto"/>
              <w:bottom w:val="single" w:sz="4" w:space="0" w:color="auto"/>
            </w:tcBorders>
          </w:tcPr>
          <w:p w14:paraId="7D33EEED"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Data for secondary Option clauses</w:t>
            </w:r>
          </w:p>
        </w:tc>
        <w:tc>
          <w:tcPr>
            <w:tcW w:w="4768" w:type="dxa"/>
            <w:gridSpan w:val="8"/>
            <w:tcBorders>
              <w:top w:val="single" w:sz="4" w:space="0" w:color="auto"/>
              <w:bottom w:val="single" w:sz="4" w:space="0" w:color="auto"/>
            </w:tcBorders>
          </w:tcPr>
          <w:p w14:paraId="4C61F85A"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61754617" w14:textId="77777777" w:rsidTr="00D4688E">
        <w:trPr>
          <w:cantSplit/>
        </w:trPr>
        <w:tc>
          <w:tcPr>
            <w:tcW w:w="936" w:type="dxa"/>
            <w:tcBorders>
              <w:top w:val="single" w:sz="4" w:space="0" w:color="auto"/>
              <w:bottom w:val="single" w:sz="4" w:space="0" w:color="auto"/>
              <w:right w:val="nil"/>
            </w:tcBorders>
          </w:tcPr>
          <w:p w14:paraId="31DC0B0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X1</w:t>
            </w:r>
          </w:p>
        </w:tc>
        <w:tc>
          <w:tcPr>
            <w:tcW w:w="4101" w:type="dxa"/>
            <w:tcBorders>
              <w:top w:val="single" w:sz="4" w:space="0" w:color="auto"/>
              <w:left w:val="nil"/>
              <w:bottom w:val="single" w:sz="4" w:space="0" w:color="auto"/>
              <w:right w:val="nil"/>
            </w:tcBorders>
          </w:tcPr>
          <w:p w14:paraId="61A08BB9"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Price adjustment for inflation</w:t>
            </w:r>
          </w:p>
        </w:tc>
        <w:tc>
          <w:tcPr>
            <w:tcW w:w="4768" w:type="dxa"/>
            <w:gridSpan w:val="8"/>
            <w:tcBorders>
              <w:top w:val="single" w:sz="4" w:space="0" w:color="auto"/>
              <w:left w:val="nil"/>
              <w:bottom w:val="single" w:sz="4" w:space="0" w:color="auto"/>
            </w:tcBorders>
          </w:tcPr>
          <w:p w14:paraId="671D132B"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3AAF4595" w14:textId="77777777" w:rsidTr="00D4688E">
        <w:trPr>
          <w:cantSplit/>
        </w:trPr>
        <w:tc>
          <w:tcPr>
            <w:tcW w:w="936" w:type="dxa"/>
            <w:tcBorders>
              <w:top w:val="single" w:sz="4" w:space="0" w:color="auto"/>
              <w:bottom w:val="nil"/>
              <w:right w:val="nil"/>
            </w:tcBorders>
          </w:tcPr>
          <w:p w14:paraId="6B0EC8A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X1.1</w:t>
            </w:r>
          </w:p>
        </w:tc>
        <w:tc>
          <w:tcPr>
            <w:tcW w:w="4101" w:type="dxa"/>
            <w:tcBorders>
              <w:top w:val="single" w:sz="4" w:space="0" w:color="auto"/>
              <w:left w:val="nil"/>
              <w:bottom w:val="nil"/>
              <w:right w:val="nil"/>
            </w:tcBorders>
          </w:tcPr>
          <w:p w14:paraId="3134A8E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index is </w:t>
            </w:r>
          </w:p>
        </w:tc>
        <w:tc>
          <w:tcPr>
            <w:tcW w:w="4768" w:type="dxa"/>
            <w:gridSpan w:val="8"/>
            <w:tcBorders>
              <w:top w:val="single" w:sz="4" w:space="0" w:color="auto"/>
              <w:left w:val="nil"/>
              <w:bottom w:val="nil"/>
            </w:tcBorders>
          </w:tcPr>
          <w:p w14:paraId="4C3F7D1B"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lang w:val="en-GB"/>
              </w:rPr>
              <w:t>[●]</w:t>
            </w:r>
            <w:r w:rsidRPr="008E5280">
              <w:rPr>
                <w:rFonts w:ascii="Arial" w:eastAsia="Times New Roman" w:hAnsi="Arial" w:cs="Arial"/>
                <w:b/>
                <w:bCs/>
                <w:lang w:val="en-GB"/>
              </w:rPr>
              <w:t>.</w:t>
            </w:r>
          </w:p>
        </w:tc>
      </w:tr>
      <w:tr w:rsidR="008E5280" w:rsidRPr="008E5280" w14:paraId="51E80D27" w14:textId="77777777" w:rsidTr="00D4688E">
        <w:trPr>
          <w:cantSplit/>
        </w:trPr>
        <w:tc>
          <w:tcPr>
            <w:tcW w:w="936" w:type="dxa"/>
            <w:tcBorders>
              <w:top w:val="nil"/>
              <w:bottom w:val="single" w:sz="4" w:space="0" w:color="auto"/>
              <w:right w:val="nil"/>
            </w:tcBorders>
          </w:tcPr>
          <w:p w14:paraId="710D379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left w:val="nil"/>
              <w:bottom w:val="single" w:sz="4" w:space="0" w:color="auto"/>
              <w:right w:val="nil"/>
            </w:tcBorders>
          </w:tcPr>
          <w:p w14:paraId="231BCE7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staff rates are</w:t>
            </w:r>
          </w:p>
          <w:p w14:paraId="7CCB8C4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{state whether “Fixed at the Contract Date and are not variable with changes in salary paid to individuals” or “Variable with changes in salary paid to individuals”}</w:t>
            </w:r>
          </w:p>
        </w:tc>
        <w:tc>
          <w:tcPr>
            <w:tcW w:w="4768" w:type="dxa"/>
            <w:gridSpan w:val="8"/>
            <w:tcBorders>
              <w:top w:val="nil"/>
              <w:left w:val="nil"/>
              <w:bottom w:val="single" w:sz="4" w:space="0" w:color="auto"/>
            </w:tcBorders>
          </w:tcPr>
          <w:p w14:paraId="27D28293"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lang w:val="en-GB"/>
              </w:rPr>
              <w:t>[●]</w:t>
            </w:r>
          </w:p>
        </w:tc>
      </w:tr>
      <w:tr w:rsidR="008E5280" w:rsidRPr="008E5280" w14:paraId="5A6A54F1" w14:textId="77777777" w:rsidTr="00D4688E">
        <w:trPr>
          <w:cantSplit/>
        </w:trPr>
        <w:tc>
          <w:tcPr>
            <w:tcW w:w="936" w:type="dxa"/>
            <w:tcBorders>
              <w:top w:val="single" w:sz="4" w:space="0" w:color="auto"/>
              <w:bottom w:val="single" w:sz="4" w:space="0" w:color="auto"/>
              <w:right w:val="nil"/>
            </w:tcBorders>
          </w:tcPr>
          <w:p w14:paraId="4E4D838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X2</w:t>
            </w:r>
          </w:p>
        </w:tc>
        <w:tc>
          <w:tcPr>
            <w:tcW w:w="4101" w:type="dxa"/>
            <w:tcBorders>
              <w:top w:val="single" w:sz="4" w:space="0" w:color="auto"/>
              <w:left w:val="nil"/>
              <w:bottom w:val="single" w:sz="4" w:space="0" w:color="auto"/>
              <w:right w:val="nil"/>
            </w:tcBorders>
          </w:tcPr>
          <w:p w14:paraId="0EBAF31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Changes in the law</w:t>
            </w:r>
          </w:p>
        </w:tc>
        <w:tc>
          <w:tcPr>
            <w:tcW w:w="4768" w:type="dxa"/>
            <w:gridSpan w:val="8"/>
            <w:tcBorders>
              <w:top w:val="single" w:sz="4" w:space="0" w:color="auto"/>
              <w:left w:val="nil"/>
              <w:bottom w:val="single" w:sz="4" w:space="0" w:color="auto"/>
            </w:tcBorders>
          </w:tcPr>
          <w:p w14:paraId="350D4DB1"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p>
        </w:tc>
      </w:tr>
      <w:tr w:rsidR="008E5280" w:rsidRPr="008E5280" w14:paraId="5E55746C" w14:textId="77777777" w:rsidTr="00D4688E">
        <w:trPr>
          <w:cantSplit/>
        </w:trPr>
        <w:tc>
          <w:tcPr>
            <w:tcW w:w="936" w:type="dxa"/>
            <w:tcBorders>
              <w:top w:val="single" w:sz="4" w:space="0" w:color="auto"/>
              <w:bottom w:val="single" w:sz="4" w:space="0" w:color="auto"/>
              <w:right w:val="nil"/>
            </w:tcBorders>
          </w:tcPr>
          <w:p w14:paraId="3C4992F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X2.1</w:t>
            </w:r>
          </w:p>
        </w:tc>
        <w:tc>
          <w:tcPr>
            <w:tcW w:w="4101" w:type="dxa"/>
            <w:tcBorders>
              <w:top w:val="single" w:sz="4" w:space="0" w:color="auto"/>
              <w:left w:val="nil"/>
              <w:bottom w:val="single" w:sz="4" w:space="0" w:color="auto"/>
              <w:right w:val="nil"/>
            </w:tcBorders>
          </w:tcPr>
          <w:p w14:paraId="6D98F44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law of the project is </w:t>
            </w:r>
          </w:p>
        </w:tc>
        <w:tc>
          <w:tcPr>
            <w:tcW w:w="4768" w:type="dxa"/>
            <w:gridSpan w:val="8"/>
            <w:tcBorders>
              <w:top w:val="single" w:sz="4" w:space="0" w:color="auto"/>
              <w:left w:val="nil"/>
              <w:bottom w:val="single" w:sz="4" w:space="0" w:color="auto"/>
            </w:tcBorders>
          </w:tcPr>
          <w:p w14:paraId="1FDF8DF3"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lang w:val="en-GB"/>
              </w:rPr>
              <w:t>[●]</w:t>
            </w:r>
            <w:r w:rsidRPr="008E5280">
              <w:rPr>
                <w:rFonts w:ascii="Arial" w:eastAsia="Times New Roman" w:hAnsi="Arial" w:cs="Arial"/>
                <w:b/>
                <w:bCs/>
                <w:lang w:val="en-GB"/>
              </w:rPr>
              <w:t>.</w:t>
            </w:r>
          </w:p>
        </w:tc>
      </w:tr>
      <w:tr w:rsidR="008E5280" w:rsidRPr="008E5280" w14:paraId="75FC0BD3" w14:textId="77777777" w:rsidTr="00D4688E">
        <w:trPr>
          <w:cantSplit/>
        </w:trPr>
        <w:tc>
          <w:tcPr>
            <w:tcW w:w="936" w:type="dxa"/>
            <w:tcBorders>
              <w:top w:val="single" w:sz="4" w:space="0" w:color="auto"/>
              <w:bottom w:val="nil"/>
            </w:tcBorders>
            <w:shd w:val="clear" w:color="auto" w:fill="D9D9D9"/>
          </w:tcPr>
          <w:p w14:paraId="4A01829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X7.1</w:t>
            </w:r>
          </w:p>
          <w:p w14:paraId="36FC8FB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X5.1</w:t>
            </w:r>
          </w:p>
        </w:tc>
        <w:tc>
          <w:tcPr>
            <w:tcW w:w="4101" w:type="dxa"/>
            <w:tcBorders>
              <w:top w:val="single" w:sz="4" w:space="0" w:color="auto"/>
              <w:bottom w:val="nil"/>
            </w:tcBorders>
          </w:tcPr>
          <w:p w14:paraId="1222085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Delay damages for late Completion of each </w:t>
            </w:r>
            <w:r w:rsidRPr="008E5280">
              <w:rPr>
                <w:rFonts w:ascii="Arial" w:eastAsia="Times New Roman" w:hAnsi="Arial" w:cs="Arial"/>
                <w:i/>
                <w:lang w:val="en-GB"/>
              </w:rPr>
              <w:t>section</w:t>
            </w:r>
            <w:r w:rsidRPr="008E5280">
              <w:rPr>
                <w:rFonts w:ascii="Arial" w:eastAsia="Times New Roman" w:hAnsi="Arial" w:cs="Arial"/>
                <w:lang w:val="en-GB"/>
              </w:rPr>
              <w:t xml:space="preserve"> of the </w:t>
            </w:r>
            <w:r w:rsidRPr="008E5280">
              <w:rPr>
                <w:rFonts w:ascii="Arial" w:eastAsia="Times New Roman" w:hAnsi="Arial" w:cs="Arial"/>
                <w:i/>
                <w:lang w:val="en-GB"/>
              </w:rPr>
              <w:t>services</w:t>
            </w:r>
            <w:r w:rsidRPr="008E5280">
              <w:rPr>
                <w:rFonts w:ascii="Arial" w:eastAsia="Times New Roman" w:hAnsi="Arial" w:cs="Arial"/>
                <w:lang w:val="en-GB"/>
              </w:rPr>
              <w:t xml:space="preserve"> are: </w:t>
            </w:r>
          </w:p>
        </w:tc>
        <w:tc>
          <w:tcPr>
            <w:tcW w:w="900" w:type="dxa"/>
            <w:gridSpan w:val="2"/>
            <w:tcBorders>
              <w:top w:val="single" w:sz="4" w:space="0" w:color="auto"/>
              <w:bottom w:val="nil"/>
              <w:right w:val="dashed" w:sz="4" w:space="0" w:color="auto"/>
            </w:tcBorders>
          </w:tcPr>
          <w:p w14:paraId="3EA5E50A"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7D5093C2" w14:textId="77777777" w:rsidR="008E5280" w:rsidRPr="008E5280" w:rsidRDefault="008E5280" w:rsidP="008E5280">
            <w:pPr>
              <w:tabs>
                <w:tab w:val="left" w:pos="357"/>
              </w:tabs>
              <w:spacing w:after="0" w:line="240" w:lineRule="auto"/>
              <w:rPr>
                <w:rFonts w:ascii="Arial" w:eastAsia="Times New Roman" w:hAnsi="Arial" w:cs="Arial"/>
                <w:b/>
                <w:i/>
                <w:lang w:val="en-GB"/>
              </w:rPr>
            </w:pPr>
            <w:r w:rsidRPr="008E5280">
              <w:rPr>
                <w:rFonts w:ascii="Arial" w:eastAsia="Times New Roman" w:hAnsi="Arial" w:cs="Arial"/>
                <w:b/>
                <w:i/>
                <w:lang w:val="en-GB"/>
              </w:rPr>
              <w:t>section</w:t>
            </w:r>
          </w:p>
        </w:tc>
        <w:tc>
          <w:tcPr>
            <w:tcW w:w="2310" w:type="dxa"/>
            <w:gridSpan w:val="4"/>
            <w:tcBorders>
              <w:top w:val="single" w:sz="4" w:space="0" w:color="auto"/>
              <w:left w:val="dashed" w:sz="4" w:space="0" w:color="auto"/>
              <w:bottom w:val="nil"/>
              <w:right w:val="dashed" w:sz="4" w:space="0" w:color="auto"/>
            </w:tcBorders>
          </w:tcPr>
          <w:p w14:paraId="17418598"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47AEE57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description</w:t>
            </w:r>
          </w:p>
        </w:tc>
        <w:tc>
          <w:tcPr>
            <w:tcW w:w="1558" w:type="dxa"/>
            <w:gridSpan w:val="2"/>
            <w:tcBorders>
              <w:top w:val="single" w:sz="4" w:space="0" w:color="auto"/>
              <w:left w:val="dashed" w:sz="4" w:space="0" w:color="auto"/>
              <w:bottom w:val="nil"/>
            </w:tcBorders>
          </w:tcPr>
          <w:p w14:paraId="1BA610DA"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4CE1300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amount per day</w:t>
            </w:r>
          </w:p>
        </w:tc>
      </w:tr>
      <w:tr w:rsidR="008E5280" w:rsidRPr="008E5280" w14:paraId="558B1580" w14:textId="77777777" w:rsidTr="00D4688E">
        <w:trPr>
          <w:cantSplit/>
        </w:trPr>
        <w:tc>
          <w:tcPr>
            <w:tcW w:w="936" w:type="dxa"/>
            <w:tcBorders>
              <w:top w:val="nil"/>
              <w:bottom w:val="nil"/>
            </w:tcBorders>
            <w:shd w:val="clear" w:color="auto" w:fill="D9D9D9"/>
          </w:tcPr>
          <w:p w14:paraId="615E9FF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062B28B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900" w:type="dxa"/>
            <w:gridSpan w:val="2"/>
            <w:tcBorders>
              <w:top w:val="nil"/>
              <w:bottom w:val="nil"/>
              <w:right w:val="dashed" w:sz="4" w:space="0" w:color="auto"/>
            </w:tcBorders>
          </w:tcPr>
          <w:p w14:paraId="40C4A1A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1</w:t>
            </w:r>
          </w:p>
        </w:tc>
        <w:tc>
          <w:tcPr>
            <w:tcW w:w="2310" w:type="dxa"/>
            <w:gridSpan w:val="4"/>
            <w:tcBorders>
              <w:top w:val="nil"/>
              <w:left w:val="dashed" w:sz="4" w:space="0" w:color="auto"/>
              <w:bottom w:val="nil"/>
              <w:right w:val="dashed" w:sz="4" w:space="0" w:color="auto"/>
            </w:tcBorders>
          </w:tcPr>
          <w:p w14:paraId="5279987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58" w:type="dxa"/>
            <w:gridSpan w:val="2"/>
            <w:tcBorders>
              <w:top w:val="nil"/>
              <w:left w:val="dashed" w:sz="4" w:space="0" w:color="auto"/>
              <w:bottom w:val="nil"/>
            </w:tcBorders>
          </w:tcPr>
          <w:p w14:paraId="1DDA2A0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w:t>
            </w:r>
            <w:r w:rsidRPr="008E5280">
              <w:rPr>
                <w:rFonts w:ascii="Arial" w:eastAsia="Times New Roman" w:hAnsi="Arial" w:cs="Arial"/>
                <w:b/>
                <w:bCs/>
                <w:lang w:val="en-GB"/>
              </w:rPr>
              <w:t>[●]</w:t>
            </w:r>
          </w:p>
        </w:tc>
      </w:tr>
      <w:tr w:rsidR="008E5280" w:rsidRPr="008E5280" w14:paraId="01B672E6" w14:textId="77777777" w:rsidTr="00D4688E">
        <w:trPr>
          <w:cantSplit/>
        </w:trPr>
        <w:tc>
          <w:tcPr>
            <w:tcW w:w="936" w:type="dxa"/>
            <w:tcBorders>
              <w:top w:val="nil"/>
              <w:bottom w:val="nil"/>
            </w:tcBorders>
            <w:shd w:val="clear" w:color="auto" w:fill="D9D9D9"/>
          </w:tcPr>
          <w:p w14:paraId="53C4A9D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3AB55F5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900" w:type="dxa"/>
            <w:gridSpan w:val="2"/>
            <w:tcBorders>
              <w:top w:val="nil"/>
              <w:bottom w:val="nil"/>
              <w:right w:val="dashed" w:sz="4" w:space="0" w:color="auto"/>
            </w:tcBorders>
          </w:tcPr>
          <w:p w14:paraId="5B18A26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2</w:t>
            </w:r>
          </w:p>
        </w:tc>
        <w:tc>
          <w:tcPr>
            <w:tcW w:w="2310" w:type="dxa"/>
            <w:gridSpan w:val="4"/>
            <w:tcBorders>
              <w:top w:val="nil"/>
              <w:left w:val="dashed" w:sz="4" w:space="0" w:color="auto"/>
              <w:bottom w:val="nil"/>
              <w:right w:val="dashed" w:sz="4" w:space="0" w:color="auto"/>
            </w:tcBorders>
          </w:tcPr>
          <w:p w14:paraId="5B1BB3B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58" w:type="dxa"/>
            <w:gridSpan w:val="2"/>
            <w:tcBorders>
              <w:top w:val="nil"/>
              <w:left w:val="dashed" w:sz="4" w:space="0" w:color="auto"/>
              <w:bottom w:val="nil"/>
            </w:tcBorders>
          </w:tcPr>
          <w:p w14:paraId="50CA734F"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w:t>
            </w:r>
            <w:r w:rsidRPr="008E5280">
              <w:rPr>
                <w:rFonts w:ascii="Arial" w:eastAsia="Times New Roman" w:hAnsi="Arial" w:cs="Arial"/>
                <w:b/>
                <w:bCs/>
                <w:lang w:val="en-GB"/>
              </w:rPr>
              <w:t>[●]</w:t>
            </w:r>
          </w:p>
        </w:tc>
      </w:tr>
      <w:tr w:rsidR="008E5280" w:rsidRPr="008E5280" w14:paraId="4FF47978" w14:textId="77777777" w:rsidTr="00D4688E">
        <w:trPr>
          <w:cantSplit/>
        </w:trPr>
        <w:tc>
          <w:tcPr>
            <w:tcW w:w="936" w:type="dxa"/>
            <w:tcBorders>
              <w:top w:val="nil"/>
              <w:bottom w:val="nil"/>
            </w:tcBorders>
            <w:shd w:val="clear" w:color="auto" w:fill="D9D9D9"/>
          </w:tcPr>
          <w:p w14:paraId="4F6282D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1141A503"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900" w:type="dxa"/>
            <w:gridSpan w:val="2"/>
            <w:tcBorders>
              <w:top w:val="nil"/>
              <w:bottom w:val="nil"/>
              <w:right w:val="dashed" w:sz="4" w:space="0" w:color="auto"/>
            </w:tcBorders>
          </w:tcPr>
          <w:p w14:paraId="1E640BB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3</w:t>
            </w:r>
          </w:p>
        </w:tc>
        <w:tc>
          <w:tcPr>
            <w:tcW w:w="2310" w:type="dxa"/>
            <w:gridSpan w:val="4"/>
            <w:tcBorders>
              <w:top w:val="nil"/>
              <w:left w:val="dashed" w:sz="4" w:space="0" w:color="auto"/>
              <w:bottom w:val="nil"/>
              <w:right w:val="dashed" w:sz="4" w:space="0" w:color="auto"/>
            </w:tcBorders>
          </w:tcPr>
          <w:p w14:paraId="7F22BBC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p>
        </w:tc>
        <w:tc>
          <w:tcPr>
            <w:tcW w:w="1558" w:type="dxa"/>
            <w:gridSpan w:val="2"/>
            <w:tcBorders>
              <w:top w:val="nil"/>
              <w:left w:val="dashed" w:sz="4" w:space="0" w:color="auto"/>
              <w:bottom w:val="nil"/>
            </w:tcBorders>
          </w:tcPr>
          <w:p w14:paraId="728ABFF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w:t>
            </w:r>
            <w:r w:rsidRPr="008E5280">
              <w:rPr>
                <w:rFonts w:ascii="Arial" w:eastAsia="Times New Roman" w:hAnsi="Arial" w:cs="Arial"/>
                <w:b/>
                <w:bCs/>
                <w:lang w:val="en-GB"/>
              </w:rPr>
              <w:t>[●]</w:t>
            </w:r>
          </w:p>
        </w:tc>
      </w:tr>
      <w:tr w:rsidR="008E5280" w:rsidRPr="008E5280" w14:paraId="14625EE8" w14:textId="77777777" w:rsidTr="00D4688E">
        <w:trPr>
          <w:cantSplit/>
        </w:trPr>
        <w:tc>
          <w:tcPr>
            <w:tcW w:w="936" w:type="dxa"/>
            <w:tcBorders>
              <w:top w:val="nil"/>
              <w:bottom w:val="single" w:sz="4" w:space="0" w:color="auto"/>
            </w:tcBorders>
            <w:shd w:val="clear" w:color="auto" w:fill="D9D9D9"/>
          </w:tcPr>
          <w:p w14:paraId="70E4D6B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single" w:sz="4" w:space="0" w:color="auto"/>
            </w:tcBorders>
          </w:tcPr>
          <w:p w14:paraId="160E40C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Remainder of the </w:t>
            </w:r>
            <w:r w:rsidRPr="008E5280">
              <w:rPr>
                <w:rFonts w:ascii="Arial" w:eastAsia="Times New Roman" w:hAnsi="Arial" w:cs="Arial"/>
                <w:i/>
                <w:lang w:val="en-GB"/>
              </w:rPr>
              <w:t>services</w:t>
            </w:r>
          </w:p>
        </w:tc>
        <w:tc>
          <w:tcPr>
            <w:tcW w:w="900" w:type="dxa"/>
            <w:gridSpan w:val="2"/>
            <w:tcBorders>
              <w:top w:val="nil"/>
              <w:bottom w:val="single" w:sz="4" w:space="0" w:color="auto"/>
              <w:right w:val="dashed" w:sz="4" w:space="0" w:color="auto"/>
            </w:tcBorders>
          </w:tcPr>
          <w:p w14:paraId="3BD8473F"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10" w:type="dxa"/>
            <w:gridSpan w:val="4"/>
            <w:tcBorders>
              <w:top w:val="nil"/>
              <w:left w:val="dashed" w:sz="4" w:space="0" w:color="auto"/>
              <w:bottom w:val="single" w:sz="4" w:space="0" w:color="auto"/>
              <w:right w:val="dashed" w:sz="4" w:space="0" w:color="auto"/>
            </w:tcBorders>
          </w:tcPr>
          <w:p w14:paraId="733208C3"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1558" w:type="dxa"/>
            <w:gridSpan w:val="2"/>
            <w:tcBorders>
              <w:top w:val="nil"/>
              <w:left w:val="dashed" w:sz="4" w:space="0" w:color="auto"/>
              <w:bottom w:val="single" w:sz="4" w:space="0" w:color="auto"/>
            </w:tcBorders>
          </w:tcPr>
          <w:p w14:paraId="6187089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w:t>
            </w:r>
            <w:r w:rsidRPr="008E5280">
              <w:rPr>
                <w:rFonts w:ascii="Arial" w:eastAsia="Times New Roman" w:hAnsi="Arial" w:cs="Arial"/>
                <w:b/>
                <w:bCs/>
                <w:lang w:val="en-GB"/>
              </w:rPr>
              <w:t>[●]</w:t>
            </w:r>
          </w:p>
        </w:tc>
      </w:tr>
      <w:tr w:rsidR="008E5280" w:rsidRPr="008E5280" w14:paraId="31712A17" w14:textId="77777777" w:rsidTr="00D4688E">
        <w:trPr>
          <w:cantSplit/>
        </w:trPr>
        <w:tc>
          <w:tcPr>
            <w:tcW w:w="936" w:type="dxa"/>
            <w:tcBorders>
              <w:top w:val="single" w:sz="4" w:space="0" w:color="auto"/>
              <w:bottom w:val="single" w:sz="4" w:space="0" w:color="auto"/>
            </w:tcBorders>
            <w:shd w:val="clear" w:color="auto" w:fill="D9D9D9"/>
          </w:tcPr>
          <w:p w14:paraId="716456B8"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X7</w:t>
            </w:r>
          </w:p>
        </w:tc>
        <w:tc>
          <w:tcPr>
            <w:tcW w:w="4101" w:type="dxa"/>
            <w:tcBorders>
              <w:top w:val="single" w:sz="4" w:space="0" w:color="auto"/>
              <w:bottom w:val="single" w:sz="4" w:space="0" w:color="auto"/>
            </w:tcBorders>
          </w:tcPr>
          <w:p w14:paraId="315FB65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Delay damages</w:t>
            </w:r>
          </w:p>
        </w:tc>
        <w:tc>
          <w:tcPr>
            <w:tcW w:w="4768" w:type="dxa"/>
            <w:gridSpan w:val="8"/>
            <w:tcBorders>
              <w:top w:val="single" w:sz="4" w:space="0" w:color="auto"/>
              <w:bottom w:val="single" w:sz="4" w:space="0" w:color="auto"/>
            </w:tcBorders>
          </w:tcPr>
          <w:p w14:paraId="3FE43925"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3974F13" w14:textId="77777777" w:rsidTr="00D4688E">
        <w:trPr>
          <w:cantSplit/>
        </w:trPr>
        <w:tc>
          <w:tcPr>
            <w:tcW w:w="936" w:type="dxa"/>
            <w:tcBorders>
              <w:top w:val="single" w:sz="4" w:space="0" w:color="auto"/>
              <w:bottom w:val="single" w:sz="4" w:space="0" w:color="auto"/>
            </w:tcBorders>
            <w:shd w:val="clear" w:color="auto" w:fill="D9D9D9"/>
          </w:tcPr>
          <w:p w14:paraId="5D68928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X7.1</w:t>
            </w:r>
          </w:p>
        </w:tc>
        <w:tc>
          <w:tcPr>
            <w:tcW w:w="4101" w:type="dxa"/>
            <w:tcBorders>
              <w:top w:val="single" w:sz="4" w:space="0" w:color="auto"/>
              <w:bottom w:val="single" w:sz="4" w:space="0" w:color="auto"/>
            </w:tcBorders>
          </w:tcPr>
          <w:p w14:paraId="0FCA9E5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Delay damages for late Completion of the whole of the </w:t>
            </w:r>
            <w:r w:rsidRPr="008E5280">
              <w:rPr>
                <w:rFonts w:ascii="Arial" w:eastAsia="Times New Roman" w:hAnsi="Arial" w:cs="Arial"/>
                <w:i/>
                <w:lang w:val="en-GB"/>
              </w:rPr>
              <w:t>services</w:t>
            </w:r>
            <w:r w:rsidRPr="008E5280">
              <w:rPr>
                <w:rFonts w:ascii="Arial" w:eastAsia="Times New Roman" w:hAnsi="Arial" w:cs="Arial"/>
                <w:lang w:val="en-GB"/>
              </w:rPr>
              <w:t xml:space="preserve"> are</w:t>
            </w:r>
          </w:p>
        </w:tc>
        <w:tc>
          <w:tcPr>
            <w:tcW w:w="4768" w:type="dxa"/>
            <w:gridSpan w:val="8"/>
            <w:tcBorders>
              <w:top w:val="single" w:sz="4" w:space="0" w:color="auto"/>
              <w:bottom w:val="single" w:sz="4" w:space="0" w:color="auto"/>
            </w:tcBorders>
          </w:tcPr>
          <w:p w14:paraId="6B2919CA"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22CF3E57"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bCs/>
                <w:lang w:val="en-GB"/>
              </w:rPr>
              <w:t>[●]</w:t>
            </w:r>
            <w:r w:rsidRPr="008E5280">
              <w:rPr>
                <w:rFonts w:ascii="Arial" w:eastAsia="Times New Roman" w:hAnsi="Arial" w:cs="Arial"/>
                <w:b/>
                <w:lang w:val="en-GB"/>
              </w:rPr>
              <w:t xml:space="preserve"> per day</w:t>
            </w:r>
          </w:p>
        </w:tc>
      </w:tr>
      <w:tr w:rsidR="008E5280" w:rsidRPr="008E5280" w14:paraId="47259C70" w14:textId="77777777" w:rsidTr="00D4688E">
        <w:trPr>
          <w:cantSplit/>
        </w:trPr>
        <w:tc>
          <w:tcPr>
            <w:tcW w:w="936" w:type="dxa"/>
            <w:tcBorders>
              <w:top w:val="single" w:sz="4" w:space="0" w:color="auto"/>
              <w:bottom w:val="single" w:sz="4" w:space="0" w:color="auto"/>
            </w:tcBorders>
            <w:shd w:val="clear" w:color="auto" w:fill="D9D9D9"/>
          </w:tcPr>
          <w:p w14:paraId="150607C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X9</w:t>
            </w:r>
          </w:p>
        </w:tc>
        <w:tc>
          <w:tcPr>
            <w:tcW w:w="4101" w:type="dxa"/>
            <w:tcBorders>
              <w:top w:val="single" w:sz="4" w:space="0" w:color="auto"/>
              <w:bottom w:val="single" w:sz="4" w:space="0" w:color="auto"/>
            </w:tcBorders>
          </w:tcPr>
          <w:p w14:paraId="2365A22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Transfer of rights</w:t>
            </w:r>
          </w:p>
        </w:tc>
        <w:tc>
          <w:tcPr>
            <w:tcW w:w="4768" w:type="dxa"/>
            <w:gridSpan w:val="8"/>
            <w:tcBorders>
              <w:top w:val="single" w:sz="4" w:space="0" w:color="auto"/>
              <w:bottom w:val="single" w:sz="4" w:space="0" w:color="auto"/>
            </w:tcBorders>
          </w:tcPr>
          <w:p w14:paraId="0D09AC59"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lang w:val="en-GB"/>
              </w:rPr>
              <w:t>There is no reference to Contract Data in this Option and terms in italics used in this Option are identified elsewhere in this Contract Data.</w:t>
            </w:r>
          </w:p>
        </w:tc>
      </w:tr>
      <w:tr w:rsidR="008E5280" w:rsidRPr="008E5280" w14:paraId="29EAE722" w14:textId="77777777" w:rsidTr="00D4688E">
        <w:trPr>
          <w:cantSplit/>
        </w:trPr>
        <w:tc>
          <w:tcPr>
            <w:tcW w:w="936" w:type="dxa"/>
            <w:tcBorders>
              <w:top w:val="single" w:sz="4" w:space="0" w:color="auto"/>
              <w:bottom w:val="single" w:sz="4" w:space="0" w:color="auto"/>
            </w:tcBorders>
            <w:shd w:val="clear" w:color="auto" w:fill="D9D9D9"/>
          </w:tcPr>
          <w:p w14:paraId="08EF40D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X10</w:t>
            </w:r>
          </w:p>
        </w:tc>
        <w:tc>
          <w:tcPr>
            <w:tcW w:w="4101" w:type="dxa"/>
            <w:tcBorders>
              <w:top w:val="single" w:sz="4" w:space="0" w:color="auto"/>
              <w:bottom w:val="single" w:sz="4" w:space="0" w:color="auto"/>
            </w:tcBorders>
          </w:tcPr>
          <w:p w14:paraId="5D965A6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 xml:space="preserve">The </w:t>
            </w:r>
            <w:r w:rsidRPr="008E5280">
              <w:rPr>
                <w:rFonts w:ascii="Arial" w:eastAsia="Times New Roman" w:hAnsi="Arial" w:cs="Arial"/>
                <w:b/>
                <w:bCs/>
                <w:i/>
                <w:lang w:val="en-GB"/>
              </w:rPr>
              <w:t>Employer</w:t>
            </w:r>
            <w:r w:rsidRPr="008E5280">
              <w:rPr>
                <w:rFonts w:ascii="Arial" w:eastAsia="Times New Roman" w:hAnsi="Arial" w:cs="Arial"/>
                <w:b/>
                <w:bCs/>
                <w:lang w:val="en-GB"/>
              </w:rPr>
              <w:t>’</w:t>
            </w:r>
            <w:r w:rsidRPr="008E5280">
              <w:rPr>
                <w:rFonts w:ascii="Arial" w:eastAsia="Times New Roman" w:hAnsi="Arial" w:cs="Arial"/>
                <w:b/>
                <w:bCs/>
                <w:i/>
                <w:lang w:val="en-GB"/>
              </w:rPr>
              <w:t>s Agent</w:t>
            </w:r>
          </w:p>
        </w:tc>
        <w:tc>
          <w:tcPr>
            <w:tcW w:w="4768" w:type="dxa"/>
            <w:gridSpan w:val="8"/>
            <w:tcBorders>
              <w:top w:val="single" w:sz="4" w:space="0" w:color="auto"/>
              <w:bottom w:val="single" w:sz="4" w:space="0" w:color="auto"/>
            </w:tcBorders>
          </w:tcPr>
          <w:p w14:paraId="6C162DE0"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2C64FAC2" w14:textId="77777777" w:rsidTr="00D4688E">
        <w:trPr>
          <w:cantSplit/>
        </w:trPr>
        <w:tc>
          <w:tcPr>
            <w:tcW w:w="936" w:type="dxa"/>
            <w:tcBorders>
              <w:top w:val="single" w:sz="4" w:space="0" w:color="auto"/>
              <w:bottom w:val="nil"/>
            </w:tcBorders>
            <w:shd w:val="clear" w:color="auto" w:fill="D9D9D9"/>
          </w:tcPr>
          <w:p w14:paraId="33B1C77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X10.1</w:t>
            </w:r>
          </w:p>
        </w:tc>
        <w:tc>
          <w:tcPr>
            <w:tcW w:w="4101" w:type="dxa"/>
            <w:tcBorders>
              <w:top w:val="single" w:sz="4" w:space="0" w:color="auto"/>
              <w:bottom w:val="nil"/>
            </w:tcBorders>
          </w:tcPr>
          <w:p w14:paraId="463DD7F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w:t>
            </w:r>
            <w:r w:rsidRPr="008E5280">
              <w:rPr>
                <w:rFonts w:ascii="Arial" w:eastAsia="Times New Roman" w:hAnsi="Arial" w:cs="Arial"/>
                <w:i/>
                <w:lang w:val="en-GB"/>
              </w:rPr>
              <w:t>s Agent</w:t>
            </w:r>
            <w:r w:rsidRPr="008E5280">
              <w:rPr>
                <w:rFonts w:ascii="Arial" w:eastAsia="Times New Roman" w:hAnsi="Arial" w:cs="Arial"/>
                <w:lang w:val="en-GB"/>
              </w:rPr>
              <w:t xml:space="preserve"> is</w:t>
            </w:r>
          </w:p>
        </w:tc>
        <w:tc>
          <w:tcPr>
            <w:tcW w:w="4768" w:type="dxa"/>
            <w:gridSpan w:val="8"/>
            <w:tcBorders>
              <w:top w:val="single" w:sz="4" w:space="0" w:color="auto"/>
              <w:bottom w:val="nil"/>
            </w:tcBorders>
          </w:tcPr>
          <w:p w14:paraId="4D93710E" w14:textId="34DD3F28"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64878DB9" w14:textId="77777777" w:rsidTr="00D4688E">
        <w:trPr>
          <w:cantSplit/>
        </w:trPr>
        <w:tc>
          <w:tcPr>
            <w:tcW w:w="936" w:type="dxa"/>
            <w:tcBorders>
              <w:top w:val="nil"/>
              <w:bottom w:val="nil"/>
            </w:tcBorders>
            <w:shd w:val="clear" w:color="auto" w:fill="D9D9D9"/>
          </w:tcPr>
          <w:p w14:paraId="38F4A1B2"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1BEBEC8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Name:</w:t>
            </w:r>
          </w:p>
        </w:tc>
        <w:tc>
          <w:tcPr>
            <w:tcW w:w="4768" w:type="dxa"/>
            <w:gridSpan w:val="8"/>
            <w:tcBorders>
              <w:top w:val="nil"/>
              <w:bottom w:val="nil"/>
            </w:tcBorders>
          </w:tcPr>
          <w:p w14:paraId="44DCC53D" w14:textId="1659E767" w:rsidR="008E5280" w:rsidRPr="008E5280" w:rsidRDefault="00DE231D" w:rsidP="008E5280">
            <w:pPr>
              <w:tabs>
                <w:tab w:val="left" w:pos="357"/>
              </w:tabs>
              <w:spacing w:after="0" w:line="240" w:lineRule="auto"/>
              <w:rPr>
                <w:rFonts w:ascii="Arial" w:eastAsia="Times New Roman" w:hAnsi="Arial" w:cs="Arial"/>
                <w:b/>
                <w:lang w:val="en-GB"/>
              </w:rPr>
            </w:pPr>
            <w:r>
              <w:rPr>
                <w:rFonts w:ascii="Arial" w:eastAsia="Times New Roman" w:hAnsi="Arial" w:cs="Arial"/>
                <w:b/>
                <w:lang w:val="en-GB"/>
              </w:rPr>
              <w:t>Valisha Naidoo</w:t>
            </w:r>
          </w:p>
        </w:tc>
      </w:tr>
      <w:tr w:rsidR="008E5280" w:rsidRPr="008E5280" w14:paraId="2CDAC06D" w14:textId="77777777" w:rsidTr="00D4688E">
        <w:trPr>
          <w:cantSplit/>
        </w:trPr>
        <w:tc>
          <w:tcPr>
            <w:tcW w:w="936" w:type="dxa"/>
            <w:tcBorders>
              <w:top w:val="nil"/>
              <w:bottom w:val="nil"/>
            </w:tcBorders>
            <w:shd w:val="clear" w:color="auto" w:fill="D9D9D9"/>
          </w:tcPr>
          <w:p w14:paraId="3F54E6D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nil"/>
            </w:tcBorders>
          </w:tcPr>
          <w:p w14:paraId="3729CBB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Address</w:t>
            </w:r>
          </w:p>
        </w:tc>
        <w:tc>
          <w:tcPr>
            <w:tcW w:w="4768" w:type="dxa"/>
            <w:gridSpan w:val="8"/>
            <w:tcBorders>
              <w:top w:val="nil"/>
              <w:bottom w:val="nil"/>
            </w:tcBorders>
          </w:tcPr>
          <w:p w14:paraId="5979B327" w14:textId="6135B11F" w:rsidR="008E5280" w:rsidRPr="008E5280" w:rsidRDefault="00DE231D" w:rsidP="008E5280">
            <w:pPr>
              <w:tabs>
                <w:tab w:val="left" w:pos="357"/>
              </w:tabs>
              <w:spacing w:after="0" w:line="240" w:lineRule="auto"/>
              <w:rPr>
                <w:rFonts w:ascii="Arial" w:eastAsia="Times New Roman" w:hAnsi="Arial" w:cs="Arial"/>
                <w:b/>
                <w:lang w:val="en-GB"/>
              </w:rPr>
            </w:pPr>
            <w:r>
              <w:rPr>
                <w:rFonts w:ascii="Arial" w:eastAsia="Times New Roman" w:hAnsi="Arial" w:cs="Arial"/>
                <w:b/>
                <w:bCs/>
                <w:lang w:val="en-GB"/>
              </w:rPr>
              <w:t>Eskom MWP, 1 Maxwell Drive, JHB</w:t>
            </w:r>
          </w:p>
        </w:tc>
      </w:tr>
      <w:tr w:rsidR="008E5280" w:rsidRPr="008E5280" w14:paraId="20C870DD" w14:textId="77777777" w:rsidTr="00D4688E">
        <w:trPr>
          <w:cantSplit/>
        </w:trPr>
        <w:tc>
          <w:tcPr>
            <w:tcW w:w="936" w:type="dxa"/>
            <w:tcBorders>
              <w:top w:val="nil"/>
              <w:bottom w:val="single" w:sz="4" w:space="0" w:color="auto"/>
            </w:tcBorders>
            <w:shd w:val="clear" w:color="auto" w:fill="D9D9D9"/>
          </w:tcPr>
          <w:p w14:paraId="5F14E69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101" w:type="dxa"/>
            <w:tcBorders>
              <w:top w:val="nil"/>
              <w:bottom w:val="single" w:sz="4" w:space="0" w:color="auto"/>
            </w:tcBorders>
          </w:tcPr>
          <w:p w14:paraId="3FDF3C9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authority of the </w:t>
            </w:r>
            <w:r w:rsidRPr="008E5280">
              <w:rPr>
                <w:rFonts w:ascii="Arial" w:eastAsia="Times New Roman" w:hAnsi="Arial" w:cs="Arial"/>
                <w:i/>
                <w:lang w:val="en-GB"/>
              </w:rPr>
              <w:t>Employer</w:t>
            </w:r>
            <w:r w:rsidRPr="008E5280">
              <w:rPr>
                <w:rFonts w:ascii="Arial" w:eastAsia="Times New Roman" w:hAnsi="Arial" w:cs="Arial"/>
                <w:lang w:val="en-GB"/>
              </w:rPr>
              <w:t>’</w:t>
            </w:r>
            <w:r w:rsidRPr="008E5280">
              <w:rPr>
                <w:rFonts w:ascii="Arial" w:eastAsia="Times New Roman" w:hAnsi="Arial" w:cs="Arial"/>
                <w:i/>
                <w:lang w:val="en-GB"/>
              </w:rPr>
              <w:t>s Agent</w:t>
            </w:r>
            <w:r w:rsidRPr="008E5280">
              <w:rPr>
                <w:rFonts w:ascii="Arial" w:eastAsia="Times New Roman" w:hAnsi="Arial" w:cs="Arial"/>
                <w:lang w:val="en-GB"/>
              </w:rPr>
              <w:t xml:space="preserve"> is</w:t>
            </w:r>
          </w:p>
        </w:tc>
        <w:tc>
          <w:tcPr>
            <w:tcW w:w="4768" w:type="dxa"/>
            <w:gridSpan w:val="8"/>
            <w:tcBorders>
              <w:top w:val="nil"/>
              <w:bottom w:val="single" w:sz="4" w:space="0" w:color="auto"/>
            </w:tcBorders>
          </w:tcPr>
          <w:p w14:paraId="72256CB6" w14:textId="3DA81E09"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31EA4D13" w14:textId="77777777" w:rsidTr="00D4688E">
        <w:trPr>
          <w:cantSplit/>
        </w:trPr>
        <w:tc>
          <w:tcPr>
            <w:tcW w:w="936" w:type="dxa"/>
            <w:tcBorders>
              <w:top w:val="single" w:sz="4" w:space="0" w:color="auto"/>
              <w:bottom w:val="single" w:sz="4" w:space="0" w:color="auto"/>
            </w:tcBorders>
            <w:shd w:val="clear" w:color="auto" w:fill="D9D9D9"/>
          </w:tcPr>
          <w:p w14:paraId="449E93BE"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X11</w:t>
            </w:r>
          </w:p>
        </w:tc>
        <w:tc>
          <w:tcPr>
            <w:tcW w:w="4101" w:type="dxa"/>
            <w:tcBorders>
              <w:top w:val="single" w:sz="4" w:space="0" w:color="auto"/>
              <w:bottom w:val="single" w:sz="4" w:space="0" w:color="auto"/>
            </w:tcBorders>
          </w:tcPr>
          <w:p w14:paraId="1296C87A"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 xml:space="preserve">Termination by the </w:t>
            </w:r>
            <w:r w:rsidRPr="008E5280">
              <w:rPr>
                <w:rFonts w:ascii="Arial" w:eastAsia="Times New Roman" w:hAnsi="Arial" w:cs="Arial"/>
                <w:b/>
                <w:bCs/>
                <w:i/>
                <w:lang w:val="en-GB"/>
              </w:rPr>
              <w:t>Employer</w:t>
            </w:r>
          </w:p>
        </w:tc>
        <w:tc>
          <w:tcPr>
            <w:tcW w:w="4768" w:type="dxa"/>
            <w:gridSpan w:val="8"/>
            <w:tcBorders>
              <w:top w:val="single" w:sz="4" w:space="0" w:color="auto"/>
              <w:bottom w:val="single" w:sz="4" w:space="0" w:color="auto"/>
            </w:tcBorders>
          </w:tcPr>
          <w:p w14:paraId="3D95ABBD"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lang w:val="en-GB"/>
              </w:rPr>
              <w:t>There is no reference to Contract Data in this Option and terms in italics used in this Option are identified elsewhere in this Contract Data.</w:t>
            </w:r>
          </w:p>
        </w:tc>
      </w:tr>
      <w:tr w:rsidR="008E5280" w:rsidRPr="008E5280" w14:paraId="2CC58DD8" w14:textId="77777777" w:rsidTr="00D4688E">
        <w:trPr>
          <w:cantSplit/>
        </w:trPr>
        <w:tc>
          <w:tcPr>
            <w:tcW w:w="936" w:type="dxa"/>
            <w:tcBorders>
              <w:top w:val="single" w:sz="4" w:space="0" w:color="auto"/>
              <w:bottom w:val="single" w:sz="4" w:space="0" w:color="auto"/>
            </w:tcBorders>
            <w:shd w:val="clear" w:color="auto" w:fill="D9D9D9"/>
          </w:tcPr>
          <w:p w14:paraId="668AF8A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X18</w:t>
            </w:r>
          </w:p>
        </w:tc>
        <w:tc>
          <w:tcPr>
            <w:tcW w:w="4101" w:type="dxa"/>
            <w:tcBorders>
              <w:top w:val="single" w:sz="4" w:space="0" w:color="auto"/>
              <w:bottom w:val="single" w:sz="4" w:space="0" w:color="auto"/>
            </w:tcBorders>
          </w:tcPr>
          <w:p w14:paraId="7C71F28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Limitation of liability</w:t>
            </w:r>
          </w:p>
        </w:tc>
        <w:tc>
          <w:tcPr>
            <w:tcW w:w="4768" w:type="dxa"/>
            <w:gridSpan w:val="8"/>
            <w:tcBorders>
              <w:top w:val="single" w:sz="4" w:space="0" w:color="auto"/>
              <w:bottom w:val="single" w:sz="4" w:space="0" w:color="auto"/>
            </w:tcBorders>
          </w:tcPr>
          <w:p w14:paraId="3A716F3F"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372D8F53" w14:textId="77777777" w:rsidTr="00D4688E">
        <w:trPr>
          <w:cantSplit/>
        </w:trPr>
        <w:tc>
          <w:tcPr>
            <w:tcW w:w="936" w:type="dxa"/>
            <w:tcBorders>
              <w:top w:val="single" w:sz="4" w:space="0" w:color="auto"/>
              <w:bottom w:val="nil"/>
            </w:tcBorders>
            <w:shd w:val="clear" w:color="auto" w:fill="D9D9D9"/>
          </w:tcPr>
          <w:p w14:paraId="31DF55A9"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X18.1</w:t>
            </w:r>
          </w:p>
        </w:tc>
        <w:tc>
          <w:tcPr>
            <w:tcW w:w="4101" w:type="dxa"/>
            <w:tcBorders>
              <w:top w:val="single" w:sz="4" w:space="0" w:color="auto"/>
              <w:bottom w:val="nil"/>
            </w:tcBorders>
          </w:tcPr>
          <w:p w14:paraId="5FE6051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Consultant’s</w:t>
            </w:r>
            <w:r w:rsidRPr="008E5280">
              <w:rPr>
                <w:rFonts w:ascii="Arial" w:eastAsia="Times New Roman" w:hAnsi="Arial" w:cs="Arial"/>
                <w:lang w:val="en-GB"/>
              </w:rPr>
              <w:t xml:space="preserve"> liability to the </w:t>
            </w:r>
            <w:r w:rsidRPr="008E5280">
              <w:rPr>
                <w:rFonts w:ascii="Arial" w:eastAsia="Times New Roman" w:hAnsi="Arial" w:cs="Arial"/>
                <w:i/>
                <w:lang w:val="en-GB"/>
              </w:rPr>
              <w:t>Employer</w:t>
            </w:r>
            <w:r w:rsidRPr="008E5280">
              <w:rPr>
                <w:rFonts w:ascii="Arial" w:eastAsia="Times New Roman" w:hAnsi="Arial" w:cs="Arial"/>
                <w:lang w:val="en-GB"/>
              </w:rPr>
              <w:t xml:space="preserve"> for indirect or consequential loss is limited to:</w:t>
            </w:r>
          </w:p>
        </w:tc>
        <w:tc>
          <w:tcPr>
            <w:tcW w:w="4768" w:type="dxa"/>
            <w:gridSpan w:val="8"/>
            <w:tcBorders>
              <w:top w:val="single" w:sz="4" w:space="0" w:color="auto"/>
              <w:bottom w:val="nil"/>
            </w:tcBorders>
          </w:tcPr>
          <w:p w14:paraId="165E354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R0.00 (Zero Rand)</w:t>
            </w:r>
          </w:p>
        </w:tc>
      </w:tr>
      <w:tr w:rsidR="008E5280" w:rsidRPr="008E5280" w14:paraId="2ABB73C9" w14:textId="77777777" w:rsidTr="00D4688E">
        <w:trPr>
          <w:cantSplit/>
        </w:trPr>
        <w:tc>
          <w:tcPr>
            <w:tcW w:w="936" w:type="dxa"/>
            <w:tcBorders>
              <w:top w:val="nil"/>
              <w:bottom w:val="nil"/>
            </w:tcBorders>
            <w:shd w:val="clear" w:color="auto" w:fill="D9D9D9"/>
          </w:tcPr>
          <w:p w14:paraId="69E02A08"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X18.2</w:t>
            </w:r>
          </w:p>
        </w:tc>
        <w:tc>
          <w:tcPr>
            <w:tcW w:w="4101" w:type="dxa"/>
            <w:tcBorders>
              <w:top w:val="nil"/>
              <w:bottom w:val="nil"/>
            </w:tcBorders>
          </w:tcPr>
          <w:p w14:paraId="57B96EA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Consultant’s</w:t>
            </w:r>
            <w:r w:rsidRPr="008E5280">
              <w:rPr>
                <w:rFonts w:ascii="Arial" w:eastAsia="Times New Roman" w:hAnsi="Arial" w:cs="Arial"/>
                <w:lang w:val="en-GB"/>
              </w:rPr>
              <w:t xml:space="preserve"> liability to the </w:t>
            </w:r>
            <w:r w:rsidRPr="008E5280">
              <w:rPr>
                <w:rFonts w:ascii="Arial" w:eastAsia="Times New Roman" w:hAnsi="Arial" w:cs="Arial"/>
                <w:i/>
                <w:lang w:val="en-GB"/>
              </w:rPr>
              <w:t>Employer</w:t>
            </w:r>
            <w:r w:rsidRPr="008E5280">
              <w:rPr>
                <w:rFonts w:ascii="Arial" w:eastAsia="Times New Roman" w:hAnsi="Arial" w:cs="Arial"/>
                <w:lang w:val="en-GB"/>
              </w:rPr>
              <w:t xml:space="preserve"> for Defects that are not found until after the </w:t>
            </w:r>
            <w:r w:rsidRPr="008E5280">
              <w:rPr>
                <w:rFonts w:ascii="Arial" w:eastAsia="Times New Roman" w:hAnsi="Arial" w:cs="Arial"/>
                <w:i/>
                <w:lang w:val="en-GB"/>
              </w:rPr>
              <w:t>defects date</w:t>
            </w:r>
            <w:r w:rsidRPr="008E5280">
              <w:rPr>
                <w:rFonts w:ascii="Arial" w:eastAsia="Times New Roman" w:hAnsi="Arial" w:cs="Arial"/>
                <w:lang w:val="en-GB"/>
              </w:rPr>
              <w:t xml:space="preserve"> is limited to:</w:t>
            </w:r>
          </w:p>
        </w:tc>
        <w:tc>
          <w:tcPr>
            <w:tcW w:w="4768" w:type="dxa"/>
            <w:gridSpan w:val="8"/>
            <w:tcBorders>
              <w:top w:val="nil"/>
              <w:bottom w:val="nil"/>
            </w:tcBorders>
          </w:tcPr>
          <w:p w14:paraId="7FD74FF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The total of the Prices</w:t>
            </w:r>
          </w:p>
          <w:p w14:paraId="02239944" w14:textId="77777777" w:rsidR="008E5280" w:rsidRPr="008E5280" w:rsidRDefault="008E5280" w:rsidP="008E5280">
            <w:pPr>
              <w:spacing w:after="0" w:line="240" w:lineRule="auto"/>
              <w:ind w:left="357" w:hanging="357"/>
              <w:rPr>
                <w:rFonts w:ascii="Arial" w:eastAsia="Times New Roman" w:hAnsi="Arial" w:cs="Arial"/>
                <w:b/>
                <w:lang w:val="en-GB"/>
              </w:rPr>
            </w:pPr>
          </w:p>
        </w:tc>
      </w:tr>
      <w:tr w:rsidR="008E5280" w:rsidRPr="008E5280" w14:paraId="5F18291E" w14:textId="77777777" w:rsidTr="00D4688E">
        <w:trPr>
          <w:cantSplit/>
          <w:trHeight w:val="341"/>
        </w:trPr>
        <w:tc>
          <w:tcPr>
            <w:tcW w:w="936" w:type="dxa"/>
            <w:tcBorders>
              <w:top w:val="nil"/>
              <w:bottom w:val="single" w:sz="4" w:space="0" w:color="auto"/>
            </w:tcBorders>
            <w:shd w:val="clear" w:color="auto" w:fill="D9D9D9"/>
          </w:tcPr>
          <w:p w14:paraId="7455B4B2"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X18.3</w:t>
            </w:r>
          </w:p>
        </w:tc>
        <w:tc>
          <w:tcPr>
            <w:tcW w:w="4101" w:type="dxa"/>
            <w:tcBorders>
              <w:top w:val="nil"/>
              <w:bottom w:val="single" w:sz="4" w:space="0" w:color="auto"/>
            </w:tcBorders>
          </w:tcPr>
          <w:p w14:paraId="1701F6D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end of liability date</w:t>
            </w:r>
            <w:r w:rsidRPr="008E5280">
              <w:rPr>
                <w:rFonts w:ascii="Arial" w:eastAsia="Times New Roman" w:hAnsi="Arial" w:cs="Arial"/>
                <w:lang w:val="en-GB"/>
              </w:rPr>
              <w:t xml:space="preserve"> is </w:t>
            </w:r>
          </w:p>
        </w:tc>
        <w:tc>
          <w:tcPr>
            <w:tcW w:w="4768" w:type="dxa"/>
            <w:gridSpan w:val="8"/>
            <w:tcBorders>
              <w:top w:val="nil"/>
              <w:bottom w:val="single" w:sz="4" w:space="0" w:color="auto"/>
            </w:tcBorders>
          </w:tcPr>
          <w:p w14:paraId="4168733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five years after Completion of the whole of the </w:t>
            </w:r>
            <w:r w:rsidRPr="008E5280">
              <w:rPr>
                <w:rFonts w:ascii="Arial" w:eastAsia="Times New Roman" w:hAnsi="Arial" w:cs="Arial"/>
                <w:b/>
                <w:i/>
                <w:lang w:val="en-GB"/>
              </w:rPr>
              <w:t>services/</w:t>
            </w:r>
            <w:r w:rsidRPr="008E5280">
              <w:rPr>
                <w:rFonts w:ascii="Arial" w:eastAsia="Times New Roman" w:hAnsi="Arial" w:cs="Arial"/>
                <w:b/>
                <w:lang w:val="en-GB"/>
              </w:rPr>
              <w:t>task order.</w:t>
            </w:r>
          </w:p>
        </w:tc>
      </w:tr>
      <w:tr w:rsidR="008E5280" w:rsidRPr="008E5280" w14:paraId="31A25790" w14:textId="77777777" w:rsidTr="00D4688E">
        <w:tc>
          <w:tcPr>
            <w:tcW w:w="936" w:type="dxa"/>
            <w:tcBorders>
              <w:top w:val="single" w:sz="4" w:space="0" w:color="auto"/>
              <w:bottom w:val="single" w:sz="4" w:space="0" w:color="auto"/>
            </w:tcBorders>
            <w:shd w:val="clear" w:color="auto" w:fill="D9D9D9"/>
          </w:tcPr>
          <w:p w14:paraId="18750974"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lastRenderedPageBreak/>
              <w:t>Z</w:t>
            </w:r>
          </w:p>
        </w:tc>
        <w:tc>
          <w:tcPr>
            <w:tcW w:w="4101" w:type="dxa"/>
            <w:tcBorders>
              <w:top w:val="single" w:sz="4" w:space="0" w:color="auto"/>
              <w:bottom w:val="single" w:sz="4" w:space="0" w:color="auto"/>
            </w:tcBorders>
          </w:tcPr>
          <w:p w14:paraId="5CF8573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The </w:t>
            </w:r>
            <w:r w:rsidRPr="008E5280">
              <w:rPr>
                <w:rFonts w:ascii="Arial" w:eastAsia="Times New Roman" w:hAnsi="Arial" w:cs="Arial"/>
                <w:b/>
                <w:bCs/>
                <w:i/>
                <w:lang w:val="en-GB"/>
              </w:rPr>
              <w:t>Additional conditions of contract</w:t>
            </w:r>
            <w:r w:rsidRPr="008E5280">
              <w:rPr>
                <w:rFonts w:ascii="Arial" w:eastAsia="Times New Roman" w:hAnsi="Arial" w:cs="Arial"/>
                <w:b/>
                <w:bCs/>
                <w:lang w:val="en-GB"/>
              </w:rPr>
              <w:t xml:space="preserve"> are</w:t>
            </w:r>
          </w:p>
        </w:tc>
        <w:tc>
          <w:tcPr>
            <w:tcW w:w="4768" w:type="dxa"/>
            <w:gridSpan w:val="8"/>
            <w:tcBorders>
              <w:top w:val="single" w:sz="4" w:space="0" w:color="auto"/>
              <w:bottom w:val="single" w:sz="4" w:space="0" w:color="auto"/>
            </w:tcBorders>
          </w:tcPr>
          <w:p w14:paraId="3E37D6E4"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7F3BBBD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Z1 to Z14 always apply.</w:t>
            </w:r>
          </w:p>
        </w:tc>
      </w:tr>
      <w:tr w:rsidR="008E5280" w:rsidRPr="008E5280" w14:paraId="516AE49D" w14:textId="77777777" w:rsidTr="00D4688E">
        <w:trPr>
          <w:gridAfter w:val="1"/>
          <w:wAfter w:w="81" w:type="dxa"/>
        </w:trPr>
        <w:tc>
          <w:tcPr>
            <w:tcW w:w="936" w:type="dxa"/>
            <w:tcBorders>
              <w:top w:val="nil"/>
              <w:bottom w:val="nil"/>
            </w:tcBorders>
            <w:shd w:val="clear" w:color="auto" w:fill="FFFFFF"/>
            <w:vAlign w:val="center"/>
          </w:tcPr>
          <w:p w14:paraId="3C060029" w14:textId="77777777" w:rsidR="008E5280" w:rsidRPr="008E5280" w:rsidRDefault="008E5280" w:rsidP="008E5280">
            <w:pPr>
              <w:spacing w:after="0" w:line="240" w:lineRule="auto"/>
              <w:rPr>
                <w:rFonts w:ascii="Arial" w:eastAsia="Times New Roman" w:hAnsi="Arial" w:cs="Arial"/>
                <w:b/>
                <w:bCs/>
                <w:lang w:val="en-GB"/>
              </w:rPr>
            </w:pPr>
          </w:p>
        </w:tc>
        <w:tc>
          <w:tcPr>
            <w:tcW w:w="8788" w:type="dxa"/>
            <w:gridSpan w:val="8"/>
            <w:tcBorders>
              <w:top w:val="nil"/>
              <w:bottom w:val="nil"/>
            </w:tcBorders>
          </w:tcPr>
          <w:p w14:paraId="4D40FE5C"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D3DB557" w14:textId="77777777" w:rsidTr="00D4688E">
        <w:trPr>
          <w:gridAfter w:val="1"/>
          <w:wAfter w:w="81" w:type="dxa"/>
        </w:trPr>
        <w:tc>
          <w:tcPr>
            <w:tcW w:w="936" w:type="dxa"/>
            <w:tcBorders>
              <w:top w:val="nil"/>
              <w:bottom w:val="nil"/>
            </w:tcBorders>
            <w:shd w:val="clear" w:color="auto" w:fill="FFFFFF"/>
            <w:vAlign w:val="center"/>
          </w:tcPr>
          <w:p w14:paraId="0CD14909"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w:t>
            </w:r>
          </w:p>
        </w:tc>
        <w:tc>
          <w:tcPr>
            <w:tcW w:w="8788" w:type="dxa"/>
            <w:gridSpan w:val="8"/>
            <w:tcBorders>
              <w:top w:val="nil"/>
              <w:bottom w:val="nil"/>
            </w:tcBorders>
          </w:tcPr>
          <w:p w14:paraId="53EB844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Cession delegation and assignment</w:t>
            </w:r>
          </w:p>
        </w:tc>
      </w:tr>
      <w:tr w:rsidR="008E5280" w:rsidRPr="008E5280" w14:paraId="4192B636" w14:textId="77777777" w:rsidTr="00D4688E">
        <w:trPr>
          <w:gridAfter w:val="1"/>
          <w:wAfter w:w="81" w:type="dxa"/>
        </w:trPr>
        <w:tc>
          <w:tcPr>
            <w:tcW w:w="936" w:type="dxa"/>
            <w:tcBorders>
              <w:top w:val="nil"/>
              <w:bottom w:val="nil"/>
            </w:tcBorders>
            <w:shd w:val="clear" w:color="auto" w:fill="FFFFFF"/>
          </w:tcPr>
          <w:p w14:paraId="13628A86"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Z1.1</w:t>
            </w:r>
          </w:p>
        </w:tc>
        <w:tc>
          <w:tcPr>
            <w:tcW w:w="8788" w:type="dxa"/>
            <w:gridSpan w:val="8"/>
            <w:tcBorders>
              <w:top w:val="nil"/>
              <w:bottom w:val="nil"/>
            </w:tcBorders>
          </w:tcPr>
          <w:p w14:paraId="4668E7D5" w14:textId="77777777" w:rsidR="008E5280" w:rsidRPr="008E5280" w:rsidRDefault="008E5280" w:rsidP="008E5280">
            <w:pPr>
              <w:tabs>
                <w:tab w:val="left" w:pos="357"/>
              </w:tabs>
              <w:autoSpaceDE w:val="0"/>
              <w:autoSpaceDN w:val="0"/>
              <w:adjustRightInd w:val="0"/>
              <w:spacing w:after="0" w:line="240" w:lineRule="auto"/>
              <w:ind w:left="-18" w:right="-1" w:firstLine="18"/>
              <w:jc w:val="both"/>
              <w:rPr>
                <w:rFonts w:ascii="Arial" w:eastAsia="Times New Roman" w:hAnsi="Arial" w:cs="Arial"/>
                <w:lang w:val="en-GB"/>
              </w:rPr>
            </w:pPr>
            <w:r w:rsidRPr="008E5280">
              <w:rPr>
                <w:rFonts w:ascii="Arial" w:eastAsia="Times New Roman" w:hAnsi="Arial" w:cs="Arial"/>
                <w:bCs/>
                <w:color w:val="000000"/>
                <w:lang w:val="en-GB"/>
              </w:rPr>
              <w:t xml:space="preserve">The </w:t>
            </w:r>
            <w:r w:rsidRPr="008E5280">
              <w:rPr>
                <w:rFonts w:ascii="Arial" w:eastAsia="Times New Roman" w:hAnsi="Arial" w:cs="Arial"/>
                <w:bCs/>
                <w:i/>
                <w:color w:val="000000"/>
                <w:lang w:val="en-GB"/>
              </w:rPr>
              <w:t xml:space="preserve">Consultant </w:t>
            </w:r>
            <w:r w:rsidRPr="008E5280">
              <w:rPr>
                <w:rFonts w:ascii="Arial" w:eastAsia="Times New Roman" w:hAnsi="Arial" w:cs="Arial"/>
                <w:bCs/>
                <w:color w:val="000000"/>
                <w:lang w:val="en-GB"/>
              </w:rPr>
              <w:t>does not</w:t>
            </w:r>
            <w:r w:rsidRPr="008E5280">
              <w:rPr>
                <w:rFonts w:ascii="Arial" w:eastAsia="Times New Roman" w:hAnsi="Arial" w:cs="Arial"/>
                <w:bCs/>
                <w:i/>
                <w:color w:val="000000"/>
                <w:lang w:val="en-GB"/>
              </w:rPr>
              <w:t xml:space="preserve"> </w:t>
            </w:r>
            <w:r w:rsidRPr="008E5280">
              <w:rPr>
                <w:rFonts w:ascii="Arial" w:eastAsia="Times New Roman" w:hAnsi="Arial" w:cs="Arial"/>
                <w:bCs/>
                <w:color w:val="000000"/>
                <w:lang w:val="en-GB"/>
              </w:rPr>
              <w:t xml:space="preserve">cede, delegate or assign any of its rights or obligations to any person without the written consent of the </w:t>
            </w:r>
            <w:r w:rsidRPr="008E5280">
              <w:rPr>
                <w:rFonts w:ascii="Arial" w:eastAsia="Times New Roman" w:hAnsi="Arial" w:cs="Arial"/>
                <w:bCs/>
                <w:i/>
                <w:color w:val="000000"/>
                <w:lang w:val="en-GB"/>
              </w:rPr>
              <w:t>Employer.</w:t>
            </w:r>
          </w:p>
        </w:tc>
      </w:tr>
      <w:tr w:rsidR="008E5280" w:rsidRPr="008E5280" w14:paraId="1DB77CEB" w14:textId="77777777" w:rsidTr="00D4688E">
        <w:trPr>
          <w:gridAfter w:val="1"/>
          <w:wAfter w:w="81" w:type="dxa"/>
        </w:trPr>
        <w:tc>
          <w:tcPr>
            <w:tcW w:w="936" w:type="dxa"/>
            <w:tcBorders>
              <w:top w:val="nil"/>
              <w:bottom w:val="nil"/>
            </w:tcBorders>
            <w:shd w:val="clear" w:color="auto" w:fill="FFFFFF"/>
          </w:tcPr>
          <w:p w14:paraId="34651BAC"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Z1.2</w:t>
            </w:r>
          </w:p>
        </w:tc>
        <w:tc>
          <w:tcPr>
            <w:tcW w:w="8788" w:type="dxa"/>
            <w:gridSpan w:val="8"/>
            <w:tcBorders>
              <w:top w:val="nil"/>
              <w:bottom w:val="nil"/>
            </w:tcBorders>
          </w:tcPr>
          <w:p w14:paraId="25E3581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bCs/>
                <w:color w:val="000000"/>
                <w:lang w:val="en-GB"/>
              </w:rPr>
              <w:t>Notwithstanding the above, the</w:t>
            </w:r>
            <w:r w:rsidRPr="008E5280">
              <w:rPr>
                <w:rFonts w:ascii="Arial" w:eastAsia="Times New Roman" w:hAnsi="Arial" w:cs="Arial"/>
                <w:bCs/>
                <w:i/>
                <w:color w:val="000000"/>
                <w:lang w:val="en-GB"/>
              </w:rPr>
              <w:t xml:space="preserve"> Employer</w:t>
            </w:r>
            <w:r w:rsidRPr="008E5280">
              <w:rPr>
                <w:rFonts w:ascii="Arial" w:eastAsia="Times New Roman" w:hAnsi="Arial" w:cs="Arial"/>
                <w:bCs/>
                <w:color w:val="000000"/>
                <w:lang w:val="en-GB"/>
              </w:rPr>
              <w:t xml:space="preserve"> may on written notice to the </w:t>
            </w:r>
            <w:r w:rsidRPr="008E5280">
              <w:rPr>
                <w:rFonts w:ascii="Arial" w:eastAsia="Times New Roman" w:hAnsi="Arial" w:cs="Arial"/>
                <w:bCs/>
                <w:i/>
                <w:color w:val="000000"/>
                <w:lang w:val="en-GB"/>
              </w:rPr>
              <w:t>Consultant</w:t>
            </w:r>
            <w:r w:rsidRPr="008E5280">
              <w:rPr>
                <w:rFonts w:ascii="Arial" w:eastAsia="Times New Roman" w:hAnsi="Arial" w:cs="Arial"/>
                <w:bCs/>
                <w:color w:val="000000"/>
                <w:lang w:val="en-GB"/>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8E5280" w:rsidRPr="008E5280" w14:paraId="65E7CA12" w14:textId="77777777" w:rsidTr="00D4688E">
        <w:trPr>
          <w:gridAfter w:val="1"/>
          <w:wAfter w:w="81" w:type="dxa"/>
          <w:cantSplit/>
        </w:trPr>
        <w:tc>
          <w:tcPr>
            <w:tcW w:w="936" w:type="dxa"/>
            <w:tcBorders>
              <w:top w:val="nil"/>
              <w:bottom w:val="nil"/>
            </w:tcBorders>
            <w:shd w:val="clear" w:color="auto" w:fill="FFFFFF"/>
          </w:tcPr>
          <w:p w14:paraId="234001F0"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8788" w:type="dxa"/>
            <w:gridSpan w:val="8"/>
            <w:tcBorders>
              <w:top w:val="nil"/>
              <w:bottom w:val="nil"/>
            </w:tcBorders>
          </w:tcPr>
          <w:p w14:paraId="6997215D" w14:textId="77777777" w:rsidR="008E5280" w:rsidRPr="008E5280" w:rsidRDefault="008E5280" w:rsidP="008E5280">
            <w:pPr>
              <w:tabs>
                <w:tab w:val="left" w:pos="357"/>
              </w:tabs>
              <w:spacing w:after="0" w:line="240" w:lineRule="auto"/>
              <w:rPr>
                <w:rFonts w:ascii="Arial" w:eastAsia="Times New Roman" w:hAnsi="Arial" w:cs="Arial"/>
                <w:bCs/>
                <w:lang w:val="en-GB"/>
              </w:rPr>
            </w:pPr>
          </w:p>
        </w:tc>
      </w:tr>
      <w:tr w:rsidR="008E5280" w:rsidRPr="008E5280" w14:paraId="3477860E" w14:textId="77777777" w:rsidTr="00D4688E">
        <w:trPr>
          <w:gridAfter w:val="1"/>
          <w:wAfter w:w="81" w:type="dxa"/>
          <w:cantSplit/>
        </w:trPr>
        <w:tc>
          <w:tcPr>
            <w:tcW w:w="936" w:type="dxa"/>
            <w:tcBorders>
              <w:top w:val="nil"/>
              <w:bottom w:val="nil"/>
            </w:tcBorders>
            <w:shd w:val="clear" w:color="auto" w:fill="FFFFFF"/>
            <w:vAlign w:val="center"/>
          </w:tcPr>
          <w:p w14:paraId="083FF3DA"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Z2</w:t>
            </w:r>
          </w:p>
        </w:tc>
        <w:tc>
          <w:tcPr>
            <w:tcW w:w="8788" w:type="dxa"/>
            <w:gridSpan w:val="8"/>
            <w:tcBorders>
              <w:top w:val="nil"/>
              <w:bottom w:val="nil"/>
            </w:tcBorders>
          </w:tcPr>
          <w:p w14:paraId="187AA779"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Joint ventures</w:t>
            </w:r>
          </w:p>
        </w:tc>
      </w:tr>
      <w:tr w:rsidR="008E5280" w:rsidRPr="008E5280" w14:paraId="3FB1F4FA" w14:textId="77777777" w:rsidTr="00D4688E">
        <w:trPr>
          <w:gridAfter w:val="1"/>
          <w:wAfter w:w="81" w:type="dxa"/>
          <w:cantSplit/>
        </w:trPr>
        <w:tc>
          <w:tcPr>
            <w:tcW w:w="936" w:type="dxa"/>
            <w:tcBorders>
              <w:top w:val="nil"/>
              <w:bottom w:val="nil"/>
            </w:tcBorders>
            <w:shd w:val="clear" w:color="auto" w:fill="FFFFFF"/>
          </w:tcPr>
          <w:p w14:paraId="685E8A4B"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Z2.1</w:t>
            </w:r>
          </w:p>
        </w:tc>
        <w:tc>
          <w:tcPr>
            <w:tcW w:w="8788" w:type="dxa"/>
            <w:gridSpan w:val="8"/>
            <w:tcBorders>
              <w:top w:val="nil"/>
              <w:bottom w:val="nil"/>
            </w:tcBorders>
          </w:tcPr>
          <w:p w14:paraId="0DEC5CD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If the </w:t>
            </w:r>
            <w:r w:rsidRPr="008E5280">
              <w:rPr>
                <w:rFonts w:ascii="Arial" w:eastAsia="Times New Roman" w:hAnsi="Arial" w:cs="Arial"/>
                <w:i/>
                <w:lang w:val="en-GB"/>
              </w:rPr>
              <w:t>Consultant</w:t>
            </w:r>
            <w:r w:rsidRPr="008E5280">
              <w:rPr>
                <w:rFonts w:ascii="Arial" w:eastAsia="Times New Roman" w:hAnsi="Arial" w:cs="Arial"/>
                <w:lang w:val="en-GB"/>
              </w:rPr>
              <w:t xml:space="preserve"> constitutes a joint venture, consortium or other unincorporated grouping of two or more persons or organisations then these persons or organisations are deemed to be jointly and severally liable to the </w:t>
            </w:r>
            <w:r w:rsidRPr="008E5280">
              <w:rPr>
                <w:rFonts w:ascii="Arial" w:eastAsia="Times New Roman" w:hAnsi="Arial" w:cs="Arial"/>
                <w:i/>
                <w:lang w:val="en-GB"/>
              </w:rPr>
              <w:t>Employer</w:t>
            </w:r>
            <w:r w:rsidRPr="008E5280">
              <w:rPr>
                <w:rFonts w:ascii="Arial" w:eastAsia="Times New Roman" w:hAnsi="Arial" w:cs="Arial"/>
                <w:lang w:val="en-GB"/>
              </w:rPr>
              <w:t xml:space="preserve"> for the performance of this contract.</w:t>
            </w:r>
          </w:p>
        </w:tc>
      </w:tr>
      <w:tr w:rsidR="008E5280" w:rsidRPr="008E5280" w14:paraId="20980EAC" w14:textId="77777777" w:rsidTr="00D4688E">
        <w:trPr>
          <w:gridAfter w:val="1"/>
          <w:wAfter w:w="81" w:type="dxa"/>
          <w:cantSplit/>
        </w:trPr>
        <w:tc>
          <w:tcPr>
            <w:tcW w:w="936" w:type="dxa"/>
            <w:tcBorders>
              <w:top w:val="nil"/>
              <w:bottom w:val="nil"/>
            </w:tcBorders>
            <w:shd w:val="clear" w:color="auto" w:fill="FFFFFF"/>
          </w:tcPr>
          <w:p w14:paraId="290FEAFF"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Z2.2</w:t>
            </w:r>
          </w:p>
        </w:tc>
        <w:tc>
          <w:tcPr>
            <w:tcW w:w="8788" w:type="dxa"/>
            <w:gridSpan w:val="8"/>
            <w:tcBorders>
              <w:top w:val="nil"/>
              <w:bottom w:val="nil"/>
            </w:tcBorders>
          </w:tcPr>
          <w:p w14:paraId="62B6F9B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Unless already notified to the </w:t>
            </w:r>
            <w:r w:rsidRPr="008E5280">
              <w:rPr>
                <w:rFonts w:ascii="Arial" w:eastAsia="Times New Roman" w:hAnsi="Arial" w:cs="Arial"/>
                <w:i/>
                <w:lang w:val="en-GB"/>
              </w:rPr>
              <w:t>Employer</w:t>
            </w:r>
            <w:r w:rsidRPr="008E5280">
              <w:rPr>
                <w:rFonts w:ascii="Arial" w:eastAsia="Times New Roman" w:hAnsi="Arial" w:cs="Arial"/>
                <w:lang w:val="en-GB"/>
              </w:rPr>
              <w:t xml:space="preserve">, the persons or organisations notify the </w:t>
            </w:r>
            <w:r w:rsidRPr="008E5280">
              <w:rPr>
                <w:rFonts w:ascii="Arial" w:eastAsia="Times New Roman" w:hAnsi="Arial" w:cs="Arial"/>
                <w:i/>
                <w:lang w:val="en-GB"/>
              </w:rPr>
              <w:t>Employer</w:t>
            </w:r>
            <w:r w:rsidRPr="008E5280">
              <w:rPr>
                <w:rFonts w:ascii="Arial" w:eastAsia="Times New Roman" w:hAnsi="Arial" w:cs="Arial"/>
                <w:lang w:val="en-GB"/>
              </w:rPr>
              <w:t xml:space="preserve"> within two weeks of the Contract Date of the key person who has the authority to bind the </w:t>
            </w:r>
            <w:r w:rsidRPr="008E5280">
              <w:rPr>
                <w:rFonts w:ascii="Arial" w:eastAsia="Times New Roman" w:hAnsi="Arial" w:cs="Arial"/>
                <w:i/>
                <w:lang w:val="en-GB"/>
              </w:rPr>
              <w:t>Consultant</w:t>
            </w:r>
            <w:r w:rsidRPr="008E5280">
              <w:rPr>
                <w:rFonts w:ascii="Arial" w:eastAsia="Times New Roman" w:hAnsi="Arial" w:cs="Arial"/>
                <w:lang w:val="en-GB"/>
              </w:rPr>
              <w:t xml:space="preserve"> on their behalf.</w:t>
            </w:r>
          </w:p>
        </w:tc>
      </w:tr>
      <w:tr w:rsidR="008E5280" w:rsidRPr="008E5280" w14:paraId="5123DA88" w14:textId="77777777" w:rsidTr="00D4688E">
        <w:trPr>
          <w:gridAfter w:val="1"/>
          <w:wAfter w:w="81" w:type="dxa"/>
          <w:cantSplit/>
        </w:trPr>
        <w:tc>
          <w:tcPr>
            <w:tcW w:w="936" w:type="dxa"/>
            <w:tcBorders>
              <w:top w:val="nil"/>
              <w:bottom w:val="nil"/>
            </w:tcBorders>
            <w:shd w:val="clear" w:color="auto" w:fill="FFFFFF"/>
          </w:tcPr>
          <w:p w14:paraId="0477A0BF"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Z2.3</w:t>
            </w:r>
          </w:p>
        </w:tc>
        <w:tc>
          <w:tcPr>
            <w:tcW w:w="8788" w:type="dxa"/>
            <w:gridSpan w:val="8"/>
            <w:tcBorders>
              <w:top w:val="nil"/>
              <w:bottom w:val="nil"/>
            </w:tcBorders>
          </w:tcPr>
          <w:p w14:paraId="7C5E851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does not alter the composition of the joint venture, consortium or other unincorporated grouping of two or more persons without the consent of the </w:t>
            </w:r>
            <w:r w:rsidRPr="008E5280">
              <w:rPr>
                <w:rFonts w:ascii="Arial" w:eastAsia="Times New Roman" w:hAnsi="Arial" w:cs="Arial"/>
                <w:i/>
                <w:lang w:val="en-GB"/>
              </w:rPr>
              <w:t>Employer</w:t>
            </w:r>
            <w:r w:rsidRPr="008E5280">
              <w:rPr>
                <w:rFonts w:ascii="Arial" w:eastAsia="Times New Roman" w:hAnsi="Arial" w:cs="Arial"/>
                <w:lang w:val="en-GB"/>
              </w:rPr>
              <w:t xml:space="preserve"> having been given to the </w:t>
            </w:r>
            <w:r w:rsidRPr="008E5280">
              <w:rPr>
                <w:rFonts w:ascii="Arial" w:eastAsia="Times New Roman" w:hAnsi="Arial" w:cs="Arial"/>
                <w:i/>
                <w:lang w:val="en-GB"/>
              </w:rPr>
              <w:t>Consultant</w:t>
            </w:r>
            <w:r w:rsidRPr="008E5280">
              <w:rPr>
                <w:rFonts w:ascii="Arial" w:eastAsia="Times New Roman" w:hAnsi="Arial" w:cs="Arial"/>
                <w:lang w:val="en-GB"/>
              </w:rPr>
              <w:t xml:space="preserve"> in writing.</w:t>
            </w:r>
          </w:p>
        </w:tc>
      </w:tr>
      <w:tr w:rsidR="008E5280" w:rsidRPr="008E5280" w14:paraId="64B9D8AE" w14:textId="77777777" w:rsidTr="00D4688E">
        <w:trPr>
          <w:gridAfter w:val="1"/>
          <w:wAfter w:w="81" w:type="dxa"/>
          <w:cantSplit/>
        </w:trPr>
        <w:tc>
          <w:tcPr>
            <w:tcW w:w="936" w:type="dxa"/>
            <w:tcBorders>
              <w:top w:val="nil"/>
              <w:bottom w:val="nil"/>
            </w:tcBorders>
            <w:shd w:val="clear" w:color="auto" w:fill="FFFFFF"/>
          </w:tcPr>
          <w:p w14:paraId="678368E6"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8788" w:type="dxa"/>
            <w:gridSpan w:val="8"/>
            <w:tcBorders>
              <w:top w:val="nil"/>
              <w:bottom w:val="nil"/>
            </w:tcBorders>
          </w:tcPr>
          <w:p w14:paraId="375C230F"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0EE933C2" w14:textId="77777777" w:rsidTr="00D4688E">
        <w:trPr>
          <w:gridAfter w:val="1"/>
          <w:wAfter w:w="81" w:type="dxa"/>
          <w:cantSplit/>
        </w:trPr>
        <w:tc>
          <w:tcPr>
            <w:tcW w:w="936" w:type="dxa"/>
            <w:tcBorders>
              <w:top w:val="nil"/>
              <w:bottom w:val="nil"/>
            </w:tcBorders>
            <w:shd w:val="clear" w:color="auto" w:fill="FFFFFF"/>
            <w:vAlign w:val="center"/>
          </w:tcPr>
          <w:p w14:paraId="48BA6A1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Z3</w:t>
            </w:r>
          </w:p>
        </w:tc>
        <w:tc>
          <w:tcPr>
            <w:tcW w:w="8788" w:type="dxa"/>
            <w:gridSpan w:val="8"/>
            <w:tcBorders>
              <w:top w:val="nil"/>
              <w:bottom w:val="nil"/>
            </w:tcBorders>
          </w:tcPr>
          <w:p w14:paraId="32840CBB" w14:textId="77777777" w:rsidR="008E5280" w:rsidRPr="008E5280" w:rsidRDefault="008E5280" w:rsidP="008E5280">
            <w:pPr>
              <w:tabs>
                <w:tab w:val="left" w:pos="357"/>
              </w:tabs>
              <w:spacing w:after="0" w:line="240" w:lineRule="auto"/>
              <w:rPr>
                <w:rFonts w:ascii="Arial" w:eastAsia="Times New Roman" w:hAnsi="Arial" w:cs="Arial"/>
                <w:b/>
                <w:iCs/>
                <w:lang w:val="en-GB"/>
              </w:rPr>
            </w:pPr>
            <w:r w:rsidRPr="008E5280">
              <w:rPr>
                <w:rFonts w:ascii="Arial" w:eastAsia="Times New Roman" w:hAnsi="Arial" w:cs="Arial"/>
                <w:b/>
                <w:lang w:val="en-GB"/>
              </w:rPr>
              <w:t>Change of Broad Based Black Economic Empowerment (B-BBEE) status</w:t>
            </w:r>
          </w:p>
        </w:tc>
      </w:tr>
      <w:tr w:rsidR="008E5280" w:rsidRPr="008E5280" w14:paraId="02BA90C6" w14:textId="77777777" w:rsidTr="00D4688E">
        <w:trPr>
          <w:gridAfter w:val="1"/>
          <w:wAfter w:w="81" w:type="dxa"/>
        </w:trPr>
        <w:tc>
          <w:tcPr>
            <w:tcW w:w="936" w:type="dxa"/>
            <w:tcBorders>
              <w:top w:val="nil"/>
              <w:bottom w:val="nil"/>
            </w:tcBorders>
            <w:shd w:val="clear" w:color="auto" w:fill="FFFFFF"/>
          </w:tcPr>
          <w:p w14:paraId="23735A71"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Z3.1</w:t>
            </w:r>
          </w:p>
        </w:tc>
        <w:tc>
          <w:tcPr>
            <w:tcW w:w="8788" w:type="dxa"/>
            <w:gridSpan w:val="8"/>
            <w:tcBorders>
              <w:top w:val="nil"/>
              <w:bottom w:val="nil"/>
            </w:tcBorders>
          </w:tcPr>
          <w:p w14:paraId="1B616709" w14:textId="77777777" w:rsidR="008E5280" w:rsidRPr="008E5280" w:rsidRDefault="008E5280" w:rsidP="008E5280">
            <w:pPr>
              <w:tabs>
                <w:tab w:val="left" w:pos="357"/>
              </w:tabs>
              <w:spacing w:after="0" w:line="240" w:lineRule="auto"/>
              <w:rPr>
                <w:rFonts w:ascii="Arial" w:eastAsia="Times New Roman" w:hAnsi="Arial" w:cs="Arial"/>
                <w:iCs/>
                <w:lang w:val="en-GB"/>
              </w:rPr>
            </w:pPr>
            <w:r w:rsidRPr="008E5280">
              <w:rPr>
                <w:rFonts w:ascii="Arial" w:eastAsia="Times New Roman" w:hAnsi="Arial" w:cs="Arial"/>
                <w:lang w:val="en-GB"/>
              </w:rPr>
              <w:t xml:space="preserve">Where a change in the </w:t>
            </w:r>
            <w:r w:rsidRPr="008E5280">
              <w:rPr>
                <w:rFonts w:ascii="Arial" w:eastAsia="Times New Roman" w:hAnsi="Arial" w:cs="Arial"/>
                <w:i/>
                <w:lang w:val="en-GB"/>
              </w:rPr>
              <w:t>Consultant’s</w:t>
            </w:r>
            <w:r w:rsidRPr="008E5280">
              <w:rPr>
                <w:rFonts w:ascii="Arial" w:eastAsia="Times New Roman" w:hAnsi="Arial" w:cs="Arial"/>
                <w:lang w:val="en-GB"/>
              </w:rPr>
              <w:t xml:space="preserve"> legal status, ownership or any other change to his business composition or business dealings results in a change to the </w:t>
            </w:r>
            <w:r w:rsidRPr="008E5280">
              <w:rPr>
                <w:rFonts w:ascii="Arial" w:eastAsia="Times New Roman" w:hAnsi="Arial" w:cs="Arial"/>
                <w:i/>
                <w:lang w:val="en-GB"/>
              </w:rPr>
              <w:t>Consultant’s</w:t>
            </w:r>
            <w:r w:rsidRPr="008E5280">
              <w:rPr>
                <w:rFonts w:ascii="Arial" w:eastAsia="Times New Roman" w:hAnsi="Arial" w:cs="Arial"/>
                <w:lang w:val="en-GB"/>
              </w:rPr>
              <w:t xml:space="preserve"> B-BBEE status, the </w:t>
            </w:r>
            <w:r w:rsidRPr="008E5280">
              <w:rPr>
                <w:rFonts w:ascii="Arial" w:eastAsia="Times New Roman" w:hAnsi="Arial" w:cs="Arial"/>
                <w:i/>
                <w:lang w:val="en-GB"/>
              </w:rPr>
              <w:t>Consultant</w:t>
            </w:r>
            <w:r w:rsidRPr="008E5280">
              <w:rPr>
                <w:rFonts w:ascii="Arial" w:eastAsia="Times New Roman" w:hAnsi="Arial" w:cs="Arial"/>
                <w:lang w:val="en-GB"/>
              </w:rPr>
              <w:t xml:space="preserve"> notifies the </w:t>
            </w:r>
            <w:r w:rsidRPr="008E5280">
              <w:rPr>
                <w:rFonts w:ascii="Arial" w:eastAsia="Times New Roman" w:hAnsi="Arial" w:cs="Arial"/>
                <w:i/>
                <w:lang w:val="en-GB"/>
              </w:rPr>
              <w:t>Employer</w:t>
            </w:r>
            <w:r w:rsidRPr="008E5280">
              <w:rPr>
                <w:rFonts w:ascii="Arial" w:eastAsia="Times New Roman" w:hAnsi="Arial" w:cs="Arial"/>
                <w:lang w:val="en-GB"/>
              </w:rPr>
              <w:t xml:space="preserve"> within seven days of the change.</w:t>
            </w:r>
          </w:p>
        </w:tc>
      </w:tr>
      <w:tr w:rsidR="008E5280" w:rsidRPr="008E5280" w14:paraId="055C8510" w14:textId="77777777" w:rsidTr="00D4688E">
        <w:trPr>
          <w:gridAfter w:val="1"/>
          <w:wAfter w:w="81" w:type="dxa"/>
          <w:cantSplit/>
        </w:trPr>
        <w:tc>
          <w:tcPr>
            <w:tcW w:w="936" w:type="dxa"/>
            <w:tcBorders>
              <w:top w:val="nil"/>
              <w:bottom w:val="nil"/>
            </w:tcBorders>
            <w:shd w:val="clear" w:color="auto" w:fill="FFFFFF"/>
          </w:tcPr>
          <w:p w14:paraId="4A50C0DD"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Z3.2</w:t>
            </w:r>
          </w:p>
        </w:tc>
        <w:tc>
          <w:tcPr>
            <w:tcW w:w="8788" w:type="dxa"/>
            <w:gridSpan w:val="8"/>
            <w:tcBorders>
              <w:top w:val="nil"/>
              <w:bottom w:val="nil"/>
            </w:tcBorders>
          </w:tcPr>
          <w:p w14:paraId="1703BC53" w14:textId="77777777" w:rsidR="008E5280" w:rsidRPr="008E5280" w:rsidRDefault="008E5280" w:rsidP="008E5280">
            <w:pPr>
              <w:tabs>
                <w:tab w:val="left" w:pos="357"/>
              </w:tabs>
              <w:spacing w:after="0" w:line="240" w:lineRule="auto"/>
              <w:rPr>
                <w:rFonts w:ascii="Arial" w:eastAsia="Times New Roman" w:hAnsi="Arial" w:cs="Arial"/>
                <w:iCs/>
                <w:lang w:val="en-GB"/>
              </w:rPr>
            </w:pPr>
            <w:r w:rsidRPr="008E5280">
              <w:rPr>
                <w:rFonts w:ascii="Arial" w:eastAsia="Times New Roman" w:hAnsi="Arial" w:cs="Arial"/>
                <w:iCs/>
                <w:lang w:val="en-GB"/>
              </w:rPr>
              <w:t xml:space="preserve">The </w:t>
            </w:r>
            <w:r w:rsidRPr="008E5280">
              <w:rPr>
                <w:rFonts w:ascii="Arial" w:eastAsia="Times New Roman" w:hAnsi="Arial" w:cs="Arial"/>
                <w:i/>
                <w:iCs/>
                <w:lang w:val="en-GB"/>
              </w:rPr>
              <w:t>Consultant</w:t>
            </w:r>
            <w:r w:rsidRPr="008E5280">
              <w:rPr>
                <w:rFonts w:ascii="Arial" w:eastAsia="Times New Roman" w:hAnsi="Arial" w:cs="Arial"/>
                <w:iCs/>
                <w:lang w:val="en-GB"/>
              </w:rPr>
              <w:t xml:space="preserve"> is required to submit an updated verification certificate and necessary supporting documentation confirming the change in his B-BBEE status to the </w:t>
            </w:r>
            <w:r w:rsidRPr="008E5280">
              <w:rPr>
                <w:rFonts w:ascii="Arial" w:eastAsia="Times New Roman" w:hAnsi="Arial" w:cs="Arial"/>
                <w:i/>
                <w:iCs/>
                <w:lang w:val="en-GB"/>
              </w:rPr>
              <w:t>Employer</w:t>
            </w:r>
            <w:r w:rsidRPr="008E5280">
              <w:rPr>
                <w:rFonts w:ascii="Arial" w:eastAsia="Times New Roman" w:hAnsi="Arial" w:cs="Arial"/>
                <w:iCs/>
                <w:lang w:val="en-GB"/>
              </w:rPr>
              <w:t xml:space="preserve"> within thirty days of the notification or as otherwise instructed by the </w:t>
            </w:r>
            <w:r w:rsidRPr="008E5280">
              <w:rPr>
                <w:rFonts w:ascii="Arial" w:eastAsia="Times New Roman" w:hAnsi="Arial" w:cs="Arial"/>
                <w:i/>
                <w:iCs/>
                <w:lang w:val="en-GB"/>
              </w:rPr>
              <w:t>Employer</w:t>
            </w:r>
            <w:r w:rsidRPr="008E5280">
              <w:rPr>
                <w:rFonts w:ascii="Arial" w:eastAsia="Times New Roman" w:hAnsi="Arial" w:cs="Arial"/>
                <w:iCs/>
                <w:lang w:val="en-GB"/>
              </w:rPr>
              <w:t>.</w:t>
            </w:r>
          </w:p>
        </w:tc>
      </w:tr>
      <w:tr w:rsidR="008E5280" w:rsidRPr="008E5280" w14:paraId="6525CBBC" w14:textId="77777777" w:rsidTr="00D4688E">
        <w:trPr>
          <w:gridAfter w:val="1"/>
          <w:wAfter w:w="81" w:type="dxa"/>
          <w:cantSplit/>
        </w:trPr>
        <w:tc>
          <w:tcPr>
            <w:tcW w:w="936" w:type="dxa"/>
            <w:tcBorders>
              <w:top w:val="nil"/>
              <w:bottom w:val="nil"/>
            </w:tcBorders>
            <w:shd w:val="clear" w:color="auto" w:fill="FFFFFF"/>
          </w:tcPr>
          <w:p w14:paraId="4969602C"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Z3.3</w:t>
            </w:r>
          </w:p>
        </w:tc>
        <w:tc>
          <w:tcPr>
            <w:tcW w:w="8788" w:type="dxa"/>
            <w:gridSpan w:val="8"/>
            <w:tcBorders>
              <w:top w:val="nil"/>
              <w:bottom w:val="nil"/>
            </w:tcBorders>
          </w:tcPr>
          <w:p w14:paraId="6A9B5C03" w14:textId="77777777" w:rsidR="008E5280" w:rsidRPr="008E5280" w:rsidRDefault="008E5280" w:rsidP="008E5280">
            <w:pPr>
              <w:tabs>
                <w:tab w:val="left" w:pos="357"/>
              </w:tabs>
              <w:spacing w:after="0" w:line="240" w:lineRule="auto"/>
              <w:rPr>
                <w:rFonts w:ascii="Arial" w:eastAsia="Times New Roman" w:hAnsi="Arial" w:cs="Arial"/>
                <w:iCs/>
                <w:lang w:val="en-GB"/>
              </w:rPr>
            </w:pPr>
            <w:r w:rsidRPr="008E5280">
              <w:rPr>
                <w:rFonts w:ascii="Arial" w:eastAsia="Times New Roman" w:hAnsi="Arial" w:cs="Arial"/>
                <w:lang w:val="en-GB"/>
              </w:rPr>
              <w:t xml:space="preserve">Where, as a result, the </w:t>
            </w:r>
            <w:r w:rsidRPr="008E5280">
              <w:rPr>
                <w:rFonts w:ascii="Arial" w:eastAsia="Times New Roman" w:hAnsi="Arial" w:cs="Arial"/>
                <w:i/>
                <w:lang w:val="en-GB"/>
              </w:rPr>
              <w:t>Consultant’s</w:t>
            </w:r>
            <w:r w:rsidRPr="008E5280">
              <w:rPr>
                <w:rFonts w:ascii="Arial" w:eastAsia="Times New Roman" w:hAnsi="Arial" w:cs="Arial"/>
                <w:lang w:val="en-GB"/>
              </w:rPr>
              <w:t xml:space="preserve"> B-BBEE status has decreased since the Contract Date the</w:t>
            </w:r>
            <w:r w:rsidRPr="008E5280">
              <w:rPr>
                <w:rFonts w:ascii="Arial" w:eastAsia="Times New Roman" w:hAnsi="Arial" w:cs="Arial"/>
                <w:i/>
                <w:lang w:val="en-GB"/>
              </w:rPr>
              <w:t xml:space="preserve"> Employer </w:t>
            </w:r>
            <w:r w:rsidRPr="008E5280">
              <w:rPr>
                <w:rFonts w:ascii="Arial" w:eastAsia="Times New Roman" w:hAnsi="Arial" w:cs="Arial"/>
                <w:lang w:val="en-GB"/>
              </w:rPr>
              <w:t xml:space="preserve">may either re-negotiate this contract or alternatively, terminate the </w:t>
            </w:r>
            <w:r w:rsidRPr="008E5280">
              <w:rPr>
                <w:rFonts w:ascii="Arial" w:eastAsia="Times New Roman" w:hAnsi="Arial" w:cs="Arial"/>
                <w:i/>
                <w:lang w:val="en-GB"/>
              </w:rPr>
              <w:t>Consultant’s</w:t>
            </w:r>
            <w:r w:rsidRPr="008E5280">
              <w:rPr>
                <w:rFonts w:ascii="Arial" w:eastAsia="Times New Roman" w:hAnsi="Arial" w:cs="Arial"/>
                <w:lang w:val="en-GB"/>
              </w:rPr>
              <w:t xml:space="preserve"> obligation to Provide the Services.</w:t>
            </w:r>
          </w:p>
        </w:tc>
      </w:tr>
      <w:tr w:rsidR="008E5280" w:rsidRPr="008E5280" w14:paraId="18606B25" w14:textId="77777777" w:rsidTr="00D4688E">
        <w:trPr>
          <w:gridAfter w:val="1"/>
          <w:wAfter w:w="81" w:type="dxa"/>
          <w:cantSplit/>
        </w:trPr>
        <w:tc>
          <w:tcPr>
            <w:tcW w:w="936" w:type="dxa"/>
            <w:tcBorders>
              <w:top w:val="nil"/>
              <w:bottom w:val="nil"/>
            </w:tcBorders>
            <w:shd w:val="clear" w:color="auto" w:fill="FFFFFF"/>
          </w:tcPr>
          <w:p w14:paraId="7605D3AB"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Z3.4</w:t>
            </w:r>
          </w:p>
        </w:tc>
        <w:tc>
          <w:tcPr>
            <w:tcW w:w="8788" w:type="dxa"/>
            <w:gridSpan w:val="8"/>
            <w:tcBorders>
              <w:top w:val="nil"/>
              <w:bottom w:val="nil"/>
            </w:tcBorders>
          </w:tcPr>
          <w:p w14:paraId="5896484C" w14:textId="77777777" w:rsidR="008E5280" w:rsidRPr="008E5280" w:rsidRDefault="008E5280" w:rsidP="008E5280">
            <w:pPr>
              <w:tabs>
                <w:tab w:val="left" w:pos="357"/>
              </w:tabs>
              <w:spacing w:after="0" w:line="240" w:lineRule="auto"/>
              <w:rPr>
                <w:rFonts w:ascii="Arial" w:eastAsia="Times New Roman" w:hAnsi="Arial" w:cs="Arial"/>
                <w:iCs/>
                <w:lang w:val="en-GB"/>
              </w:rPr>
            </w:pPr>
            <w:r w:rsidRPr="008E5280">
              <w:rPr>
                <w:rFonts w:ascii="Arial" w:eastAsia="Times New Roman" w:hAnsi="Arial" w:cs="Arial"/>
                <w:lang w:val="en-GB"/>
              </w:rPr>
              <w:t xml:space="preserve">Failure by the </w:t>
            </w:r>
            <w:r w:rsidRPr="008E5280">
              <w:rPr>
                <w:rFonts w:ascii="Arial" w:eastAsia="Times New Roman" w:hAnsi="Arial" w:cs="Arial"/>
                <w:i/>
                <w:lang w:val="en-GB"/>
              </w:rPr>
              <w:t xml:space="preserve">Consultant </w:t>
            </w:r>
            <w:r w:rsidRPr="008E5280">
              <w:rPr>
                <w:rFonts w:ascii="Arial" w:eastAsia="Times New Roman" w:hAnsi="Arial" w:cs="Arial"/>
                <w:lang w:val="en-GB"/>
              </w:rPr>
              <w:t xml:space="preserve">to notify the </w:t>
            </w:r>
            <w:r w:rsidRPr="008E5280">
              <w:rPr>
                <w:rFonts w:ascii="Arial" w:eastAsia="Times New Roman" w:hAnsi="Arial" w:cs="Arial"/>
                <w:i/>
                <w:lang w:val="en-GB"/>
              </w:rPr>
              <w:t xml:space="preserve">Employer </w:t>
            </w:r>
            <w:r w:rsidRPr="008E5280">
              <w:rPr>
                <w:rFonts w:ascii="Arial" w:eastAsia="Times New Roman" w:hAnsi="Arial" w:cs="Arial"/>
                <w:lang w:val="en-GB"/>
              </w:rPr>
              <w:t xml:space="preserve">of a change in its B-BBEE status may constitute a reason for termination. </w:t>
            </w:r>
            <w:r w:rsidRPr="008E5280">
              <w:rPr>
                <w:rFonts w:ascii="Arial" w:eastAsia="Times New Roman" w:hAnsi="Arial" w:cs="Arial"/>
                <w:color w:val="000000"/>
                <w:lang w:val="en-GB"/>
              </w:rPr>
              <w:t xml:space="preserve">If the </w:t>
            </w:r>
            <w:r w:rsidRPr="008E5280">
              <w:rPr>
                <w:rFonts w:ascii="Arial" w:eastAsia="Times New Roman" w:hAnsi="Arial" w:cs="Arial"/>
                <w:i/>
                <w:color w:val="000000"/>
                <w:lang w:val="en-GB"/>
              </w:rPr>
              <w:t>Employer</w:t>
            </w:r>
            <w:r w:rsidRPr="008E5280">
              <w:rPr>
                <w:rFonts w:ascii="Arial" w:eastAsia="Times New Roman" w:hAnsi="Arial" w:cs="Arial"/>
                <w:color w:val="000000"/>
                <w:lang w:val="en-GB"/>
              </w:rPr>
              <w:t xml:space="preserve"> terminates in terms of this clause, t</w:t>
            </w:r>
            <w:r w:rsidRPr="008E5280">
              <w:rPr>
                <w:rFonts w:ascii="Arial" w:eastAsia="Times New Roman" w:hAnsi="Arial" w:cs="Arial"/>
                <w:lang w:val="en-GB"/>
              </w:rPr>
              <w:t xml:space="preserve">he procedures on termination are those stated in core clause 91.  The payment on termination includes a deduction of the forecast of the additional cost to the </w:t>
            </w:r>
            <w:r w:rsidRPr="008E5280">
              <w:rPr>
                <w:rFonts w:ascii="Arial" w:eastAsia="Times New Roman" w:hAnsi="Arial" w:cs="Arial"/>
                <w:i/>
                <w:lang w:val="en-GB"/>
              </w:rPr>
              <w:t>Employer</w:t>
            </w:r>
            <w:r w:rsidRPr="008E5280">
              <w:rPr>
                <w:rFonts w:ascii="Arial" w:eastAsia="Times New Roman" w:hAnsi="Arial" w:cs="Arial"/>
                <w:lang w:val="en-GB"/>
              </w:rPr>
              <w:t xml:space="preserve"> of completing the whole of the </w:t>
            </w:r>
            <w:r w:rsidRPr="008E5280">
              <w:rPr>
                <w:rFonts w:ascii="Arial" w:eastAsia="Times New Roman" w:hAnsi="Arial" w:cs="Arial"/>
                <w:i/>
              </w:rPr>
              <w:t>service</w:t>
            </w:r>
            <w:r w:rsidRPr="008E5280">
              <w:rPr>
                <w:rFonts w:ascii="Arial" w:eastAsia="Times New Roman" w:hAnsi="Arial" w:cs="Arial"/>
                <w:lang w:val="en-GB"/>
              </w:rPr>
              <w:t>s in addition to the amounts due in terms of core clause 92.1.</w:t>
            </w:r>
          </w:p>
        </w:tc>
      </w:tr>
      <w:tr w:rsidR="008E5280" w:rsidRPr="008E5280" w14:paraId="1BC1DE42" w14:textId="77777777" w:rsidTr="00D4688E">
        <w:trPr>
          <w:gridAfter w:val="1"/>
          <w:wAfter w:w="81" w:type="dxa"/>
          <w:cantSplit/>
        </w:trPr>
        <w:tc>
          <w:tcPr>
            <w:tcW w:w="936" w:type="dxa"/>
            <w:tcBorders>
              <w:top w:val="nil"/>
              <w:bottom w:val="nil"/>
            </w:tcBorders>
            <w:shd w:val="clear" w:color="auto" w:fill="FFFFFF"/>
          </w:tcPr>
          <w:p w14:paraId="45FB349F"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8"/>
            <w:tcBorders>
              <w:top w:val="nil"/>
              <w:bottom w:val="nil"/>
            </w:tcBorders>
          </w:tcPr>
          <w:p w14:paraId="511E8ADB"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777856A0" w14:textId="77777777" w:rsidR="008E5280" w:rsidRDefault="008E5280" w:rsidP="008E5280">
      <w:pPr>
        <w:tabs>
          <w:tab w:val="left" w:pos="357"/>
        </w:tabs>
        <w:spacing w:after="0" w:line="240" w:lineRule="auto"/>
        <w:rPr>
          <w:rFonts w:ascii="Arial" w:eastAsia="Times New Roman" w:hAnsi="Arial" w:cs="Arial"/>
          <w:lang w:val="en-GB"/>
        </w:rPr>
      </w:pPr>
    </w:p>
    <w:p w14:paraId="7289C902" w14:textId="77777777" w:rsidR="00DE231D" w:rsidRDefault="00DE231D" w:rsidP="008E5280">
      <w:pPr>
        <w:tabs>
          <w:tab w:val="left" w:pos="357"/>
        </w:tabs>
        <w:spacing w:after="0" w:line="240" w:lineRule="auto"/>
        <w:rPr>
          <w:rFonts w:ascii="Arial" w:eastAsia="Times New Roman" w:hAnsi="Arial" w:cs="Arial"/>
          <w:lang w:val="en-GB"/>
        </w:rPr>
      </w:pPr>
    </w:p>
    <w:p w14:paraId="03884FC0" w14:textId="77777777" w:rsidR="00DE231D" w:rsidRPr="008E5280" w:rsidRDefault="00DE231D" w:rsidP="008E5280">
      <w:pPr>
        <w:tabs>
          <w:tab w:val="left" w:pos="357"/>
        </w:tabs>
        <w:spacing w:after="0" w:line="240" w:lineRule="auto"/>
        <w:rPr>
          <w:rFonts w:ascii="Arial" w:eastAsia="Times New Roman" w:hAnsi="Arial" w:cs="Arial"/>
          <w:lang w:val="en-GB"/>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36"/>
        <w:gridCol w:w="708"/>
        <w:gridCol w:w="7796"/>
        <w:gridCol w:w="284"/>
      </w:tblGrid>
      <w:tr w:rsidR="008E5280" w:rsidRPr="008E5280" w14:paraId="065412BE" w14:textId="77777777" w:rsidTr="00D4688E">
        <w:trPr>
          <w:cantSplit/>
        </w:trPr>
        <w:tc>
          <w:tcPr>
            <w:tcW w:w="936" w:type="dxa"/>
            <w:tcBorders>
              <w:top w:val="nil"/>
              <w:bottom w:val="nil"/>
            </w:tcBorders>
            <w:shd w:val="clear" w:color="auto" w:fill="FFFFFF"/>
          </w:tcPr>
          <w:p w14:paraId="5EA0315C"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lastRenderedPageBreak/>
              <w:t>Z4</w:t>
            </w:r>
          </w:p>
        </w:tc>
        <w:tc>
          <w:tcPr>
            <w:tcW w:w="8788" w:type="dxa"/>
            <w:gridSpan w:val="3"/>
            <w:tcBorders>
              <w:top w:val="nil"/>
              <w:bottom w:val="nil"/>
            </w:tcBorders>
          </w:tcPr>
          <w:p w14:paraId="42926C5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Confidentiality</w:t>
            </w:r>
          </w:p>
        </w:tc>
      </w:tr>
      <w:tr w:rsidR="008E5280" w:rsidRPr="008E5280" w14:paraId="7E412B35" w14:textId="77777777" w:rsidTr="00D4688E">
        <w:trPr>
          <w:cantSplit/>
        </w:trPr>
        <w:tc>
          <w:tcPr>
            <w:tcW w:w="936" w:type="dxa"/>
            <w:tcBorders>
              <w:top w:val="nil"/>
              <w:bottom w:val="nil"/>
            </w:tcBorders>
            <w:shd w:val="clear" w:color="auto" w:fill="FFFFFF"/>
          </w:tcPr>
          <w:p w14:paraId="625FA62A"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Z4.1</w:t>
            </w:r>
          </w:p>
        </w:tc>
        <w:tc>
          <w:tcPr>
            <w:tcW w:w="8788" w:type="dxa"/>
            <w:gridSpan w:val="3"/>
            <w:tcBorders>
              <w:top w:val="nil"/>
              <w:bottom w:val="nil"/>
            </w:tcBorders>
          </w:tcPr>
          <w:p w14:paraId="0A767A5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8E5280">
              <w:rPr>
                <w:rFonts w:ascii="Arial" w:eastAsia="Times New Roman" w:hAnsi="Arial" w:cs="Arial"/>
                <w:i/>
                <w:lang w:val="en-GB"/>
              </w:rPr>
              <w:t>Consultant</w:t>
            </w:r>
            <w:r w:rsidRPr="008E5280">
              <w:rPr>
                <w:rFonts w:ascii="Arial" w:eastAsia="Times New Roman" w:hAnsi="Arial" w:cs="Arial"/>
                <w:lang w:val="en-GB"/>
              </w:rPr>
              <w:t xml:space="preserve">, enters the public domain or to information which was already in the possession of the </w:t>
            </w:r>
            <w:r w:rsidRPr="008E5280">
              <w:rPr>
                <w:rFonts w:ascii="Arial" w:eastAsia="Times New Roman" w:hAnsi="Arial" w:cs="Arial"/>
                <w:i/>
                <w:lang w:val="en-GB"/>
              </w:rPr>
              <w:t>Consultant</w:t>
            </w:r>
            <w:r w:rsidRPr="008E5280">
              <w:rPr>
                <w:rFonts w:ascii="Arial" w:eastAsia="Times New Roman" w:hAnsi="Arial" w:cs="Arial"/>
                <w:lang w:val="en-GB"/>
              </w:rPr>
              <w:t xml:space="preserve"> at the time of disclosure (evidenced by written records in existence at that time).  Should the </w:t>
            </w:r>
            <w:r w:rsidRPr="008E5280">
              <w:rPr>
                <w:rFonts w:ascii="Arial" w:eastAsia="Times New Roman" w:hAnsi="Arial" w:cs="Arial"/>
                <w:i/>
                <w:lang w:val="en-GB"/>
              </w:rPr>
              <w:t xml:space="preserve">Consultant </w:t>
            </w:r>
            <w:r w:rsidRPr="008E5280">
              <w:rPr>
                <w:rFonts w:ascii="Arial" w:eastAsia="Times New Roman" w:hAnsi="Arial" w:cs="Arial"/>
                <w:lang w:val="en-GB"/>
              </w:rPr>
              <w:t xml:space="preserve">disclose information to Others in terms of clause 23.1, the </w:t>
            </w:r>
            <w:r w:rsidRPr="008E5280">
              <w:rPr>
                <w:rFonts w:ascii="Arial" w:eastAsia="Times New Roman" w:hAnsi="Arial" w:cs="Arial"/>
                <w:i/>
                <w:lang w:val="en-GB"/>
              </w:rPr>
              <w:t>Consultant</w:t>
            </w:r>
            <w:r w:rsidRPr="008E5280">
              <w:rPr>
                <w:rFonts w:ascii="Arial" w:eastAsia="Times New Roman" w:hAnsi="Arial" w:cs="Arial"/>
                <w:lang w:val="en-GB"/>
              </w:rPr>
              <w:t xml:space="preserve"> ensures that the provisions of this clause are complied with by the recipient.</w:t>
            </w:r>
          </w:p>
        </w:tc>
      </w:tr>
      <w:tr w:rsidR="008E5280" w:rsidRPr="008E5280" w14:paraId="1DEEAFA5" w14:textId="77777777" w:rsidTr="00D4688E">
        <w:trPr>
          <w:cantSplit/>
        </w:trPr>
        <w:tc>
          <w:tcPr>
            <w:tcW w:w="936" w:type="dxa"/>
            <w:tcBorders>
              <w:top w:val="nil"/>
              <w:bottom w:val="nil"/>
            </w:tcBorders>
            <w:shd w:val="clear" w:color="auto" w:fill="FFFFFF"/>
          </w:tcPr>
          <w:p w14:paraId="25237FE6"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Z4.2</w:t>
            </w:r>
          </w:p>
        </w:tc>
        <w:tc>
          <w:tcPr>
            <w:tcW w:w="8788" w:type="dxa"/>
            <w:gridSpan w:val="3"/>
            <w:tcBorders>
              <w:top w:val="nil"/>
              <w:bottom w:val="nil"/>
            </w:tcBorders>
          </w:tcPr>
          <w:p w14:paraId="5DEE66E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If </w:t>
            </w:r>
            <w:r w:rsidRPr="008E5280">
              <w:rPr>
                <w:rFonts w:ascii="Arial" w:eastAsia="Times New Roman" w:hAnsi="Arial" w:cs="Arial"/>
                <w:lang w:val="en-US"/>
              </w:rPr>
              <w:t xml:space="preserve">the </w:t>
            </w:r>
            <w:r w:rsidRPr="008E5280">
              <w:rPr>
                <w:rFonts w:ascii="Arial" w:eastAsia="Times New Roman" w:hAnsi="Arial" w:cs="Arial"/>
                <w:i/>
                <w:lang w:val="en-US"/>
              </w:rPr>
              <w:t>Consultant</w:t>
            </w:r>
            <w:r w:rsidRPr="008E5280">
              <w:rPr>
                <w:rFonts w:ascii="Arial" w:eastAsia="Times New Roman" w:hAnsi="Arial" w:cs="Arial"/>
                <w:lang w:val="en-US"/>
              </w:rPr>
              <w:t xml:space="preserve"> </w:t>
            </w:r>
            <w:r w:rsidRPr="008E5280">
              <w:rPr>
                <w:rFonts w:ascii="Arial" w:eastAsia="Times New Roman" w:hAnsi="Arial" w:cs="Arial"/>
                <w:lang w:val="en-GB"/>
              </w:rPr>
              <w:t xml:space="preserve">is uncertain about whether any such information is confidential, it is to be regarded as such until notified otherwise by the </w:t>
            </w:r>
            <w:r w:rsidRPr="008E5280">
              <w:rPr>
                <w:rFonts w:ascii="Arial" w:eastAsia="Times New Roman" w:hAnsi="Arial" w:cs="Arial"/>
                <w:i/>
                <w:lang w:val="en-GB"/>
              </w:rPr>
              <w:t>Employer.</w:t>
            </w:r>
          </w:p>
        </w:tc>
      </w:tr>
      <w:tr w:rsidR="008E5280" w:rsidRPr="008E5280" w14:paraId="4EDE89BC" w14:textId="77777777" w:rsidTr="00D4688E">
        <w:trPr>
          <w:cantSplit/>
        </w:trPr>
        <w:tc>
          <w:tcPr>
            <w:tcW w:w="936" w:type="dxa"/>
            <w:tcBorders>
              <w:top w:val="nil"/>
              <w:bottom w:val="nil"/>
            </w:tcBorders>
            <w:shd w:val="clear" w:color="auto" w:fill="FFFFFF"/>
          </w:tcPr>
          <w:p w14:paraId="68D50CDA"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Z4.3</w:t>
            </w:r>
          </w:p>
        </w:tc>
        <w:tc>
          <w:tcPr>
            <w:tcW w:w="8788" w:type="dxa"/>
            <w:gridSpan w:val="3"/>
            <w:tcBorders>
              <w:top w:val="nil"/>
              <w:bottom w:val="nil"/>
            </w:tcBorders>
          </w:tcPr>
          <w:p w14:paraId="505B051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In the event that the </w:t>
            </w:r>
            <w:r w:rsidRPr="008E5280">
              <w:rPr>
                <w:rFonts w:ascii="Arial" w:eastAsia="Times New Roman" w:hAnsi="Arial" w:cs="Arial"/>
                <w:i/>
                <w:lang w:val="en-GB"/>
              </w:rPr>
              <w:t>Consultant</w:t>
            </w:r>
            <w:r w:rsidRPr="008E5280">
              <w:rPr>
                <w:rFonts w:ascii="Arial" w:eastAsia="Times New Roman" w:hAnsi="Arial" w:cs="Arial"/>
                <w:lang w:val="en-GB"/>
              </w:rPr>
              <w:t xml:space="preserve"> is, at any time, required by law to disclose any such information which is required to be kept confidential, the </w:t>
            </w:r>
            <w:r w:rsidRPr="008E5280">
              <w:rPr>
                <w:rFonts w:ascii="Arial" w:eastAsia="Times New Roman" w:hAnsi="Arial" w:cs="Arial"/>
                <w:i/>
                <w:lang w:val="en-GB"/>
              </w:rPr>
              <w:t>Consultant</w:t>
            </w:r>
            <w:r w:rsidRPr="008E5280">
              <w:rPr>
                <w:rFonts w:ascii="Arial" w:eastAsia="Times New Roman" w:hAnsi="Arial" w:cs="Arial"/>
                <w:lang w:val="en-GB"/>
              </w:rPr>
              <w:t xml:space="preserve">, to the extent permitted by law prior to disclosure, notifies the </w:t>
            </w:r>
            <w:r w:rsidRPr="008E5280">
              <w:rPr>
                <w:rFonts w:ascii="Arial" w:eastAsia="Times New Roman" w:hAnsi="Arial" w:cs="Arial"/>
                <w:i/>
                <w:lang w:val="en-GB"/>
              </w:rPr>
              <w:t>Employer</w:t>
            </w:r>
            <w:r w:rsidRPr="008E5280">
              <w:rPr>
                <w:rFonts w:ascii="Arial" w:eastAsia="Times New Roman" w:hAnsi="Arial" w:cs="Arial"/>
                <w:lang w:val="en-GB"/>
              </w:rPr>
              <w:t xml:space="preserve"> so that an appropriate protection order and/or any other action can be taken if possible, prior to any disclosure.  In the event that such protective order is not, or cannot, be obtained, then the </w:t>
            </w:r>
            <w:r w:rsidRPr="008E5280">
              <w:rPr>
                <w:rFonts w:ascii="Arial" w:eastAsia="Times New Roman" w:hAnsi="Arial" w:cs="Arial"/>
                <w:i/>
                <w:lang w:val="en-GB"/>
              </w:rPr>
              <w:t>Consultant</w:t>
            </w:r>
            <w:r w:rsidRPr="008E5280">
              <w:rPr>
                <w:rFonts w:ascii="Arial" w:eastAsia="Times New Roman" w:hAnsi="Arial" w:cs="Arial"/>
                <w:lang w:val="en-GB"/>
              </w:rPr>
              <w:t xml:space="preserve"> may disclose that portion of the information which it is required to be disclosed by law and uses reasonable efforts to obtain assurances that confidential treatment will be afforded to the information so disclosed.</w:t>
            </w:r>
          </w:p>
        </w:tc>
      </w:tr>
      <w:tr w:rsidR="008E5280" w:rsidRPr="008E5280" w14:paraId="3CE54E88" w14:textId="77777777" w:rsidTr="00D4688E">
        <w:trPr>
          <w:cantSplit/>
        </w:trPr>
        <w:tc>
          <w:tcPr>
            <w:tcW w:w="936" w:type="dxa"/>
            <w:tcBorders>
              <w:top w:val="nil"/>
              <w:bottom w:val="nil"/>
            </w:tcBorders>
            <w:shd w:val="clear" w:color="auto" w:fill="FFFFFF"/>
          </w:tcPr>
          <w:p w14:paraId="4A56D759"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Z4.4</w:t>
            </w:r>
          </w:p>
        </w:tc>
        <w:tc>
          <w:tcPr>
            <w:tcW w:w="8788" w:type="dxa"/>
            <w:gridSpan w:val="3"/>
            <w:tcBorders>
              <w:top w:val="nil"/>
              <w:bottom w:val="nil"/>
            </w:tcBorders>
          </w:tcPr>
          <w:p w14:paraId="00905A50"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taking of images (whether photographs, video footage or otherwise) of the </w:t>
            </w:r>
            <w:r w:rsidRPr="008E5280">
              <w:rPr>
                <w:rFonts w:ascii="Arial" w:eastAsia="Times New Roman" w:hAnsi="Arial" w:cs="Arial"/>
                <w:i/>
                <w:lang w:val="en-GB"/>
              </w:rPr>
              <w:t>Employer</w:t>
            </w:r>
            <w:r w:rsidRPr="008E5280">
              <w:rPr>
                <w:rFonts w:ascii="Arial" w:eastAsia="Times New Roman" w:hAnsi="Arial" w:cs="Arial"/>
                <w:lang w:val="en-GB"/>
              </w:rPr>
              <w:t xml:space="preserve">’s project works or any portion thereof, in the course of Providing the Services and after Completion, requires the prior written consent of the </w:t>
            </w:r>
            <w:r w:rsidRPr="008E5280">
              <w:rPr>
                <w:rFonts w:ascii="Arial" w:eastAsia="Times New Roman" w:hAnsi="Arial" w:cs="Arial"/>
                <w:i/>
                <w:lang w:val="en-GB"/>
              </w:rPr>
              <w:t>Employer</w:t>
            </w:r>
            <w:r w:rsidRPr="008E5280">
              <w:rPr>
                <w:rFonts w:ascii="Arial" w:eastAsia="Times New Roman" w:hAnsi="Arial" w:cs="Arial"/>
                <w:lang w:val="en-GB"/>
              </w:rPr>
              <w:t xml:space="preserve">.  All rights in and to all such images vests exclusively in the </w:t>
            </w:r>
            <w:r w:rsidRPr="008E5280">
              <w:rPr>
                <w:rFonts w:ascii="Arial" w:eastAsia="Times New Roman" w:hAnsi="Arial" w:cs="Arial"/>
                <w:i/>
                <w:lang w:val="en-GB"/>
              </w:rPr>
              <w:t>Employer</w:t>
            </w:r>
            <w:r w:rsidRPr="008E5280">
              <w:rPr>
                <w:rFonts w:ascii="Arial" w:eastAsia="Times New Roman" w:hAnsi="Arial" w:cs="Arial"/>
                <w:lang w:val="en-GB"/>
              </w:rPr>
              <w:t xml:space="preserve">.  </w:t>
            </w:r>
          </w:p>
        </w:tc>
      </w:tr>
      <w:tr w:rsidR="008E5280" w:rsidRPr="008E5280" w14:paraId="7C821E5E" w14:textId="77777777" w:rsidTr="00D4688E">
        <w:trPr>
          <w:cantSplit/>
        </w:trPr>
        <w:tc>
          <w:tcPr>
            <w:tcW w:w="936" w:type="dxa"/>
            <w:tcBorders>
              <w:top w:val="nil"/>
              <w:bottom w:val="nil"/>
            </w:tcBorders>
            <w:shd w:val="clear" w:color="auto" w:fill="FFFFFF"/>
          </w:tcPr>
          <w:p w14:paraId="44029C56"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3"/>
            <w:tcBorders>
              <w:top w:val="nil"/>
              <w:bottom w:val="nil"/>
            </w:tcBorders>
          </w:tcPr>
          <w:p w14:paraId="333467E2"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3F7AF5CF" w14:textId="77777777" w:rsidTr="00D4688E">
        <w:trPr>
          <w:cantSplit/>
        </w:trPr>
        <w:tc>
          <w:tcPr>
            <w:tcW w:w="936" w:type="dxa"/>
            <w:tcBorders>
              <w:top w:val="nil"/>
              <w:bottom w:val="nil"/>
            </w:tcBorders>
            <w:shd w:val="clear" w:color="auto" w:fill="FFFFFF"/>
            <w:vAlign w:val="center"/>
          </w:tcPr>
          <w:p w14:paraId="26D3F11D"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Z5</w:t>
            </w:r>
          </w:p>
        </w:tc>
        <w:tc>
          <w:tcPr>
            <w:tcW w:w="8788" w:type="dxa"/>
            <w:gridSpan w:val="3"/>
            <w:tcBorders>
              <w:top w:val="nil"/>
              <w:bottom w:val="nil"/>
            </w:tcBorders>
          </w:tcPr>
          <w:p w14:paraId="2BD5ADD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Waiver and estoppel: Add to core clause 12.3:</w:t>
            </w:r>
          </w:p>
        </w:tc>
      </w:tr>
      <w:tr w:rsidR="008E5280" w:rsidRPr="008E5280" w14:paraId="76D04FE0" w14:textId="77777777" w:rsidTr="00D4688E">
        <w:trPr>
          <w:cantSplit/>
        </w:trPr>
        <w:tc>
          <w:tcPr>
            <w:tcW w:w="936" w:type="dxa"/>
            <w:tcBorders>
              <w:top w:val="nil"/>
              <w:bottom w:val="nil"/>
            </w:tcBorders>
            <w:shd w:val="clear" w:color="auto" w:fill="FFFFFF"/>
          </w:tcPr>
          <w:p w14:paraId="6B34E4D5"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Z5.1</w:t>
            </w:r>
          </w:p>
        </w:tc>
        <w:tc>
          <w:tcPr>
            <w:tcW w:w="8788" w:type="dxa"/>
            <w:gridSpan w:val="3"/>
            <w:tcBorders>
              <w:top w:val="nil"/>
              <w:bottom w:val="nil"/>
            </w:tcBorders>
          </w:tcPr>
          <w:p w14:paraId="673BA90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Any extension, concession, waiver or relaxation of any action stated in this contract by the Parties</w:t>
            </w:r>
            <w:r w:rsidRPr="008E5280">
              <w:rPr>
                <w:rFonts w:ascii="Arial" w:eastAsia="Times New Roman" w:hAnsi="Arial" w:cs="Arial"/>
                <w:i/>
                <w:lang w:val="en-GB"/>
              </w:rPr>
              <w:t>,</w:t>
            </w:r>
            <w:r w:rsidRPr="008E5280">
              <w:rPr>
                <w:rFonts w:ascii="Arial" w:eastAsia="Times New Roman" w:hAnsi="Arial" w:cs="Arial"/>
                <w:lang w:val="en-GB"/>
              </w:rPr>
              <w:t xml:space="preserve"> or the </w:t>
            </w:r>
            <w:r w:rsidRPr="008E5280">
              <w:rPr>
                <w:rFonts w:ascii="Arial" w:eastAsia="Times New Roman" w:hAnsi="Arial" w:cs="Arial"/>
                <w:i/>
                <w:lang w:val="en-GB"/>
              </w:rPr>
              <w:t>Adjudicator</w:t>
            </w:r>
            <w:r w:rsidRPr="008E5280">
              <w:rPr>
                <w:rFonts w:ascii="Arial" w:eastAsia="Times New Roman" w:hAnsi="Arial" w:cs="Arial"/>
                <w:lang w:val="en-GB"/>
              </w:rPr>
              <w:t xml:space="preserve"> does not constitute a waiver of </w:t>
            </w:r>
            <w:proofErr w:type="gramStart"/>
            <w:r w:rsidRPr="008E5280">
              <w:rPr>
                <w:rFonts w:ascii="Arial" w:eastAsia="Times New Roman" w:hAnsi="Arial" w:cs="Arial"/>
                <w:lang w:val="en-GB"/>
              </w:rPr>
              <w:t>rights</w:t>
            </w:r>
            <w:r w:rsidRPr="008E5280">
              <w:rPr>
                <w:rFonts w:ascii="Arial" w:eastAsia="Times New Roman" w:hAnsi="Arial" w:cs="Arial"/>
                <w:lang w:val="en-US"/>
              </w:rPr>
              <w:t>, and</w:t>
            </w:r>
            <w:proofErr w:type="gramEnd"/>
            <w:r w:rsidRPr="008E5280">
              <w:rPr>
                <w:rFonts w:ascii="Arial" w:eastAsia="Times New Roman" w:hAnsi="Arial" w:cs="Arial"/>
                <w:lang w:val="en-US"/>
              </w:rPr>
              <w:t xml:space="preserve"> does not give rise to an estoppel unless the Parties agree otherwise and confirm such agreement in writing.</w:t>
            </w:r>
          </w:p>
        </w:tc>
      </w:tr>
      <w:tr w:rsidR="008E5280" w:rsidRPr="008E5280" w14:paraId="62D1D06B" w14:textId="77777777" w:rsidTr="00D4688E">
        <w:trPr>
          <w:cantSplit/>
        </w:trPr>
        <w:tc>
          <w:tcPr>
            <w:tcW w:w="936" w:type="dxa"/>
            <w:tcBorders>
              <w:top w:val="nil"/>
              <w:bottom w:val="nil"/>
            </w:tcBorders>
            <w:shd w:val="clear" w:color="auto" w:fill="FFFFFF"/>
          </w:tcPr>
          <w:p w14:paraId="30953884"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3"/>
            <w:tcBorders>
              <w:top w:val="nil"/>
              <w:bottom w:val="nil"/>
            </w:tcBorders>
          </w:tcPr>
          <w:p w14:paraId="67A5E86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2B72BCD3" w14:textId="77777777" w:rsidTr="00D4688E">
        <w:tc>
          <w:tcPr>
            <w:tcW w:w="936" w:type="dxa"/>
            <w:tcBorders>
              <w:top w:val="nil"/>
              <w:bottom w:val="nil"/>
            </w:tcBorders>
            <w:shd w:val="clear" w:color="auto" w:fill="FFFFFF"/>
            <w:vAlign w:val="center"/>
          </w:tcPr>
          <w:p w14:paraId="263595A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Z6</w:t>
            </w:r>
          </w:p>
        </w:tc>
        <w:tc>
          <w:tcPr>
            <w:tcW w:w="8788" w:type="dxa"/>
            <w:gridSpan w:val="3"/>
            <w:tcBorders>
              <w:top w:val="nil"/>
              <w:bottom w:val="nil"/>
            </w:tcBorders>
          </w:tcPr>
          <w:p w14:paraId="70BA058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Provision of a Tax Invoice.  Add to core clause 51</w:t>
            </w:r>
          </w:p>
        </w:tc>
      </w:tr>
      <w:tr w:rsidR="008E5280" w:rsidRPr="008E5280" w14:paraId="633503F0" w14:textId="77777777" w:rsidTr="00D4688E">
        <w:tc>
          <w:tcPr>
            <w:tcW w:w="936" w:type="dxa"/>
            <w:tcBorders>
              <w:top w:val="nil"/>
              <w:bottom w:val="nil"/>
            </w:tcBorders>
            <w:shd w:val="clear" w:color="auto" w:fill="FFFFFF"/>
          </w:tcPr>
          <w:p w14:paraId="6BC2A7B7"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lang w:val="en-GB"/>
              </w:rPr>
              <w:t>Z6.1</w:t>
            </w:r>
          </w:p>
        </w:tc>
        <w:tc>
          <w:tcPr>
            <w:tcW w:w="8788" w:type="dxa"/>
            <w:gridSpan w:val="3"/>
            <w:tcBorders>
              <w:top w:val="nil"/>
              <w:bottom w:val="nil"/>
            </w:tcBorders>
          </w:tcPr>
          <w:p w14:paraId="25A9191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bCs/>
                <w:lang w:val="en-GB"/>
              </w:rPr>
              <w:t xml:space="preserve">The </w:t>
            </w:r>
            <w:r w:rsidRPr="008E5280">
              <w:rPr>
                <w:rFonts w:ascii="Arial" w:eastAsia="Times New Roman" w:hAnsi="Arial" w:cs="Arial"/>
                <w:bCs/>
                <w:i/>
                <w:lang w:val="en-GB"/>
              </w:rPr>
              <w:t>Consultant</w:t>
            </w:r>
            <w:r w:rsidRPr="008E5280">
              <w:rPr>
                <w:rFonts w:ascii="Arial" w:eastAsia="Times New Roman" w:hAnsi="Arial" w:cs="Arial"/>
                <w:bCs/>
                <w:lang w:val="en-GB"/>
              </w:rPr>
              <w:t xml:space="preserve"> (if registered in South Africa in terms of the companies Act) is required to comply with the requirements of the Value Added Tax Act, no 89 of 1991 (as amended)</w:t>
            </w:r>
            <w:r w:rsidRPr="008E5280">
              <w:rPr>
                <w:rFonts w:ascii="Arial" w:eastAsia="Times New Roman" w:hAnsi="Arial" w:cs="Arial"/>
                <w:bCs/>
                <w:lang w:val="en-US"/>
              </w:rPr>
              <w:t xml:space="preserve"> and to include the </w:t>
            </w:r>
            <w:r w:rsidRPr="008E5280">
              <w:rPr>
                <w:rFonts w:ascii="Arial" w:eastAsia="Times New Roman" w:hAnsi="Arial" w:cs="Arial"/>
                <w:bCs/>
                <w:i/>
                <w:lang w:val="en-US"/>
              </w:rPr>
              <w:t>Employer</w:t>
            </w:r>
            <w:r w:rsidRPr="008E5280">
              <w:rPr>
                <w:rFonts w:ascii="Arial" w:eastAsia="Times New Roman" w:hAnsi="Arial" w:cs="Arial"/>
                <w:bCs/>
                <w:lang w:val="en-US"/>
              </w:rPr>
              <w:t>’s VAT number 4740101508 on each invoice he submits for payment.</w:t>
            </w:r>
          </w:p>
        </w:tc>
      </w:tr>
      <w:tr w:rsidR="008E5280" w:rsidRPr="008E5280" w14:paraId="21D0A9FD" w14:textId="77777777" w:rsidTr="00D4688E">
        <w:tc>
          <w:tcPr>
            <w:tcW w:w="936" w:type="dxa"/>
            <w:tcBorders>
              <w:top w:val="nil"/>
              <w:bottom w:val="nil"/>
            </w:tcBorders>
            <w:shd w:val="clear" w:color="auto" w:fill="FFFFFF"/>
          </w:tcPr>
          <w:p w14:paraId="03E4F3F2"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8788" w:type="dxa"/>
            <w:gridSpan w:val="3"/>
            <w:tcBorders>
              <w:top w:val="nil"/>
              <w:bottom w:val="nil"/>
            </w:tcBorders>
          </w:tcPr>
          <w:p w14:paraId="016F31A8" w14:textId="77777777" w:rsidR="008E5280" w:rsidRPr="008E5280" w:rsidRDefault="008E5280" w:rsidP="008E5280">
            <w:pPr>
              <w:tabs>
                <w:tab w:val="left" w:pos="357"/>
              </w:tabs>
              <w:spacing w:after="0" w:line="240" w:lineRule="auto"/>
              <w:rPr>
                <w:rFonts w:ascii="Arial" w:eastAsia="Times New Roman" w:hAnsi="Arial" w:cs="Arial"/>
                <w:bCs/>
                <w:lang w:val="en-GB"/>
              </w:rPr>
            </w:pPr>
          </w:p>
        </w:tc>
      </w:tr>
      <w:tr w:rsidR="008E5280" w:rsidRPr="008E5280" w14:paraId="07AAB1B9" w14:textId="77777777" w:rsidTr="00D4688E">
        <w:tc>
          <w:tcPr>
            <w:tcW w:w="936" w:type="dxa"/>
            <w:tcBorders>
              <w:top w:val="nil"/>
              <w:bottom w:val="nil"/>
            </w:tcBorders>
            <w:shd w:val="clear" w:color="auto" w:fill="FFFFFF"/>
            <w:vAlign w:val="center"/>
          </w:tcPr>
          <w:p w14:paraId="5D160BF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Z7</w:t>
            </w:r>
          </w:p>
        </w:tc>
        <w:tc>
          <w:tcPr>
            <w:tcW w:w="8788" w:type="dxa"/>
            <w:gridSpan w:val="3"/>
            <w:tcBorders>
              <w:top w:val="nil"/>
              <w:bottom w:val="nil"/>
            </w:tcBorders>
          </w:tcPr>
          <w:p w14:paraId="31D65C9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Notifying compensation events</w:t>
            </w:r>
          </w:p>
        </w:tc>
      </w:tr>
      <w:tr w:rsidR="008E5280" w:rsidRPr="008E5280" w14:paraId="61B34DB8" w14:textId="77777777" w:rsidTr="00D4688E">
        <w:tc>
          <w:tcPr>
            <w:tcW w:w="936" w:type="dxa"/>
            <w:tcBorders>
              <w:top w:val="nil"/>
              <w:bottom w:val="nil"/>
            </w:tcBorders>
            <w:shd w:val="clear" w:color="auto" w:fill="FFFFFF"/>
          </w:tcPr>
          <w:p w14:paraId="3A70C7C5"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Z7.1</w:t>
            </w:r>
          </w:p>
        </w:tc>
        <w:tc>
          <w:tcPr>
            <w:tcW w:w="8788" w:type="dxa"/>
            <w:gridSpan w:val="3"/>
            <w:tcBorders>
              <w:top w:val="nil"/>
              <w:bottom w:val="nil"/>
            </w:tcBorders>
          </w:tcPr>
          <w:p w14:paraId="13ACA7F0"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 xml:space="preserve">Delete from the last sentence in core clause 61.3, “unless the </w:t>
            </w:r>
            <w:r w:rsidRPr="008E5280">
              <w:rPr>
                <w:rFonts w:ascii="Arial" w:eastAsia="Times New Roman" w:hAnsi="Arial" w:cs="Arial"/>
                <w:bCs/>
                <w:i/>
                <w:lang w:val="en-US"/>
              </w:rPr>
              <w:t>Employer</w:t>
            </w:r>
            <w:r w:rsidRPr="008E5280">
              <w:rPr>
                <w:rFonts w:ascii="Arial" w:eastAsia="Times New Roman" w:hAnsi="Arial" w:cs="Arial"/>
                <w:bCs/>
                <w:lang w:val="en-GB"/>
              </w:rPr>
              <w:t xml:space="preserve"> should have notified the event to the </w:t>
            </w:r>
            <w:r w:rsidRPr="008E5280">
              <w:rPr>
                <w:rFonts w:ascii="Arial" w:eastAsia="Times New Roman" w:hAnsi="Arial" w:cs="Arial"/>
                <w:bCs/>
                <w:i/>
                <w:lang w:val="en-GB"/>
              </w:rPr>
              <w:t>Consultant</w:t>
            </w:r>
            <w:r w:rsidRPr="008E5280">
              <w:rPr>
                <w:rFonts w:ascii="Arial" w:eastAsia="Times New Roman" w:hAnsi="Arial" w:cs="Arial"/>
                <w:bCs/>
                <w:lang w:val="en-GB"/>
              </w:rPr>
              <w:t xml:space="preserve"> but did not”.</w:t>
            </w:r>
          </w:p>
        </w:tc>
      </w:tr>
      <w:tr w:rsidR="008E5280" w:rsidRPr="008E5280" w14:paraId="0F1F826E" w14:textId="77777777" w:rsidTr="00D4688E">
        <w:tc>
          <w:tcPr>
            <w:tcW w:w="936" w:type="dxa"/>
            <w:tcBorders>
              <w:top w:val="nil"/>
              <w:bottom w:val="nil"/>
            </w:tcBorders>
            <w:shd w:val="clear" w:color="auto" w:fill="FFFFFF"/>
          </w:tcPr>
          <w:p w14:paraId="36B97A24"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8788" w:type="dxa"/>
            <w:gridSpan w:val="3"/>
            <w:tcBorders>
              <w:top w:val="nil"/>
              <w:bottom w:val="nil"/>
            </w:tcBorders>
          </w:tcPr>
          <w:p w14:paraId="048F78F2" w14:textId="77777777" w:rsidR="008E5280" w:rsidRPr="008E5280" w:rsidRDefault="008E5280" w:rsidP="008E5280">
            <w:pPr>
              <w:tabs>
                <w:tab w:val="left" w:pos="357"/>
              </w:tabs>
              <w:spacing w:after="0" w:line="240" w:lineRule="auto"/>
              <w:rPr>
                <w:rFonts w:ascii="Arial" w:eastAsia="Times New Roman" w:hAnsi="Arial" w:cs="Arial"/>
                <w:bCs/>
                <w:lang w:val="en-GB"/>
              </w:rPr>
            </w:pPr>
          </w:p>
        </w:tc>
      </w:tr>
      <w:tr w:rsidR="008E5280" w:rsidRPr="008E5280" w14:paraId="6EAAF579" w14:textId="77777777" w:rsidTr="00D4688E">
        <w:tc>
          <w:tcPr>
            <w:tcW w:w="936" w:type="dxa"/>
            <w:tcBorders>
              <w:top w:val="nil"/>
              <w:bottom w:val="nil"/>
            </w:tcBorders>
            <w:shd w:val="clear" w:color="auto" w:fill="FFFFFF"/>
          </w:tcPr>
          <w:p w14:paraId="46DB7760" w14:textId="77777777" w:rsidR="008E5280" w:rsidRPr="008E5280" w:rsidRDefault="008E5280" w:rsidP="008E5280">
            <w:pPr>
              <w:tabs>
                <w:tab w:val="left" w:pos="357"/>
              </w:tabs>
              <w:spacing w:after="0" w:line="240" w:lineRule="auto"/>
              <w:rPr>
                <w:rFonts w:ascii="Arial" w:eastAsia="Times New Roman" w:hAnsi="Arial" w:cs="Arial"/>
                <w:b/>
                <w:bCs/>
                <w:lang w:val="en-GB"/>
              </w:rPr>
            </w:pPr>
            <w:bookmarkStart w:id="20" w:name="OLE_LINK5"/>
            <w:bookmarkStart w:id="21" w:name="OLE_LINK6"/>
            <w:r w:rsidRPr="008E5280">
              <w:rPr>
                <w:rFonts w:ascii="Arial" w:eastAsia="Times New Roman" w:hAnsi="Arial" w:cs="Arial"/>
                <w:b/>
                <w:bCs/>
                <w:lang w:val="en-GB"/>
              </w:rPr>
              <w:t>Z8</w:t>
            </w:r>
          </w:p>
        </w:tc>
        <w:tc>
          <w:tcPr>
            <w:tcW w:w="8788" w:type="dxa"/>
            <w:gridSpan w:val="3"/>
            <w:tcBorders>
              <w:top w:val="nil"/>
              <w:bottom w:val="nil"/>
            </w:tcBorders>
          </w:tcPr>
          <w:p w14:paraId="6C7F674D" w14:textId="77777777" w:rsidR="008E5280" w:rsidRPr="008E5280" w:rsidRDefault="008E5280" w:rsidP="008E5280">
            <w:pPr>
              <w:tabs>
                <w:tab w:val="left" w:pos="357"/>
              </w:tabs>
              <w:spacing w:after="0" w:line="240" w:lineRule="auto"/>
              <w:rPr>
                <w:rFonts w:ascii="Arial" w:eastAsia="Times New Roman" w:hAnsi="Arial" w:cs="Arial"/>
                <w:b/>
                <w:iCs/>
                <w:lang w:val="en-US"/>
              </w:rPr>
            </w:pPr>
            <w:r w:rsidRPr="008E5280">
              <w:rPr>
                <w:rFonts w:ascii="Arial" w:eastAsia="Times New Roman" w:hAnsi="Arial" w:cs="Arial"/>
                <w:b/>
                <w:i/>
                <w:iCs/>
                <w:lang w:val="en-US"/>
              </w:rPr>
              <w:t>Employer’s</w:t>
            </w:r>
            <w:r w:rsidRPr="008E5280">
              <w:rPr>
                <w:rFonts w:ascii="Arial" w:eastAsia="Times New Roman" w:hAnsi="Arial" w:cs="Arial"/>
                <w:b/>
                <w:iCs/>
                <w:lang w:val="en-US"/>
              </w:rPr>
              <w:t xml:space="preserve"> limitation of liability</w:t>
            </w:r>
          </w:p>
        </w:tc>
      </w:tr>
      <w:tr w:rsidR="008E5280" w:rsidRPr="008E5280" w14:paraId="3AA0B80D" w14:textId="77777777" w:rsidTr="00D4688E">
        <w:tc>
          <w:tcPr>
            <w:tcW w:w="936" w:type="dxa"/>
            <w:tcBorders>
              <w:top w:val="nil"/>
              <w:bottom w:val="nil"/>
            </w:tcBorders>
            <w:shd w:val="clear" w:color="auto" w:fill="FFFFFF"/>
          </w:tcPr>
          <w:p w14:paraId="2F981094"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Z8.1</w:t>
            </w:r>
          </w:p>
        </w:tc>
        <w:tc>
          <w:tcPr>
            <w:tcW w:w="8788" w:type="dxa"/>
            <w:gridSpan w:val="3"/>
            <w:tcBorders>
              <w:top w:val="nil"/>
              <w:bottom w:val="nil"/>
            </w:tcBorders>
          </w:tcPr>
          <w:p w14:paraId="77C0CDB6" w14:textId="77777777" w:rsidR="008E5280" w:rsidRPr="008E5280" w:rsidRDefault="008E5280" w:rsidP="008E5280">
            <w:pPr>
              <w:tabs>
                <w:tab w:val="left" w:pos="357"/>
              </w:tabs>
              <w:spacing w:after="0" w:line="240" w:lineRule="auto"/>
              <w:rPr>
                <w:rFonts w:ascii="Arial" w:eastAsia="Times New Roman" w:hAnsi="Arial" w:cs="Arial"/>
              </w:rPr>
            </w:pPr>
            <w:r w:rsidRPr="008E5280">
              <w:rPr>
                <w:rFonts w:ascii="Arial" w:eastAsia="Times New Roman" w:hAnsi="Arial" w:cs="Arial"/>
              </w:rPr>
              <w:t xml:space="preserve">The </w:t>
            </w:r>
            <w:r w:rsidRPr="008E5280">
              <w:rPr>
                <w:rFonts w:ascii="Arial" w:eastAsia="Times New Roman" w:hAnsi="Arial" w:cs="Arial"/>
                <w:i/>
              </w:rPr>
              <w:t>Employer’s</w:t>
            </w:r>
            <w:r w:rsidRPr="008E5280">
              <w:rPr>
                <w:rFonts w:ascii="Arial" w:eastAsia="Times New Roman" w:hAnsi="Arial" w:cs="Arial"/>
              </w:rPr>
              <w:t xml:space="preserve"> liability to the </w:t>
            </w:r>
            <w:r w:rsidRPr="008E5280">
              <w:rPr>
                <w:rFonts w:ascii="Arial" w:eastAsia="Times New Roman" w:hAnsi="Arial" w:cs="Arial"/>
                <w:i/>
              </w:rPr>
              <w:t>Consultant</w:t>
            </w:r>
            <w:r w:rsidRPr="008E5280">
              <w:rPr>
                <w:rFonts w:ascii="Arial" w:eastAsia="Times New Roman" w:hAnsi="Arial" w:cs="Arial"/>
              </w:rPr>
              <w:t xml:space="preserve"> for the </w:t>
            </w:r>
            <w:r w:rsidRPr="008E5280">
              <w:rPr>
                <w:rFonts w:ascii="Arial" w:eastAsia="Times New Roman" w:hAnsi="Arial" w:cs="Arial"/>
                <w:i/>
              </w:rPr>
              <w:t>Consultant’s</w:t>
            </w:r>
            <w:r w:rsidRPr="008E5280">
              <w:rPr>
                <w:rFonts w:ascii="Arial" w:eastAsia="Times New Roman" w:hAnsi="Arial" w:cs="Arial"/>
              </w:rPr>
              <w:t xml:space="preserve"> indirect or consequential loss is limited to R0.00 (zero Rand)</w:t>
            </w:r>
          </w:p>
        </w:tc>
      </w:tr>
      <w:tr w:rsidR="008E5280" w:rsidRPr="008E5280" w14:paraId="36017851" w14:textId="77777777" w:rsidTr="00D4688E">
        <w:tc>
          <w:tcPr>
            <w:tcW w:w="936" w:type="dxa"/>
            <w:tcBorders>
              <w:top w:val="nil"/>
              <w:bottom w:val="nil"/>
            </w:tcBorders>
            <w:shd w:val="clear" w:color="auto" w:fill="FFFFFF"/>
          </w:tcPr>
          <w:p w14:paraId="42C1AB28"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3"/>
            <w:tcBorders>
              <w:top w:val="nil"/>
              <w:bottom w:val="nil"/>
            </w:tcBorders>
          </w:tcPr>
          <w:p w14:paraId="1ACFEE9B" w14:textId="77777777" w:rsidR="008E5280" w:rsidRPr="008E5280" w:rsidRDefault="008E5280" w:rsidP="008E5280">
            <w:pPr>
              <w:tabs>
                <w:tab w:val="left" w:pos="357"/>
              </w:tabs>
              <w:spacing w:after="0" w:line="240" w:lineRule="auto"/>
              <w:rPr>
                <w:rFonts w:ascii="Arial" w:eastAsia="Times New Roman" w:hAnsi="Arial" w:cs="Arial"/>
              </w:rPr>
            </w:pPr>
          </w:p>
        </w:tc>
      </w:tr>
      <w:bookmarkEnd w:id="20"/>
      <w:bookmarkEnd w:id="21"/>
      <w:tr w:rsidR="008E5280" w:rsidRPr="008E5280" w14:paraId="2C820E29" w14:textId="77777777" w:rsidTr="00D4688E">
        <w:trPr>
          <w:cantSplit/>
        </w:trPr>
        <w:tc>
          <w:tcPr>
            <w:tcW w:w="936" w:type="dxa"/>
            <w:tcBorders>
              <w:top w:val="nil"/>
              <w:bottom w:val="nil"/>
            </w:tcBorders>
            <w:shd w:val="clear" w:color="auto" w:fill="FFFFFF"/>
            <w:vAlign w:val="center"/>
          </w:tcPr>
          <w:p w14:paraId="7171844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Z9</w:t>
            </w:r>
          </w:p>
        </w:tc>
        <w:tc>
          <w:tcPr>
            <w:tcW w:w="8788" w:type="dxa"/>
            <w:gridSpan w:val="3"/>
            <w:tcBorders>
              <w:top w:val="nil"/>
              <w:bottom w:val="nil"/>
            </w:tcBorders>
          </w:tcPr>
          <w:p w14:paraId="2AEBA0B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Termination: Add to core clause 90.1, at the second main bullet point, fourth sub-bullet point, after the words "against it":  </w:t>
            </w:r>
          </w:p>
        </w:tc>
      </w:tr>
      <w:tr w:rsidR="008E5280" w:rsidRPr="008E5280" w14:paraId="55F81166" w14:textId="77777777" w:rsidTr="00D4688E">
        <w:trPr>
          <w:cantSplit/>
        </w:trPr>
        <w:tc>
          <w:tcPr>
            <w:tcW w:w="936" w:type="dxa"/>
            <w:tcBorders>
              <w:top w:val="nil"/>
              <w:bottom w:val="nil"/>
            </w:tcBorders>
            <w:shd w:val="clear" w:color="auto" w:fill="FFFFFF"/>
          </w:tcPr>
          <w:p w14:paraId="146607C6"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Z9.1</w:t>
            </w:r>
          </w:p>
        </w:tc>
        <w:tc>
          <w:tcPr>
            <w:tcW w:w="8788" w:type="dxa"/>
            <w:gridSpan w:val="3"/>
            <w:tcBorders>
              <w:top w:val="nil"/>
              <w:bottom w:val="nil"/>
            </w:tcBorders>
          </w:tcPr>
          <w:p w14:paraId="2944F85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   or had a business rescue order granted against it.</w:t>
            </w:r>
          </w:p>
        </w:tc>
      </w:tr>
      <w:tr w:rsidR="008E5280" w:rsidRPr="008E5280" w14:paraId="1DC4003D" w14:textId="77777777" w:rsidTr="00D4688E">
        <w:trPr>
          <w:cantSplit/>
        </w:trPr>
        <w:tc>
          <w:tcPr>
            <w:tcW w:w="936" w:type="dxa"/>
            <w:tcBorders>
              <w:top w:val="nil"/>
              <w:bottom w:val="nil"/>
            </w:tcBorders>
            <w:shd w:val="clear" w:color="auto" w:fill="FFFFFF"/>
          </w:tcPr>
          <w:p w14:paraId="28C05032"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3"/>
            <w:tcBorders>
              <w:top w:val="nil"/>
              <w:bottom w:val="nil"/>
            </w:tcBorders>
          </w:tcPr>
          <w:p w14:paraId="74D15558"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54978D87" w14:textId="77777777" w:rsidTr="00D4688E">
        <w:trPr>
          <w:cantSplit/>
        </w:trPr>
        <w:tc>
          <w:tcPr>
            <w:tcW w:w="936" w:type="dxa"/>
            <w:tcBorders>
              <w:top w:val="nil"/>
              <w:bottom w:val="nil"/>
            </w:tcBorders>
            <w:shd w:val="clear" w:color="auto" w:fill="FFFFFF"/>
          </w:tcPr>
          <w:p w14:paraId="0349F3F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Z10</w:t>
            </w:r>
          </w:p>
        </w:tc>
        <w:tc>
          <w:tcPr>
            <w:tcW w:w="8788" w:type="dxa"/>
            <w:gridSpan w:val="3"/>
            <w:tcBorders>
              <w:top w:val="nil"/>
              <w:bottom w:val="nil"/>
            </w:tcBorders>
          </w:tcPr>
          <w:p w14:paraId="4720E900" w14:textId="77777777" w:rsidR="008E5280" w:rsidRPr="008E5280" w:rsidRDefault="008E5280" w:rsidP="008E5280">
            <w:pPr>
              <w:tabs>
                <w:tab w:val="left" w:pos="357"/>
              </w:tabs>
              <w:spacing w:after="0" w:line="240" w:lineRule="auto"/>
              <w:rPr>
                <w:rFonts w:ascii="Arial" w:eastAsia="Times New Roman" w:hAnsi="Arial" w:cs="Arial"/>
                <w:b/>
                <w:iCs/>
                <w:lang w:val="en-GB"/>
              </w:rPr>
            </w:pPr>
            <w:r w:rsidRPr="008E5280">
              <w:rPr>
                <w:rFonts w:ascii="Arial" w:eastAsia="Times New Roman" w:hAnsi="Arial" w:cs="Arial"/>
                <w:b/>
                <w:iCs/>
                <w:lang w:val="en-GB"/>
              </w:rPr>
              <w:t>Delay damages: Addition to secondary Option X7 Delay damages (if applicable in this contract)</w:t>
            </w:r>
          </w:p>
        </w:tc>
      </w:tr>
      <w:tr w:rsidR="008E5280" w:rsidRPr="008E5280" w14:paraId="3C4E11FA" w14:textId="77777777" w:rsidTr="00D4688E">
        <w:tc>
          <w:tcPr>
            <w:tcW w:w="936" w:type="dxa"/>
            <w:tcBorders>
              <w:top w:val="nil"/>
              <w:bottom w:val="nil"/>
            </w:tcBorders>
            <w:shd w:val="clear" w:color="auto" w:fill="FFFFFF"/>
          </w:tcPr>
          <w:p w14:paraId="551D4D6E"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Z10.1</w:t>
            </w:r>
          </w:p>
        </w:tc>
        <w:tc>
          <w:tcPr>
            <w:tcW w:w="8788" w:type="dxa"/>
            <w:gridSpan w:val="3"/>
            <w:tcBorders>
              <w:top w:val="nil"/>
              <w:bottom w:val="nil"/>
            </w:tcBorders>
          </w:tcPr>
          <w:p w14:paraId="6030698C" w14:textId="77777777" w:rsidR="008E5280" w:rsidRPr="008E5280" w:rsidRDefault="008E5280" w:rsidP="008E5280">
            <w:pPr>
              <w:tabs>
                <w:tab w:val="left" w:pos="357"/>
              </w:tabs>
              <w:spacing w:after="0" w:line="240" w:lineRule="auto"/>
              <w:rPr>
                <w:rFonts w:ascii="Arial" w:eastAsia="Times New Roman" w:hAnsi="Arial" w:cs="Arial"/>
                <w:iCs/>
                <w:lang w:val="en-GB"/>
              </w:rPr>
            </w:pPr>
            <w:r w:rsidRPr="008E5280">
              <w:rPr>
                <w:rFonts w:ascii="Arial" w:eastAsia="Times New Roman" w:hAnsi="Arial" w:cs="Arial"/>
                <w:iCs/>
                <w:lang w:val="en-GB"/>
              </w:rPr>
              <w:t xml:space="preserve">If the </w:t>
            </w:r>
            <w:r w:rsidRPr="008E5280">
              <w:rPr>
                <w:rFonts w:ascii="Arial" w:eastAsia="Times New Roman" w:hAnsi="Arial" w:cs="Arial"/>
                <w:i/>
                <w:iCs/>
                <w:lang w:val="en-GB"/>
              </w:rPr>
              <w:t>Consultant’s</w:t>
            </w:r>
            <w:r w:rsidRPr="008E5280">
              <w:rPr>
                <w:rFonts w:ascii="Arial" w:eastAsia="Times New Roman" w:hAnsi="Arial" w:cs="Arial"/>
                <w:iCs/>
                <w:lang w:val="en-GB"/>
              </w:rPr>
              <w:t xml:space="preserve"> payment of delay damages reaches the limits stated in this Contract Data for Option X7 or Options X5 and X7 used together, the </w:t>
            </w:r>
            <w:r w:rsidRPr="008E5280">
              <w:rPr>
                <w:rFonts w:ascii="Arial" w:eastAsia="Times New Roman" w:hAnsi="Arial" w:cs="Arial"/>
                <w:i/>
                <w:iCs/>
                <w:lang w:val="en-GB"/>
              </w:rPr>
              <w:t>Employer</w:t>
            </w:r>
            <w:r w:rsidRPr="008E5280">
              <w:rPr>
                <w:rFonts w:ascii="Arial" w:eastAsia="Times New Roman" w:hAnsi="Arial" w:cs="Arial"/>
                <w:iCs/>
                <w:lang w:val="en-GB"/>
              </w:rPr>
              <w:t xml:space="preserve"> may terminate the </w:t>
            </w:r>
            <w:r w:rsidRPr="008E5280">
              <w:rPr>
                <w:rFonts w:ascii="Arial" w:eastAsia="Times New Roman" w:hAnsi="Arial" w:cs="Arial"/>
                <w:i/>
                <w:iCs/>
                <w:lang w:val="en-GB"/>
              </w:rPr>
              <w:t>Consultant’s</w:t>
            </w:r>
            <w:r w:rsidRPr="008E5280">
              <w:rPr>
                <w:rFonts w:ascii="Arial" w:eastAsia="Times New Roman" w:hAnsi="Arial" w:cs="Arial"/>
                <w:iCs/>
                <w:lang w:val="en-GB"/>
              </w:rPr>
              <w:t xml:space="preserve"> obligation to Provide the Services</w:t>
            </w:r>
            <w:r w:rsidRPr="008E5280">
              <w:rPr>
                <w:rFonts w:ascii="Arial" w:eastAsia="Times New Roman" w:hAnsi="Arial" w:cs="Arial"/>
                <w:lang w:val="en-GB"/>
              </w:rPr>
              <w:t>.</w:t>
            </w:r>
          </w:p>
        </w:tc>
      </w:tr>
      <w:tr w:rsidR="008E5280" w:rsidRPr="008E5280" w14:paraId="4DE575CB" w14:textId="77777777" w:rsidTr="00D4688E">
        <w:tc>
          <w:tcPr>
            <w:tcW w:w="936" w:type="dxa"/>
            <w:tcBorders>
              <w:top w:val="nil"/>
              <w:bottom w:val="nil"/>
            </w:tcBorders>
            <w:shd w:val="clear" w:color="auto" w:fill="FFFFFF"/>
          </w:tcPr>
          <w:p w14:paraId="1A146FCD"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r w:rsidRPr="008E5280">
              <w:rPr>
                <w:rFonts w:ascii="Arial" w:eastAsia="Times New Roman" w:hAnsi="Arial" w:cs="Arial"/>
                <w:bCs/>
                <w:lang w:val="en-GB"/>
              </w:rPr>
              <w:t>Z10.2</w:t>
            </w:r>
          </w:p>
        </w:tc>
        <w:tc>
          <w:tcPr>
            <w:tcW w:w="8788" w:type="dxa"/>
            <w:gridSpan w:val="3"/>
            <w:tcBorders>
              <w:top w:val="nil"/>
              <w:bottom w:val="nil"/>
            </w:tcBorders>
          </w:tcPr>
          <w:p w14:paraId="1D11C5F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If the </w:t>
            </w:r>
            <w:r w:rsidRPr="008E5280">
              <w:rPr>
                <w:rFonts w:ascii="Arial" w:eastAsia="Times New Roman" w:hAnsi="Arial" w:cs="Arial"/>
                <w:i/>
                <w:lang w:val="en-GB"/>
              </w:rPr>
              <w:t>Employer</w:t>
            </w:r>
            <w:r w:rsidRPr="008E5280">
              <w:rPr>
                <w:rFonts w:ascii="Arial" w:eastAsia="Times New Roman" w:hAnsi="Arial" w:cs="Arial"/>
                <w:lang w:val="en-GB"/>
              </w:rPr>
              <w:t xml:space="preserve"> terminates in terms of this clause, the procedures on termination are those stated in core clause 91.  The payment on termination includes a deduction of the forecast of the additional cost to the </w:t>
            </w:r>
            <w:r w:rsidRPr="008E5280">
              <w:rPr>
                <w:rFonts w:ascii="Arial" w:eastAsia="Times New Roman" w:hAnsi="Arial" w:cs="Arial"/>
                <w:i/>
                <w:lang w:val="en-GB"/>
              </w:rPr>
              <w:t>Employer</w:t>
            </w:r>
            <w:r w:rsidRPr="008E5280">
              <w:rPr>
                <w:rFonts w:ascii="Arial" w:eastAsia="Times New Roman" w:hAnsi="Arial" w:cs="Arial"/>
                <w:lang w:val="en-GB"/>
              </w:rPr>
              <w:t xml:space="preserve"> of completing the whole of the </w:t>
            </w:r>
            <w:r w:rsidRPr="008E5280">
              <w:rPr>
                <w:rFonts w:ascii="Arial" w:eastAsia="Times New Roman" w:hAnsi="Arial" w:cs="Arial"/>
                <w:i/>
              </w:rPr>
              <w:t>service</w:t>
            </w:r>
            <w:r w:rsidRPr="008E5280">
              <w:rPr>
                <w:rFonts w:ascii="Arial" w:eastAsia="Times New Roman" w:hAnsi="Arial" w:cs="Arial"/>
                <w:lang w:val="en-GB"/>
              </w:rPr>
              <w:t>s in addition to the amounts due in terms of core clause 92.1.</w:t>
            </w:r>
          </w:p>
        </w:tc>
      </w:tr>
      <w:tr w:rsidR="008E5280" w:rsidRPr="008E5280" w14:paraId="0E940CEC" w14:textId="77777777" w:rsidTr="00D4688E">
        <w:tc>
          <w:tcPr>
            <w:tcW w:w="936" w:type="dxa"/>
            <w:tcBorders>
              <w:top w:val="nil"/>
              <w:bottom w:val="nil"/>
            </w:tcBorders>
            <w:shd w:val="clear" w:color="auto" w:fill="FFFFFF"/>
          </w:tcPr>
          <w:p w14:paraId="76E4C263" w14:textId="77777777" w:rsidR="008E5280" w:rsidRPr="008E5280" w:rsidRDefault="008E5280" w:rsidP="008E5280">
            <w:pPr>
              <w:tabs>
                <w:tab w:val="left" w:pos="357"/>
              </w:tabs>
              <w:spacing w:after="0" w:line="240" w:lineRule="auto"/>
              <w:jc w:val="right"/>
              <w:rPr>
                <w:rFonts w:ascii="Arial" w:eastAsia="Times New Roman" w:hAnsi="Arial" w:cs="Arial"/>
                <w:bCs/>
                <w:lang w:val="en-GB"/>
              </w:rPr>
            </w:pPr>
          </w:p>
        </w:tc>
        <w:tc>
          <w:tcPr>
            <w:tcW w:w="8788" w:type="dxa"/>
            <w:gridSpan w:val="3"/>
            <w:tcBorders>
              <w:top w:val="nil"/>
              <w:bottom w:val="nil"/>
            </w:tcBorders>
          </w:tcPr>
          <w:p w14:paraId="41024168" w14:textId="77777777" w:rsidR="008E5280" w:rsidRPr="008E5280" w:rsidRDefault="008E5280" w:rsidP="008E5280">
            <w:pPr>
              <w:tabs>
                <w:tab w:val="left" w:pos="357"/>
              </w:tabs>
              <w:spacing w:after="0" w:line="240" w:lineRule="auto"/>
              <w:rPr>
                <w:rFonts w:ascii="Arial" w:eastAsia="Times New Roman" w:hAnsi="Arial" w:cs="Arial"/>
                <w:iCs/>
                <w:lang w:val="en-GB"/>
              </w:rPr>
            </w:pPr>
          </w:p>
        </w:tc>
      </w:tr>
      <w:tr w:rsidR="008E5280" w:rsidRPr="008E5280" w14:paraId="312BF385" w14:textId="77777777" w:rsidTr="00D4688E">
        <w:trPr>
          <w:gridAfter w:val="1"/>
          <w:wAfter w:w="284" w:type="dxa"/>
        </w:trPr>
        <w:tc>
          <w:tcPr>
            <w:tcW w:w="936" w:type="dxa"/>
            <w:tcBorders>
              <w:top w:val="nil"/>
              <w:bottom w:val="nil"/>
            </w:tcBorders>
            <w:shd w:val="clear" w:color="auto" w:fill="FFFFFF"/>
          </w:tcPr>
          <w:p w14:paraId="60C080EA"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Z11</w:t>
            </w:r>
          </w:p>
        </w:tc>
        <w:tc>
          <w:tcPr>
            <w:tcW w:w="8504" w:type="dxa"/>
            <w:gridSpan w:val="2"/>
            <w:tcBorders>
              <w:top w:val="nil"/>
              <w:bottom w:val="nil"/>
            </w:tcBorders>
          </w:tcPr>
          <w:p w14:paraId="541E8047" w14:textId="77777777" w:rsidR="008E5280" w:rsidRPr="008E5280" w:rsidRDefault="008E5280" w:rsidP="008E5280">
            <w:pPr>
              <w:tabs>
                <w:tab w:val="left" w:pos="357"/>
              </w:tabs>
              <w:spacing w:after="0" w:line="240" w:lineRule="auto"/>
              <w:rPr>
                <w:rFonts w:ascii="Arial" w:eastAsia="Times New Roman" w:hAnsi="Arial" w:cs="Arial"/>
                <w:b/>
                <w:iCs/>
                <w:lang w:val="en-GB"/>
              </w:rPr>
            </w:pPr>
            <w:r w:rsidRPr="008E5280">
              <w:rPr>
                <w:rFonts w:ascii="Arial" w:eastAsia="Times New Roman" w:hAnsi="Arial" w:cs="Arial"/>
                <w:b/>
                <w:iCs/>
              </w:rPr>
              <w:t>Ethics</w:t>
            </w:r>
          </w:p>
        </w:tc>
      </w:tr>
      <w:tr w:rsidR="008E5280" w:rsidRPr="008E5280" w14:paraId="2A5B73D5" w14:textId="77777777" w:rsidTr="00D4688E">
        <w:trPr>
          <w:gridAfter w:val="1"/>
          <w:wAfter w:w="284" w:type="dxa"/>
        </w:trPr>
        <w:tc>
          <w:tcPr>
            <w:tcW w:w="9440" w:type="dxa"/>
            <w:gridSpan w:val="3"/>
            <w:tcBorders>
              <w:top w:val="nil"/>
              <w:bottom w:val="nil"/>
            </w:tcBorders>
            <w:shd w:val="clear" w:color="auto" w:fill="FFFFFF"/>
          </w:tcPr>
          <w:p w14:paraId="7E29F2FB"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For the purposes of this Z-clause, the following definitions apply:</w:t>
            </w:r>
          </w:p>
        </w:tc>
      </w:tr>
      <w:tr w:rsidR="008E5280" w:rsidRPr="008E5280" w14:paraId="66144764" w14:textId="77777777" w:rsidTr="00D4688E">
        <w:trPr>
          <w:gridAfter w:val="1"/>
          <w:wAfter w:w="284" w:type="dxa"/>
        </w:trPr>
        <w:tc>
          <w:tcPr>
            <w:tcW w:w="1644" w:type="dxa"/>
            <w:gridSpan w:val="2"/>
            <w:tcBorders>
              <w:top w:val="nil"/>
              <w:bottom w:val="nil"/>
            </w:tcBorders>
            <w:shd w:val="clear" w:color="auto" w:fill="FFFFFF"/>
          </w:tcPr>
          <w:p w14:paraId="1177748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Affected Party</w:t>
            </w:r>
          </w:p>
        </w:tc>
        <w:tc>
          <w:tcPr>
            <w:tcW w:w="7796" w:type="dxa"/>
            <w:tcBorders>
              <w:top w:val="nil"/>
              <w:bottom w:val="nil"/>
            </w:tcBorders>
          </w:tcPr>
          <w:p w14:paraId="2EBEBAE2"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 xml:space="preserve">means, as the context requires, any party, irrespective of whether it is the </w:t>
            </w:r>
            <w:r w:rsidRPr="008E5280">
              <w:rPr>
                <w:rFonts w:ascii="Arial" w:eastAsia="Times New Roman" w:hAnsi="Arial" w:cs="Arial"/>
                <w:i/>
                <w:iCs/>
              </w:rPr>
              <w:t>Consultant</w:t>
            </w:r>
            <w:r w:rsidRPr="008E5280">
              <w:rPr>
                <w:rFonts w:ascii="Arial" w:eastAsia="Times New Roman" w:hAnsi="Arial" w:cs="Arial"/>
              </w:rPr>
              <w:t xml:space="preserve"> or a third party, such party’s employees, agents, or Subconsultants or Subconsultant’s employees, or any one or more of all of these parties’ relatives or friends,</w:t>
            </w:r>
          </w:p>
        </w:tc>
      </w:tr>
      <w:tr w:rsidR="008E5280" w:rsidRPr="008E5280" w14:paraId="7BD74E69" w14:textId="77777777" w:rsidTr="00D4688E">
        <w:trPr>
          <w:gridAfter w:val="1"/>
          <w:wAfter w:w="284" w:type="dxa"/>
        </w:trPr>
        <w:tc>
          <w:tcPr>
            <w:tcW w:w="1644" w:type="dxa"/>
            <w:gridSpan w:val="2"/>
            <w:tcBorders>
              <w:top w:val="nil"/>
              <w:bottom w:val="nil"/>
            </w:tcBorders>
            <w:shd w:val="clear" w:color="auto" w:fill="FFFFFF"/>
          </w:tcPr>
          <w:p w14:paraId="3303B89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Coercive Action</w:t>
            </w:r>
          </w:p>
        </w:tc>
        <w:tc>
          <w:tcPr>
            <w:tcW w:w="7796" w:type="dxa"/>
            <w:tcBorders>
              <w:top w:val="nil"/>
              <w:bottom w:val="nil"/>
            </w:tcBorders>
          </w:tcPr>
          <w:p w14:paraId="30CE77D1"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means to harm or threaten to harm, directly or indirectly, an Affected Party or the property of an Affected Party, or to otherwise influence or attempt to influence an Affected Party to act unlawfully or illegally,</w:t>
            </w:r>
          </w:p>
        </w:tc>
      </w:tr>
      <w:tr w:rsidR="008E5280" w:rsidRPr="008E5280" w14:paraId="3D586B66" w14:textId="77777777" w:rsidTr="00D4688E">
        <w:trPr>
          <w:gridAfter w:val="1"/>
          <w:wAfter w:w="284" w:type="dxa"/>
        </w:trPr>
        <w:tc>
          <w:tcPr>
            <w:tcW w:w="1644" w:type="dxa"/>
            <w:gridSpan w:val="2"/>
            <w:tcBorders>
              <w:top w:val="nil"/>
              <w:bottom w:val="nil"/>
            </w:tcBorders>
            <w:shd w:val="clear" w:color="auto" w:fill="FFFFFF"/>
          </w:tcPr>
          <w:p w14:paraId="0DE808E9"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Collusive Action</w:t>
            </w:r>
          </w:p>
        </w:tc>
        <w:tc>
          <w:tcPr>
            <w:tcW w:w="7796" w:type="dxa"/>
            <w:tcBorders>
              <w:top w:val="nil"/>
              <w:bottom w:val="nil"/>
            </w:tcBorders>
          </w:tcPr>
          <w:p w14:paraId="19AA8260"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means where two or more parties co-operate to achieve an unlawful or illegal purpose, including to influence an Affected Party to act unlawfully or illegally,</w:t>
            </w:r>
          </w:p>
        </w:tc>
      </w:tr>
      <w:tr w:rsidR="008E5280" w:rsidRPr="008E5280" w14:paraId="2078368F" w14:textId="77777777" w:rsidTr="00D4688E">
        <w:trPr>
          <w:gridAfter w:val="1"/>
          <w:wAfter w:w="284" w:type="dxa"/>
        </w:trPr>
        <w:tc>
          <w:tcPr>
            <w:tcW w:w="1644" w:type="dxa"/>
            <w:gridSpan w:val="2"/>
            <w:tcBorders>
              <w:top w:val="nil"/>
              <w:bottom w:val="nil"/>
            </w:tcBorders>
            <w:shd w:val="clear" w:color="auto" w:fill="FFFFFF"/>
          </w:tcPr>
          <w:p w14:paraId="041D0FA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Committing Party</w:t>
            </w:r>
          </w:p>
        </w:tc>
        <w:tc>
          <w:tcPr>
            <w:tcW w:w="7796" w:type="dxa"/>
            <w:tcBorders>
              <w:top w:val="nil"/>
              <w:bottom w:val="nil"/>
            </w:tcBorders>
          </w:tcPr>
          <w:p w14:paraId="69EF6811"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 xml:space="preserve">means, as the context requires, the </w:t>
            </w:r>
            <w:r w:rsidRPr="008E5280">
              <w:rPr>
                <w:rFonts w:ascii="Arial" w:eastAsia="Times New Roman" w:hAnsi="Arial" w:cs="Arial"/>
                <w:i/>
                <w:iCs/>
              </w:rPr>
              <w:t>Consultant</w:t>
            </w:r>
            <w:r w:rsidRPr="008E5280">
              <w:rPr>
                <w:rFonts w:ascii="Arial" w:eastAsia="Times New Roman" w:hAnsi="Arial" w:cs="Arial"/>
              </w:rPr>
              <w:t>, or any member thereof in the case of a joint venture, or its employees, agents, or Subconsultants or the Subconsultant’s employees,</w:t>
            </w:r>
          </w:p>
        </w:tc>
      </w:tr>
      <w:tr w:rsidR="008E5280" w:rsidRPr="008E5280" w14:paraId="71C0F8CA" w14:textId="77777777" w:rsidTr="00D4688E">
        <w:trPr>
          <w:gridAfter w:val="1"/>
          <w:wAfter w:w="284" w:type="dxa"/>
        </w:trPr>
        <w:tc>
          <w:tcPr>
            <w:tcW w:w="1644" w:type="dxa"/>
            <w:gridSpan w:val="2"/>
            <w:tcBorders>
              <w:top w:val="nil"/>
              <w:bottom w:val="nil"/>
            </w:tcBorders>
            <w:shd w:val="clear" w:color="auto" w:fill="FFFFFF"/>
          </w:tcPr>
          <w:p w14:paraId="3ED1D262"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Corrupt Action</w:t>
            </w:r>
          </w:p>
        </w:tc>
        <w:tc>
          <w:tcPr>
            <w:tcW w:w="7796" w:type="dxa"/>
            <w:tcBorders>
              <w:top w:val="nil"/>
              <w:bottom w:val="nil"/>
            </w:tcBorders>
          </w:tcPr>
          <w:p w14:paraId="1280C98E"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means the offering, giving, taking, or soliciting, directly or indirectly, of a good or service to unlawfully or illegally influence the actions of an Affected Party,</w:t>
            </w:r>
          </w:p>
        </w:tc>
      </w:tr>
      <w:tr w:rsidR="008E5280" w:rsidRPr="008E5280" w14:paraId="6447381D" w14:textId="77777777" w:rsidTr="00D4688E">
        <w:trPr>
          <w:gridAfter w:val="1"/>
          <w:wAfter w:w="284" w:type="dxa"/>
        </w:trPr>
        <w:tc>
          <w:tcPr>
            <w:tcW w:w="1644" w:type="dxa"/>
            <w:gridSpan w:val="2"/>
            <w:tcBorders>
              <w:top w:val="nil"/>
              <w:bottom w:val="nil"/>
            </w:tcBorders>
            <w:shd w:val="clear" w:color="auto" w:fill="FFFFFF"/>
          </w:tcPr>
          <w:p w14:paraId="13156408"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Fraudulent Action</w:t>
            </w:r>
          </w:p>
        </w:tc>
        <w:tc>
          <w:tcPr>
            <w:tcW w:w="7796" w:type="dxa"/>
            <w:tcBorders>
              <w:top w:val="nil"/>
              <w:bottom w:val="nil"/>
            </w:tcBorders>
          </w:tcPr>
          <w:p w14:paraId="36AB4A1E"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means any unlawfully or illegally intentional act or omission that misleads, or attempts to mislead, an Affected Party, in order to obtain a financial or other benefit or to avoid an obligation or incurring an obligation,</w:t>
            </w:r>
          </w:p>
        </w:tc>
      </w:tr>
      <w:tr w:rsidR="008E5280" w:rsidRPr="008E5280" w14:paraId="43CD1232" w14:textId="77777777" w:rsidTr="00D4688E">
        <w:trPr>
          <w:gridAfter w:val="1"/>
          <w:wAfter w:w="284" w:type="dxa"/>
        </w:trPr>
        <w:tc>
          <w:tcPr>
            <w:tcW w:w="1644" w:type="dxa"/>
            <w:gridSpan w:val="2"/>
            <w:tcBorders>
              <w:top w:val="nil"/>
              <w:bottom w:val="nil"/>
            </w:tcBorders>
            <w:shd w:val="clear" w:color="auto" w:fill="FFFFFF"/>
          </w:tcPr>
          <w:p w14:paraId="1B409ADC"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Obstructive Action</w:t>
            </w:r>
          </w:p>
        </w:tc>
        <w:tc>
          <w:tcPr>
            <w:tcW w:w="7796" w:type="dxa"/>
            <w:tcBorders>
              <w:top w:val="nil"/>
              <w:bottom w:val="nil"/>
            </w:tcBorders>
          </w:tcPr>
          <w:p w14:paraId="1881BA19"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means a Committing Party unlawfully or illegally destroying, falsifying, altering or concealing information or making false statements to materially impede an investigation into allegations of Prohibited Action, and</w:t>
            </w:r>
          </w:p>
        </w:tc>
      </w:tr>
      <w:tr w:rsidR="008E5280" w:rsidRPr="008E5280" w14:paraId="22DC0F4C" w14:textId="77777777" w:rsidTr="00D4688E">
        <w:trPr>
          <w:gridAfter w:val="1"/>
          <w:wAfter w:w="284" w:type="dxa"/>
        </w:trPr>
        <w:tc>
          <w:tcPr>
            <w:tcW w:w="1644" w:type="dxa"/>
            <w:gridSpan w:val="2"/>
            <w:tcBorders>
              <w:top w:val="nil"/>
              <w:bottom w:val="nil"/>
            </w:tcBorders>
            <w:shd w:val="clear" w:color="auto" w:fill="FFFFFF"/>
          </w:tcPr>
          <w:p w14:paraId="2D3FDC1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rPr>
              <w:t>Prohibited Action</w:t>
            </w:r>
          </w:p>
        </w:tc>
        <w:tc>
          <w:tcPr>
            <w:tcW w:w="7796" w:type="dxa"/>
            <w:tcBorders>
              <w:top w:val="nil"/>
              <w:bottom w:val="nil"/>
            </w:tcBorders>
          </w:tcPr>
          <w:p w14:paraId="05EAFC41" w14:textId="77777777" w:rsidR="008E5280" w:rsidRPr="008E5280" w:rsidRDefault="008E5280" w:rsidP="008E5280">
            <w:pPr>
              <w:tabs>
                <w:tab w:val="left" w:pos="357"/>
              </w:tabs>
              <w:spacing w:after="0" w:line="240" w:lineRule="auto"/>
              <w:jc w:val="both"/>
              <w:rPr>
                <w:rFonts w:ascii="Arial" w:eastAsia="Times New Roman" w:hAnsi="Arial" w:cs="Arial"/>
                <w:b/>
                <w:iCs/>
              </w:rPr>
            </w:pPr>
            <w:r w:rsidRPr="008E5280">
              <w:rPr>
                <w:rFonts w:ascii="Arial" w:eastAsia="Times New Roman" w:hAnsi="Arial" w:cs="Arial"/>
              </w:rPr>
              <w:t>means any one or more of a Coercive Action, Collusive Action Corrupt Action, Fraudulent Action or Obstructive Action.</w:t>
            </w:r>
          </w:p>
        </w:tc>
      </w:tr>
      <w:tr w:rsidR="008E5280" w:rsidRPr="008E5280" w14:paraId="31984653" w14:textId="77777777" w:rsidTr="00D4688E">
        <w:trPr>
          <w:gridAfter w:val="1"/>
          <w:wAfter w:w="284" w:type="dxa"/>
        </w:trPr>
        <w:tc>
          <w:tcPr>
            <w:tcW w:w="936" w:type="dxa"/>
            <w:tcBorders>
              <w:top w:val="nil"/>
              <w:bottom w:val="nil"/>
            </w:tcBorders>
            <w:shd w:val="clear" w:color="auto" w:fill="FFFFFF"/>
          </w:tcPr>
          <w:p w14:paraId="6F43AD99"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Z11.1</w:t>
            </w:r>
          </w:p>
        </w:tc>
        <w:tc>
          <w:tcPr>
            <w:tcW w:w="8504" w:type="dxa"/>
            <w:gridSpan w:val="2"/>
            <w:tcBorders>
              <w:top w:val="nil"/>
              <w:bottom w:val="nil"/>
            </w:tcBorders>
          </w:tcPr>
          <w:p w14:paraId="1267C25E"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A Committing Party may not take any Prohibited Action during the course of the procurement of this contract or in execution thereof.</w:t>
            </w:r>
          </w:p>
        </w:tc>
      </w:tr>
      <w:tr w:rsidR="008E5280" w:rsidRPr="008E5280" w14:paraId="7696D506" w14:textId="77777777" w:rsidTr="00D4688E">
        <w:trPr>
          <w:gridAfter w:val="1"/>
          <w:wAfter w:w="284" w:type="dxa"/>
        </w:trPr>
        <w:tc>
          <w:tcPr>
            <w:tcW w:w="936" w:type="dxa"/>
            <w:tcBorders>
              <w:top w:val="nil"/>
              <w:bottom w:val="nil"/>
            </w:tcBorders>
            <w:shd w:val="clear" w:color="auto" w:fill="FFFFFF"/>
          </w:tcPr>
          <w:p w14:paraId="39CE9E24"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lastRenderedPageBreak/>
              <w:t>Z11.2</w:t>
            </w:r>
          </w:p>
        </w:tc>
        <w:tc>
          <w:tcPr>
            <w:tcW w:w="8504" w:type="dxa"/>
            <w:gridSpan w:val="2"/>
            <w:tcBorders>
              <w:top w:val="nil"/>
              <w:bottom w:val="nil"/>
            </w:tcBorders>
          </w:tcPr>
          <w:p w14:paraId="4695A990"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 xml:space="preserve">The </w:t>
            </w:r>
            <w:r w:rsidRPr="008E5280">
              <w:rPr>
                <w:rFonts w:ascii="Arial" w:eastAsia="Times New Roman" w:hAnsi="Arial" w:cs="Arial"/>
                <w:i/>
                <w:iCs/>
              </w:rPr>
              <w:t>Employer</w:t>
            </w:r>
            <w:r w:rsidRPr="008E5280">
              <w:rPr>
                <w:rFonts w:ascii="Arial" w:eastAsia="Times New Roman" w:hAnsi="Arial" w:cs="Arial"/>
              </w:rPr>
              <w:t xml:space="preserve"> may terminate the </w:t>
            </w:r>
            <w:r w:rsidRPr="008E5280">
              <w:rPr>
                <w:rFonts w:ascii="Arial" w:eastAsia="Times New Roman" w:hAnsi="Arial" w:cs="Arial"/>
                <w:i/>
              </w:rPr>
              <w:t>Consultant</w:t>
            </w:r>
            <w:r w:rsidRPr="008E5280">
              <w:rPr>
                <w:rFonts w:ascii="Arial" w:eastAsia="Times New Roman" w:hAnsi="Arial" w:cs="Arial"/>
              </w:rPr>
              <w:t xml:space="preserve">’s obligation to Provide the Services if a Committing Party has taken such Prohibited Action and the </w:t>
            </w:r>
            <w:r w:rsidRPr="008E5280">
              <w:rPr>
                <w:rFonts w:ascii="Arial" w:eastAsia="Times New Roman" w:hAnsi="Arial" w:cs="Arial"/>
                <w:i/>
                <w:iCs/>
              </w:rPr>
              <w:t>Consultant</w:t>
            </w:r>
            <w:r w:rsidRPr="008E5280">
              <w:rPr>
                <w:rFonts w:ascii="Arial" w:eastAsia="Times New Roman" w:hAnsi="Arial" w:cs="Arial"/>
              </w:rPr>
              <w:t xml:space="preserve"> did not take timely and appropriate action to prevent or remedy the situation, without limiting any other rights or remedies the </w:t>
            </w:r>
            <w:r w:rsidRPr="008E5280">
              <w:rPr>
                <w:rFonts w:ascii="Arial" w:eastAsia="Times New Roman" w:hAnsi="Arial" w:cs="Arial"/>
                <w:i/>
              </w:rPr>
              <w:t>Employer</w:t>
            </w:r>
            <w:r w:rsidRPr="008E5280">
              <w:rPr>
                <w:rFonts w:ascii="Arial" w:eastAsia="Times New Roman" w:hAnsi="Arial" w:cs="Arial"/>
              </w:rPr>
              <w:t xml:space="preserve"> has. It is not required that the Committing Party had to have been found guilty, in court or in any other similar process, of such Prohibited Action before the </w:t>
            </w:r>
            <w:r w:rsidRPr="008E5280">
              <w:rPr>
                <w:rFonts w:ascii="Arial" w:eastAsia="Times New Roman" w:hAnsi="Arial" w:cs="Arial"/>
                <w:i/>
                <w:iCs/>
              </w:rPr>
              <w:t>Employer</w:t>
            </w:r>
            <w:r w:rsidRPr="008E5280">
              <w:rPr>
                <w:rFonts w:ascii="Arial" w:eastAsia="Times New Roman" w:hAnsi="Arial" w:cs="Arial"/>
              </w:rPr>
              <w:t xml:space="preserve"> can terminate the </w:t>
            </w:r>
            <w:r w:rsidRPr="008E5280">
              <w:rPr>
                <w:rFonts w:ascii="Arial" w:eastAsia="Times New Roman" w:hAnsi="Arial" w:cs="Arial"/>
                <w:i/>
                <w:iCs/>
              </w:rPr>
              <w:t>Consultant</w:t>
            </w:r>
            <w:r w:rsidRPr="008E5280">
              <w:rPr>
                <w:rFonts w:ascii="Arial" w:eastAsia="Times New Roman" w:hAnsi="Arial" w:cs="Arial"/>
              </w:rPr>
              <w:t>’s obligation to Provide the Services for this reason.</w:t>
            </w:r>
          </w:p>
        </w:tc>
      </w:tr>
      <w:tr w:rsidR="008E5280" w:rsidRPr="008E5280" w14:paraId="2BB1884E" w14:textId="77777777" w:rsidTr="00D4688E">
        <w:trPr>
          <w:gridAfter w:val="1"/>
          <w:wAfter w:w="284" w:type="dxa"/>
        </w:trPr>
        <w:tc>
          <w:tcPr>
            <w:tcW w:w="936" w:type="dxa"/>
            <w:tcBorders>
              <w:top w:val="nil"/>
              <w:bottom w:val="nil"/>
            </w:tcBorders>
            <w:shd w:val="clear" w:color="auto" w:fill="FFFFFF"/>
          </w:tcPr>
          <w:p w14:paraId="13772D9C"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Z11.3</w:t>
            </w:r>
          </w:p>
        </w:tc>
        <w:tc>
          <w:tcPr>
            <w:tcW w:w="8504" w:type="dxa"/>
            <w:gridSpan w:val="2"/>
            <w:tcBorders>
              <w:top w:val="nil"/>
              <w:bottom w:val="nil"/>
            </w:tcBorders>
          </w:tcPr>
          <w:p w14:paraId="5E1D78D6"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 xml:space="preserve">If the </w:t>
            </w:r>
            <w:r w:rsidRPr="008E5280">
              <w:rPr>
                <w:rFonts w:ascii="Arial" w:eastAsia="Times New Roman" w:hAnsi="Arial" w:cs="Arial"/>
                <w:i/>
                <w:iCs/>
              </w:rPr>
              <w:t>Employer</w:t>
            </w:r>
            <w:r w:rsidRPr="008E5280">
              <w:rPr>
                <w:rFonts w:ascii="Arial" w:eastAsia="Times New Roman" w:hAnsi="Arial" w:cs="Arial"/>
              </w:rPr>
              <w:t xml:space="preserve"> terminates the </w:t>
            </w:r>
            <w:r w:rsidRPr="008E5280">
              <w:rPr>
                <w:rFonts w:ascii="Arial" w:eastAsia="Times New Roman" w:hAnsi="Arial" w:cs="Arial"/>
                <w:i/>
                <w:iCs/>
              </w:rPr>
              <w:t>Consultant</w:t>
            </w:r>
            <w:r w:rsidRPr="008E5280">
              <w:rPr>
                <w:rFonts w:ascii="Arial" w:eastAsia="Times New Roman" w:hAnsi="Arial" w:cs="Arial"/>
              </w:rPr>
              <w:t>’s obligation to Provide the Services for this reason, the amounts due on termination are those intended in core clauses 92.1 and 92.2.</w:t>
            </w:r>
          </w:p>
        </w:tc>
      </w:tr>
      <w:tr w:rsidR="008E5280" w:rsidRPr="008E5280" w14:paraId="1F07F249" w14:textId="77777777" w:rsidTr="00D4688E">
        <w:trPr>
          <w:gridAfter w:val="1"/>
          <w:wAfter w:w="284" w:type="dxa"/>
        </w:trPr>
        <w:tc>
          <w:tcPr>
            <w:tcW w:w="936" w:type="dxa"/>
            <w:tcBorders>
              <w:top w:val="nil"/>
              <w:bottom w:val="nil"/>
            </w:tcBorders>
            <w:shd w:val="clear" w:color="auto" w:fill="FFFFFF"/>
          </w:tcPr>
          <w:p w14:paraId="54C6D4A7"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Z11.4</w:t>
            </w:r>
          </w:p>
        </w:tc>
        <w:tc>
          <w:tcPr>
            <w:tcW w:w="8504" w:type="dxa"/>
            <w:gridSpan w:val="2"/>
            <w:tcBorders>
              <w:top w:val="nil"/>
              <w:bottom w:val="nil"/>
            </w:tcBorders>
          </w:tcPr>
          <w:p w14:paraId="6AD8ECF9" w14:textId="77777777" w:rsidR="008E5280" w:rsidRPr="008E5280" w:rsidRDefault="008E5280" w:rsidP="008E5280">
            <w:pPr>
              <w:tabs>
                <w:tab w:val="left" w:pos="357"/>
              </w:tabs>
              <w:spacing w:after="0" w:line="240" w:lineRule="auto"/>
              <w:rPr>
                <w:rFonts w:ascii="Arial" w:eastAsia="Times New Roman" w:hAnsi="Arial" w:cs="Arial"/>
                <w:b/>
                <w:iCs/>
              </w:rPr>
            </w:pPr>
            <w:r w:rsidRPr="008E5280">
              <w:rPr>
                <w:rFonts w:ascii="Arial" w:eastAsia="Times New Roman" w:hAnsi="Arial" w:cs="Arial"/>
              </w:rPr>
              <w:t xml:space="preserve">A Committing Party co-operates fully with any investigation pursuant to alleged Prohibited Action. Where the </w:t>
            </w:r>
            <w:r w:rsidRPr="008E5280">
              <w:rPr>
                <w:rFonts w:ascii="Arial" w:eastAsia="Times New Roman" w:hAnsi="Arial" w:cs="Arial"/>
                <w:i/>
              </w:rPr>
              <w:t>Employer</w:t>
            </w:r>
            <w:r w:rsidRPr="008E5280">
              <w:rPr>
                <w:rFonts w:ascii="Arial" w:eastAsia="Times New Roman" w:hAnsi="Arial" w:cs="Arial"/>
              </w:rPr>
              <w:t xml:space="preserve"> does not have a contractual bond with the Committing Party, the </w:t>
            </w:r>
            <w:r w:rsidRPr="008E5280">
              <w:rPr>
                <w:rFonts w:ascii="Arial" w:eastAsia="Times New Roman" w:hAnsi="Arial" w:cs="Arial"/>
                <w:i/>
              </w:rPr>
              <w:t>Consultant</w:t>
            </w:r>
            <w:r w:rsidRPr="008E5280">
              <w:rPr>
                <w:rFonts w:ascii="Arial" w:eastAsia="Times New Roman" w:hAnsi="Arial" w:cs="Arial"/>
              </w:rPr>
              <w:t xml:space="preserve"> ensures that the Committing Party co-operates fully with an investigation.</w:t>
            </w:r>
          </w:p>
        </w:tc>
      </w:tr>
      <w:tr w:rsidR="008E5280" w:rsidRPr="008E5280" w14:paraId="7BDCA56A" w14:textId="77777777" w:rsidTr="00D4688E">
        <w:trPr>
          <w:gridAfter w:val="1"/>
          <w:wAfter w:w="284" w:type="dxa"/>
        </w:trPr>
        <w:tc>
          <w:tcPr>
            <w:tcW w:w="936" w:type="dxa"/>
            <w:tcBorders>
              <w:top w:val="nil"/>
              <w:bottom w:val="nil"/>
            </w:tcBorders>
            <w:shd w:val="clear" w:color="auto" w:fill="FFFFFF"/>
          </w:tcPr>
          <w:p w14:paraId="0EE6AEAB" w14:textId="77777777" w:rsidR="008E5280" w:rsidRPr="008E5280" w:rsidRDefault="008E5280" w:rsidP="008E5280">
            <w:pPr>
              <w:tabs>
                <w:tab w:val="left" w:pos="357"/>
              </w:tabs>
              <w:spacing w:after="0" w:line="240" w:lineRule="auto"/>
              <w:rPr>
                <w:rFonts w:ascii="Arial" w:eastAsia="Times New Roman" w:hAnsi="Arial" w:cs="Arial"/>
                <w:b/>
                <w:bCs/>
                <w:lang w:val="en-GB"/>
              </w:rPr>
            </w:pPr>
          </w:p>
        </w:tc>
        <w:tc>
          <w:tcPr>
            <w:tcW w:w="8504" w:type="dxa"/>
            <w:gridSpan w:val="2"/>
            <w:tcBorders>
              <w:top w:val="nil"/>
              <w:bottom w:val="nil"/>
            </w:tcBorders>
          </w:tcPr>
          <w:p w14:paraId="42C788EC" w14:textId="77777777" w:rsidR="008E5280" w:rsidRPr="008E5280" w:rsidRDefault="008E5280" w:rsidP="008E5280">
            <w:pPr>
              <w:tabs>
                <w:tab w:val="left" w:pos="357"/>
              </w:tabs>
              <w:spacing w:after="0" w:line="240" w:lineRule="auto"/>
              <w:rPr>
                <w:rFonts w:ascii="Arial" w:eastAsia="Times New Roman" w:hAnsi="Arial" w:cs="Arial"/>
              </w:rPr>
            </w:pPr>
          </w:p>
        </w:tc>
      </w:tr>
      <w:tr w:rsidR="008E5280" w:rsidRPr="008E5280" w14:paraId="0990A14A" w14:textId="77777777" w:rsidTr="00D4688E">
        <w:trPr>
          <w:gridAfter w:val="1"/>
          <w:wAfter w:w="284" w:type="dxa"/>
        </w:trPr>
        <w:tc>
          <w:tcPr>
            <w:tcW w:w="936" w:type="dxa"/>
            <w:tcBorders>
              <w:top w:val="nil"/>
              <w:bottom w:val="nil"/>
            </w:tcBorders>
            <w:shd w:val="clear" w:color="auto" w:fill="FFFFFF"/>
          </w:tcPr>
          <w:p w14:paraId="5AC2D1FC"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Z12</w:t>
            </w:r>
          </w:p>
        </w:tc>
        <w:tc>
          <w:tcPr>
            <w:tcW w:w="8504" w:type="dxa"/>
            <w:gridSpan w:val="2"/>
            <w:tcBorders>
              <w:top w:val="nil"/>
              <w:bottom w:val="nil"/>
            </w:tcBorders>
          </w:tcPr>
          <w:p w14:paraId="7EFEA1C3" w14:textId="77777777" w:rsidR="008E5280" w:rsidRPr="008E5280" w:rsidRDefault="008E5280" w:rsidP="008E5280">
            <w:pPr>
              <w:tabs>
                <w:tab w:val="left" w:pos="357"/>
              </w:tabs>
              <w:spacing w:after="0" w:line="240" w:lineRule="auto"/>
              <w:rPr>
                <w:rFonts w:ascii="Arial" w:eastAsia="Times New Roman" w:hAnsi="Arial" w:cs="Arial"/>
              </w:rPr>
            </w:pPr>
            <w:r w:rsidRPr="008E5280">
              <w:rPr>
                <w:rFonts w:ascii="Arial" w:eastAsia="Times New Roman" w:hAnsi="Arial" w:cs="Arial"/>
                <w:b/>
                <w:bCs/>
                <w:lang w:val="en-GB"/>
              </w:rPr>
              <w:t>Insurance</w:t>
            </w:r>
          </w:p>
        </w:tc>
      </w:tr>
      <w:tr w:rsidR="008E5280" w:rsidRPr="008E5280" w:rsidDel="00532A25" w14:paraId="6E446D6D" w14:textId="77777777" w:rsidTr="00D4688E">
        <w:tc>
          <w:tcPr>
            <w:tcW w:w="936" w:type="dxa"/>
            <w:tcBorders>
              <w:top w:val="nil"/>
              <w:bottom w:val="nil"/>
            </w:tcBorders>
            <w:shd w:val="clear" w:color="auto" w:fill="FFFFFF"/>
          </w:tcPr>
          <w:p w14:paraId="0C8859A5"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lang w:val="en-GB"/>
              </w:rPr>
              <w:t>Z12.1</w:t>
            </w:r>
          </w:p>
        </w:tc>
        <w:tc>
          <w:tcPr>
            <w:tcW w:w="8788" w:type="dxa"/>
            <w:gridSpan w:val="3"/>
            <w:tcBorders>
              <w:top w:val="nil"/>
              <w:bottom w:val="nil"/>
            </w:tcBorders>
          </w:tcPr>
          <w:p w14:paraId="65E3C689"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Cs/>
                <w:lang w:val="en-US"/>
              </w:rPr>
              <w:t>Replace core clause 81 with the following:</w:t>
            </w:r>
          </w:p>
        </w:tc>
      </w:tr>
      <w:tr w:rsidR="008E5280" w:rsidRPr="008E5280" w:rsidDel="00532A25" w14:paraId="69ED5A59" w14:textId="77777777" w:rsidTr="00D4688E">
        <w:tc>
          <w:tcPr>
            <w:tcW w:w="936" w:type="dxa"/>
            <w:tcBorders>
              <w:top w:val="nil"/>
              <w:bottom w:val="nil"/>
            </w:tcBorders>
            <w:shd w:val="clear" w:color="auto" w:fill="FFFFFF"/>
          </w:tcPr>
          <w:p w14:paraId="5226F1D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81.1</w:t>
            </w:r>
          </w:p>
        </w:tc>
        <w:tc>
          <w:tcPr>
            <w:tcW w:w="8788" w:type="dxa"/>
            <w:gridSpan w:val="3"/>
            <w:tcBorders>
              <w:top w:val="nil"/>
              <w:bottom w:val="nil"/>
            </w:tcBorders>
          </w:tcPr>
          <w:p w14:paraId="3B19DAD8" w14:textId="77777777" w:rsidR="008E5280" w:rsidRPr="008E5280" w:rsidRDefault="008E5280" w:rsidP="008E5280">
            <w:pPr>
              <w:tabs>
                <w:tab w:val="left" w:pos="357"/>
              </w:tabs>
              <w:spacing w:after="0" w:line="240" w:lineRule="auto"/>
              <w:rPr>
                <w:rFonts w:ascii="Arial" w:eastAsia="Calibri" w:hAnsi="Arial" w:cs="Arial"/>
                <w:bCs/>
                <w:lang w:val="en-US"/>
              </w:rPr>
            </w:pPr>
            <w:r w:rsidRPr="008E5280">
              <w:rPr>
                <w:rFonts w:ascii="Arial" w:eastAsia="Times New Roman" w:hAnsi="Arial" w:cs="Arial"/>
              </w:rPr>
              <w:t>When requested by a Party, the other Party provides certificates from his insurer or broker stating that the insurances required by this contract are in force.</w:t>
            </w:r>
          </w:p>
        </w:tc>
      </w:tr>
      <w:tr w:rsidR="008E5280" w:rsidRPr="008E5280" w:rsidDel="00532A25" w14:paraId="777C4BF3" w14:textId="77777777" w:rsidTr="00D4688E">
        <w:tc>
          <w:tcPr>
            <w:tcW w:w="936" w:type="dxa"/>
            <w:tcBorders>
              <w:top w:val="nil"/>
              <w:bottom w:val="nil"/>
            </w:tcBorders>
            <w:shd w:val="clear" w:color="auto" w:fill="FFFFFF"/>
          </w:tcPr>
          <w:p w14:paraId="51AFE5E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81.2</w:t>
            </w:r>
          </w:p>
        </w:tc>
        <w:tc>
          <w:tcPr>
            <w:tcW w:w="8788" w:type="dxa"/>
            <w:gridSpan w:val="3"/>
            <w:tcBorders>
              <w:top w:val="nil"/>
              <w:bottom w:val="nil"/>
            </w:tcBorders>
          </w:tcPr>
          <w:p w14:paraId="64143D30" w14:textId="77777777" w:rsidR="008E5280" w:rsidRPr="008E5280" w:rsidRDefault="008E5280" w:rsidP="008E5280">
            <w:pPr>
              <w:tabs>
                <w:tab w:val="left" w:pos="357"/>
              </w:tabs>
              <w:spacing w:after="0" w:line="240" w:lineRule="auto"/>
              <w:rPr>
                <w:rFonts w:ascii="Arial" w:eastAsia="Times New Roman" w:hAnsi="Arial" w:cs="Arial"/>
              </w:rPr>
            </w:pPr>
            <w:r w:rsidRPr="008E5280">
              <w:rPr>
                <w:rFonts w:ascii="Arial" w:eastAsia="Times New Roman" w:hAnsi="Arial" w:cs="Arial"/>
              </w:rPr>
              <w:t xml:space="preserve">The </w:t>
            </w:r>
            <w:r w:rsidRPr="008E5280">
              <w:rPr>
                <w:rFonts w:ascii="Arial" w:eastAsia="Times New Roman" w:hAnsi="Arial" w:cs="Arial"/>
                <w:i/>
                <w:iCs/>
              </w:rPr>
              <w:t>Consultant</w:t>
            </w:r>
            <w:r w:rsidRPr="008E5280">
              <w:rPr>
                <w:rFonts w:ascii="Arial" w:eastAsia="Times New Roman" w:hAnsi="Arial" w:cs="Arial"/>
              </w:rPr>
              <w:t xml:space="preserve"> provides the insurances stated in the Insurance Table A from the </w:t>
            </w:r>
            <w:r w:rsidRPr="008E5280">
              <w:rPr>
                <w:rFonts w:ascii="Arial" w:eastAsia="Times New Roman" w:hAnsi="Arial" w:cs="Arial"/>
                <w:i/>
                <w:iCs/>
              </w:rPr>
              <w:t xml:space="preserve">starting date </w:t>
            </w:r>
            <w:r w:rsidRPr="008E5280">
              <w:rPr>
                <w:rFonts w:ascii="Arial" w:eastAsia="Times New Roman" w:hAnsi="Arial" w:cs="Arial"/>
              </w:rPr>
              <w:t>until the earlier of Completion and the date of the termination certificate</w:t>
            </w:r>
            <w:r w:rsidRPr="008E5280">
              <w:rPr>
                <w:rFonts w:ascii="Arial" w:eastAsia="Times New Roman" w:hAnsi="Arial" w:cs="Arial"/>
                <w:lang w:val="en-US"/>
              </w:rPr>
              <w:t>.</w:t>
            </w:r>
          </w:p>
        </w:tc>
      </w:tr>
      <w:tr w:rsidR="008E5280" w:rsidRPr="008E5280" w:rsidDel="00532A25" w14:paraId="312F78E1" w14:textId="77777777" w:rsidTr="00D4688E">
        <w:tc>
          <w:tcPr>
            <w:tcW w:w="936" w:type="dxa"/>
            <w:tcBorders>
              <w:top w:val="nil"/>
              <w:bottom w:val="nil"/>
            </w:tcBorders>
            <w:shd w:val="clear" w:color="auto" w:fill="FFFFFF"/>
          </w:tcPr>
          <w:p w14:paraId="767AB09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8788" w:type="dxa"/>
            <w:gridSpan w:val="3"/>
            <w:tcBorders>
              <w:top w:val="nil"/>
              <w:bottom w:val="nil"/>
            </w:tcBorders>
          </w:tcPr>
          <w:p w14:paraId="5BD5B938" w14:textId="77777777" w:rsidR="008E5280" w:rsidRPr="008E5280" w:rsidRDefault="008E5280" w:rsidP="008E5280">
            <w:pPr>
              <w:tabs>
                <w:tab w:val="left" w:pos="357"/>
              </w:tabs>
              <w:spacing w:after="0" w:line="240" w:lineRule="auto"/>
              <w:rPr>
                <w:rFonts w:ascii="Arial" w:eastAsia="Times New Roman" w:hAnsi="Arial" w:cs="Arial"/>
              </w:rPr>
            </w:pPr>
            <w:r w:rsidRPr="008E5280">
              <w:rPr>
                <w:rFonts w:ascii="Arial" w:eastAsia="Times New Roman" w:hAnsi="Arial" w:cs="Arial"/>
                <w:b/>
                <w:bCs/>
                <w:lang w:val="en-US"/>
              </w:rPr>
              <w:t>INSURANCE TABLE A</w:t>
            </w:r>
          </w:p>
        </w:tc>
      </w:tr>
      <w:tr w:rsidR="008E5280" w:rsidRPr="008E5280" w:rsidDel="00532A25" w14:paraId="3893874C" w14:textId="77777777" w:rsidTr="00D4688E">
        <w:tc>
          <w:tcPr>
            <w:tcW w:w="936" w:type="dxa"/>
            <w:tcBorders>
              <w:top w:val="nil"/>
              <w:bottom w:val="nil"/>
            </w:tcBorders>
            <w:shd w:val="clear" w:color="auto" w:fill="FFFFFF"/>
          </w:tcPr>
          <w:p w14:paraId="053D19E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8788" w:type="dxa"/>
            <w:gridSpan w:val="3"/>
            <w:tcBorders>
              <w:top w:val="nil"/>
              <w:bottom w:val="nil"/>
            </w:tcBorders>
          </w:tcPr>
          <w:tbl>
            <w:tblPr>
              <w:tblW w:w="859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918"/>
              <w:gridCol w:w="2551"/>
              <w:gridCol w:w="2126"/>
            </w:tblGrid>
            <w:tr w:rsidR="008E5280" w:rsidRPr="008E5280" w14:paraId="762DF87A" w14:textId="77777777" w:rsidTr="00D4688E">
              <w:tc>
                <w:tcPr>
                  <w:tcW w:w="3918" w:type="dxa"/>
                </w:tcPr>
                <w:p w14:paraId="14181F78" w14:textId="77777777" w:rsidR="008E5280" w:rsidRPr="008E5280" w:rsidRDefault="008E5280" w:rsidP="008E5280">
                  <w:pPr>
                    <w:keepNext/>
                    <w:spacing w:after="60" w:line="220" w:lineRule="exact"/>
                    <w:outlineLvl w:val="0"/>
                    <w:rPr>
                      <w:rFonts w:ascii="Arial" w:eastAsia="Times New Roman" w:hAnsi="Arial" w:cs="Arial"/>
                      <w:b/>
                      <w:lang w:val="en-US"/>
                    </w:rPr>
                  </w:pPr>
                  <w:r w:rsidRPr="008E5280">
                    <w:rPr>
                      <w:rFonts w:ascii="Arial" w:eastAsia="Times New Roman" w:hAnsi="Arial" w:cs="Arial"/>
                      <w:b/>
                      <w:lang w:val="en-US"/>
                    </w:rPr>
                    <w:t>Insurance against</w:t>
                  </w:r>
                </w:p>
              </w:tc>
              <w:tc>
                <w:tcPr>
                  <w:tcW w:w="2551" w:type="dxa"/>
                </w:tcPr>
                <w:p w14:paraId="7C7C02ED"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lang w:val="en-US"/>
                    </w:rPr>
                    <w:t>Minimum amount of cover</w:t>
                  </w:r>
                </w:p>
              </w:tc>
              <w:tc>
                <w:tcPr>
                  <w:tcW w:w="2126" w:type="dxa"/>
                </w:tcPr>
                <w:p w14:paraId="3C89311D"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lang w:val="en-US"/>
                    </w:rPr>
                    <w:t xml:space="preserve">For the period following Completion of the whole of the </w:t>
                  </w:r>
                  <w:r w:rsidRPr="008E5280">
                    <w:rPr>
                      <w:rFonts w:ascii="Arial" w:eastAsia="Times New Roman" w:hAnsi="Arial" w:cs="Arial"/>
                      <w:b/>
                      <w:i/>
                      <w:iCs/>
                      <w:lang w:val="en-US"/>
                    </w:rPr>
                    <w:t>services</w:t>
                  </w:r>
                  <w:r w:rsidRPr="008E5280">
                    <w:rPr>
                      <w:rFonts w:ascii="Arial" w:eastAsia="Times New Roman" w:hAnsi="Arial" w:cs="Arial"/>
                      <w:b/>
                      <w:lang w:val="en-US"/>
                    </w:rPr>
                    <w:t xml:space="preserve"> or earlier termination</w:t>
                  </w:r>
                </w:p>
              </w:tc>
            </w:tr>
            <w:tr w:rsidR="008E5280" w:rsidRPr="008E5280" w14:paraId="3460D9E8" w14:textId="77777777" w:rsidTr="00D4688E">
              <w:trPr>
                <w:trHeight w:val="1461"/>
              </w:trPr>
              <w:tc>
                <w:tcPr>
                  <w:tcW w:w="3918" w:type="dxa"/>
                </w:tcPr>
                <w:p w14:paraId="5CA26372"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 xml:space="preserve">Liability of the </w:t>
                  </w:r>
                  <w:r w:rsidRPr="008E5280">
                    <w:rPr>
                      <w:rFonts w:ascii="Arial" w:eastAsia="Times New Roman" w:hAnsi="Arial" w:cs="Arial"/>
                      <w:i/>
                      <w:iCs/>
                      <w:lang w:val="en-US"/>
                    </w:rPr>
                    <w:t>Consultant</w:t>
                  </w:r>
                  <w:r w:rsidRPr="008E5280">
                    <w:rPr>
                      <w:rFonts w:ascii="Arial" w:eastAsia="Times New Roman" w:hAnsi="Arial" w:cs="Arial"/>
                      <w:lang w:val="en-US"/>
                    </w:rPr>
                    <w:t xml:space="preserve"> for claims made against him arising out of his failure to use the skill and care normally used by professionals providing services similar to the </w:t>
                  </w:r>
                  <w:r w:rsidRPr="008E5280">
                    <w:rPr>
                      <w:rFonts w:ascii="Arial" w:eastAsia="Times New Roman" w:hAnsi="Arial" w:cs="Arial"/>
                      <w:i/>
                      <w:iCs/>
                      <w:lang w:val="en-US"/>
                    </w:rPr>
                    <w:t>services</w:t>
                  </w:r>
                </w:p>
              </w:tc>
              <w:tc>
                <w:tcPr>
                  <w:tcW w:w="2551" w:type="dxa"/>
                </w:tcPr>
                <w:p w14:paraId="5CCDE175"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color w:val="FF0000"/>
                      <w:lang w:val="en-US"/>
                    </w:rPr>
                    <w:t>Commercial and business to determine. [</w:t>
                  </w:r>
                  <w:r w:rsidRPr="008E5280">
                    <w:rPr>
                      <w:rFonts w:ascii="Arial" w:eastAsia="Times New Roman" w:hAnsi="Arial" w:cs="Arial"/>
                      <w:bCs/>
                      <w:color w:val="FF0000"/>
                      <w:lang w:val="en-GB"/>
                    </w:rPr>
                    <w:t>Delete this note after inserting]</w:t>
                  </w:r>
                  <w:r w:rsidRPr="008E5280">
                    <w:rPr>
                      <w:rFonts w:ascii="Arial" w:eastAsia="Times New Roman" w:hAnsi="Arial" w:cs="Arial"/>
                      <w:color w:val="FF0000"/>
                      <w:lang w:val="en-US"/>
                    </w:rPr>
                    <w:t xml:space="preserve"> </w:t>
                  </w:r>
                </w:p>
              </w:tc>
              <w:tc>
                <w:tcPr>
                  <w:tcW w:w="2126" w:type="dxa"/>
                </w:tcPr>
                <w:p w14:paraId="614F258F"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color w:val="FF0000"/>
                      <w:lang w:val="en-US"/>
                    </w:rPr>
                    <w:t>Commercial and business to determine [</w:t>
                  </w:r>
                  <w:r w:rsidRPr="008E5280">
                    <w:rPr>
                      <w:rFonts w:ascii="Arial" w:eastAsia="Times New Roman" w:hAnsi="Arial" w:cs="Arial"/>
                      <w:bCs/>
                      <w:color w:val="FF0000"/>
                      <w:lang w:val="en-GB"/>
                    </w:rPr>
                    <w:t>Delete this note after inserting]</w:t>
                  </w:r>
                </w:p>
              </w:tc>
            </w:tr>
            <w:tr w:rsidR="008E5280" w:rsidRPr="008E5280" w14:paraId="066D2C53" w14:textId="77777777" w:rsidTr="00D4688E">
              <w:tc>
                <w:tcPr>
                  <w:tcW w:w="3918" w:type="dxa"/>
                </w:tcPr>
                <w:p w14:paraId="029475E6"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 xml:space="preserve">Liability for death of or bodily injury to a person (not an employee of the </w:t>
                  </w:r>
                  <w:r w:rsidRPr="008E5280">
                    <w:rPr>
                      <w:rFonts w:ascii="Arial" w:eastAsia="Times New Roman" w:hAnsi="Arial" w:cs="Arial"/>
                      <w:i/>
                      <w:iCs/>
                      <w:lang w:val="en-US"/>
                    </w:rPr>
                    <w:t>Consultant</w:t>
                  </w:r>
                  <w:r w:rsidRPr="008E5280">
                    <w:rPr>
                      <w:rFonts w:ascii="Arial" w:eastAsia="Times New Roman" w:hAnsi="Arial" w:cs="Arial"/>
                      <w:lang w:val="en-US"/>
                    </w:rPr>
                    <w:t xml:space="preserve">) or loss of or damage to property resulting from an action or failure to take action by the </w:t>
                  </w:r>
                  <w:r w:rsidRPr="008E5280">
                    <w:rPr>
                      <w:rFonts w:ascii="Arial" w:eastAsia="Times New Roman" w:hAnsi="Arial" w:cs="Arial"/>
                      <w:i/>
                      <w:iCs/>
                      <w:lang w:val="en-US"/>
                    </w:rPr>
                    <w:t>Consultant</w:t>
                  </w:r>
                </w:p>
              </w:tc>
              <w:tc>
                <w:tcPr>
                  <w:tcW w:w="2551" w:type="dxa"/>
                </w:tcPr>
                <w:p w14:paraId="147B9927"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u w:val="single"/>
                      <w:lang w:val="en-US"/>
                    </w:rPr>
                    <w:t>Loss of or damage to property</w:t>
                  </w:r>
                  <w:r w:rsidRPr="008E5280">
                    <w:rPr>
                      <w:rFonts w:ascii="Arial" w:eastAsia="Times New Roman" w:hAnsi="Arial" w:cs="Arial"/>
                      <w:b/>
                      <w:lang w:val="en-US"/>
                    </w:rPr>
                    <w:t>:</w:t>
                  </w:r>
                </w:p>
                <w:p w14:paraId="64AF212B"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 xml:space="preserve">The replacement cost where not covered by the </w:t>
                  </w:r>
                  <w:r w:rsidRPr="008E5280">
                    <w:rPr>
                      <w:rFonts w:ascii="Arial" w:eastAsia="Times New Roman" w:hAnsi="Arial" w:cs="Arial"/>
                      <w:i/>
                      <w:iCs/>
                      <w:lang w:val="en-US"/>
                    </w:rPr>
                    <w:t>Employer</w:t>
                  </w:r>
                  <w:r w:rsidRPr="008E5280">
                    <w:rPr>
                      <w:rFonts w:ascii="Arial" w:eastAsia="Times New Roman" w:hAnsi="Arial" w:cs="Arial"/>
                      <w:lang w:val="en-US"/>
                    </w:rPr>
                    <w:t>’s insurance</w:t>
                  </w:r>
                </w:p>
                <w:p w14:paraId="2D9861B6" w14:textId="77777777" w:rsidR="008E5280" w:rsidRPr="008E5280" w:rsidRDefault="008E5280" w:rsidP="008E5280">
                  <w:pPr>
                    <w:spacing w:after="60" w:line="220" w:lineRule="exact"/>
                    <w:rPr>
                      <w:rFonts w:ascii="Arial" w:eastAsia="Times New Roman" w:hAnsi="Arial" w:cs="Arial"/>
                      <w:lang w:val="en-GB"/>
                    </w:rPr>
                  </w:pPr>
                </w:p>
                <w:p w14:paraId="49E95CF5"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GB"/>
                    </w:rPr>
                    <w:t xml:space="preserve">The </w:t>
                  </w:r>
                  <w:r w:rsidRPr="008E5280">
                    <w:rPr>
                      <w:rFonts w:ascii="Arial" w:eastAsia="Times New Roman" w:hAnsi="Arial" w:cs="Arial"/>
                      <w:i/>
                      <w:iCs/>
                      <w:lang w:val="en-GB"/>
                    </w:rPr>
                    <w:t>Employer</w:t>
                  </w:r>
                  <w:r w:rsidRPr="008E5280">
                    <w:rPr>
                      <w:rFonts w:ascii="Arial" w:eastAsia="Times New Roman" w:hAnsi="Arial" w:cs="Arial"/>
                      <w:lang w:val="en-GB"/>
                    </w:rPr>
                    <w:t xml:space="preserve">’s policy deductible, as at Contract Date, where covered by the </w:t>
                  </w:r>
                  <w:r w:rsidRPr="008E5280">
                    <w:rPr>
                      <w:rFonts w:ascii="Arial" w:eastAsia="Times New Roman" w:hAnsi="Arial" w:cs="Arial"/>
                      <w:i/>
                      <w:lang w:val="en-GB"/>
                    </w:rPr>
                    <w:t>Employer</w:t>
                  </w:r>
                  <w:r w:rsidRPr="008E5280">
                    <w:rPr>
                      <w:rFonts w:ascii="Arial" w:eastAsia="Times New Roman" w:hAnsi="Arial" w:cs="Arial"/>
                      <w:lang w:val="en-GB"/>
                    </w:rPr>
                    <w:t>’s insurance</w:t>
                  </w:r>
                </w:p>
                <w:p w14:paraId="189FF4AE" w14:textId="77777777" w:rsidR="008E5280" w:rsidRPr="008E5280" w:rsidRDefault="008E5280" w:rsidP="008E5280">
                  <w:pPr>
                    <w:spacing w:after="60" w:line="220" w:lineRule="exact"/>
                    <w:rPr>
                      <w:rFonts w:ascii="Arial" w:eastAsia="Times New Roman" w:hAnsi="Arial" w:cs="Arial"/>
                      <w:b/>
                      <w:u w:val="single"/>
                      <w:lang w:val="en-US"/>
                    </w:rPr>
                  </w:pPr>
                </w:p>
                <w:p w14:paraId="4B7A6A3D"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u w:val="single"/>
                      <w:lang w:val="en-US"/>
                    </w:rPr>
                    <w:t>Bodily injury to or death of a person</w:t>
                  </w:r>
                  <w:r w:rsidRPr="008E5280">
                    <w:rPr>
                      <w:rFonts w:ascii="Arial" w:eastAsia="Times New Roman" w:hAnsi="Arial" w:cs="Arial"/>
                      <w:b/>
                      <w:lang w:val="en-US"/>
                    </w:rPr>
                    <w:t>:</w:t>
                  </w:r>
                </w:p>
                <w:p w14:paraId="324A7463"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lastRenderedPageBreak/>
                    <w:t>The amount required by the applicable law.</w:t>
                  </w:r>
                </w:p>
                <w:p w14:paraId="6D5FC5B7" w14:textId="77777777" w:rsidR="008E5280" w:rsidRPr="008E5280" w:rsidRDefault="008E5280" w:rsidP="008E5280">
                  <w:pPr>
                    <w:spacing w:after="60" w:line="220" w:lineRule="exact"/>
                    <w:rPr>
                      <w:rFonts w:ascii="Arial" w:eastAsia="Times New Roman" w:hAnsi="Arial" w:cs="Arial"/>
                      <w:lang w:val="en-US"/>
                    </w:rPr>
                  </w:pPr>
                </w:p>
              </w:tc>
              <w:tc>
                <w:tcPr>
                  <w:tcW w:w="2126" w:type="dxa"/>
                </w:tcPr>
                <w:p w14:paraId="0E30EFD3"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color w:val="FF0000"/>
                      <w:lang w:val="en-US"/>
                    </w:rPr>
                    <w:lastRenderedPageBreak/>
                    <w:t>Commercial and business to determine [</w:t>
                  </w:r>
                  <w:r w:rsidRPr="008E5280">
                    <w:rPr>
                      <w:rFonts w:ascii="Arial" w:eastAsia="Times New Roman" w:hAnsi="Arial" w:cs="Arial"/>
                      <w:bCs/>
                      <w:color w:val="FF0000"/>
                      <w:lang w:val="en-GB"/>
                    </w:rPr>
                    <w:t>Delete this note after inserting]</w:t>
                  </w:r>
                </w:p>
              </w:tc>
            </w:tr>
            <w:tr w:rsidR="008E5280" w:rsidRPr="008E5280" w14:paraId="1250A911" w14:textId="77777777" w:rsidTr="00D4688E">
              <w:tc>
                <w:tcPr>
                  <w:tcW w:w="3918" w:type="dxa"/>
                </w:tcPr>
                <w:p w14:paraId="254A283F"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 xml:space="preserve">Liability for death of or bodily injury to employees of the </w:t>
                  </w:r>
                  <w:r w:rsidRPr="008E5280">
                    <w:rPr>
                      <w:rFonts w:ascii="Arial" w:eastAsia="Times New Roman" w:hAnsi="Arial" w:cs="Arial"/>
                      <w:i/>
                      <w:iCs/>
                      <w:lang w:val="en-US"/>
                    </w:rPr>
                    <w:t>Consultant</w:t>
                  </w:r>
                  <w:r w:rsidRPr="008E5280">
                    <w:rPr>
                      <w:rFonts w:ascii="Arial" w:eastAsia="Times New Roman" w:hAnsi="Arial" w:cs="Arial"/>
                      <w:lang w:val="en-US"/>
                    </w:rPr>
                    <w:t xml:space="preserve"> arising out of and in the course of their employment in connection with this contract</w:t>
                  </w:r>
                </w:p>
              </w:tc>
              <w:tc>
                <w:tcPr>
                  <w:tcW w:w="2551" w:type="dxa"/>
                </w:tcPr>
                <w:p w14:paraId="28F6C64A"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The amount required by the applicable law</w:t>
                  </w:r>
                </w:p>
              </w:tc>
              <w:tc>
                <w:tcPr>
                  <w:tcW w:w="2126" w:type="dxa"/>
                </w:tcPr>
                <w:p w14:paraId="1E21D0B6"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color w:val="FF0000"/>
                      <w:lang w:val="en-US"/>
                    </w:rPr>
                    <w:t>Commercial and business to determine [</w:t>
                  </w:r>
                  <w:r w:rsidRPr="008E5280">
                    <w:rPr>
                      <w:rFonts w:ascii="Arial" w:eastAsia="Times New Roman" w:hAnsi="Arial" w:cs="Arial"/>
                      <w:bCs/>
                      <w:color w:val="FF0000"/>
                      <w:lang w:val="en-GB"/>
                    </w:rPr>
                    <w:t>Delete this note after inserting]</w:t>
                  </w:r>
                </w:p>
              </w:tc>
            </w:tr>
          </w:tbl>
          <w:p w14:paraId="3B72A793" w14:textId="77777777" w:rsidR="008E5280" w:rsidRPr="008E5280" w:rsidRDefault="008E5280" w:rsidP="008E5280">
            <w:pPr>
              <w:tabs>
                <w:tab w:val="left" w:pos="357"/>
              </w:tabs>
              <w:spacing w:after="0" w:line="240" w:lineRule="auto"/>
              <w:rPr>
                <w:rFonts w:ascii="Arial" w:eastAsia="Times New Roman" w:hAnsi="Arial" w:cs="Arial"/>
                <w:b/>
                <w:bCs/>
                <w:lang w:val="en-US"/>
              </w:rPr>
            </w:pPr>
          </w:p>
        </w:tc>
      </w:tr>
      <w:tr w:rsidR="008E5280" w:rsidRPr="008E5280" w:rsidDel="00532A25" w14:paraId="5C0CBB6D" w14:textId="77777777" w:rsidTr="00D4688E">
        <w:tc>
          <w:tcPr>
            <w:tcW w:w="936" w:type="dxa"/>
            <w:tcBorders>
              <w:top w:val="nil"/>
              <w:bottom w:val="nil"/>
            </w:tcBorders>
            <w:shd w:val="clear" w:color="auto" w:fill="FFFFFF"/>
          </w:tcPr>
          <w:p w14:paraId="0EBA40B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lastRenderedPageBreak/>
              <w:t>81.3</w:t>
            </w:r>
          </w:p>
        </w:tc>
        <w:tc>
          <w:tcPr>
            <w:tcW w:w="8788" w:type="dxa"/>
            <w:gridSpan w:val="3"/>
            <w:tcBorders>
              <w:top w:val="nil"/>
              <w:bottom w:val="nil"/>
            </w:tcBorders>
          </w:tcPr>
          <w:p w14:paraId="1A5222C6" w14:textId="77777777" w:rsidR="008E5280" w:rsidRPr="008E5280" w:rsidRDefault="008E5280" w:rsidP="008E5280">
            <w:pPr>
              <w:keepNext/>
              <w:spacing w:after="60" w:line="220" w:lineRule="exact"/>
              <w:outlineLvl w:val="0"/>
              <w:rPr>
                <w:rFonts w:ascii="Arial" w:eastAsia="Times New Roman" w:hAnsi="Arial" w:cs="Arial"/>
                <w:b/>
                <w:lang w:val="en-US"/>
              </w:rPr>
            </w:pPr>
            <w:r w:rsidRPr="008E5280">
              <w:rPr>
                <w:rFonts w:ascii="Arial" w:eastAsia="Calibri" w:hAnsi="Arial" w:cs="Arial"/>
                <w:lang w:val="en-US"/>
              </w:rPr>
              <w:t xml:space="preserve">The </w:t>
            </w:r>
            <w:r w:rsidRPr="008E5280">
              <w:rPr>
                <w:rFonts w:ascii="Arial" w:eastAsia="Calibri" w:hAnsi="Arial" w:cs="Arial"/>
                <w:i/>
                <w:lang w:val="en-US"/>
              </w:rPr>
              <w:t>Employer</w:t>
            </w:r>
            <w:r w:rsidRPr="008E5280">
              <w:rPr>
                <w:rFonts w:ascii="Arial" w:eastAsia="Calibri" w:hAnsi="Arial" w:cs="Arial"/>
                <w:lang w:val="en-US"/>
              </w:rPr>
              <w:t xml:space="preserve"> provides the insurances stated in the Insurance Table B.</w:t>
            </w:r>
          </w:p>
        </w:tc>
      </w:tr>
      <w:tr w:rsidR="008E5280" w:rsidRPr="008E5280" w:rsidDel="00532A25" w14:paraId="1D0A901C" w14:textId="77777777" w:rsidTr="00D4688E">
        <w:tc>
          <w:tcPr>
            <w:tcW w:w="936" w:type="dxa"/>
            <w:tcBorders>
              <w:top w:val="nil"/>
              <w:bottom w:val="nil"/>
            </w:tcBorders>
            <w:shd w:val="clear" w:color="auto" w:fill="FFFFFF"/>
          </w:tcPr>
          <w:p w14:paraId="6F7F38F5"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8788" w:type="dxa"/>
            <w:gridSpan w:val="3"/>
            <w:tcBorders>
              <w:top w:val="nil"/>
              <w:bottom w:val="nil"/>
            </w:tcBorders>
          </w:tcPr>
          <w:p w14:paraId="7EB91293" w14:textId="77777777" w:rsidR="008E5280" w:rsidRPr="008E5280" w:rsidRDefault="008E5280" w:rsidP="008E5280">
            <w:pPr>
              <w:keepNext/>
              <w:spacing w:after="60" w:line="220" w:lineRule="exact"/>
              <w:outlineLvl w:val="0"/>
              <w:rPr>
                <w:rFonts w:ascii="Arial" w:eastAsia="Calibri" w:hAnsi="Arial" w:cs="Arial"/>
                <w:lang w:val="en-US"/>
              </w:rPr>
            </w:pPr>
            <w:r w:rsidRPr="008E5280">
              <w:rPr>
                <w:rFonts w:ascii="Arial" w:eastAsia="Times New Roman" w:hAnsi="Arial" w:cs="Arial"/>
                <w:b/>
                <w:lang w:val="en-US"/>
              </w:rPr>
              <w:t>INSURANCE TABLE B</w:t>
            </w:r>
          </w:p>
        </w:tc>
      </w:tr>
      <w:tr w:rsidR="008E5280" w:rsidRPr="008E5280" w:rsidDel="00532A25" w14:paraId="05370424" w14:textId="77777777" w:rsidTr="00D4688E">
        <w:tc>
          <w:tcPr>
            <w:tcW w:w="936" w:type="dxa"/>
            <w:tcBorders>
              <w:top w:val="nil"/>
              <w:bottom w:val="nil"/>
            </w:tcBorders>
            <w:shd w:val="clear" w:color="auto" w:fill="FFFFFF"/>
          </w:tcPr>
          <w:p w14:paraId="39473BA5"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8788" w:type="dxa"/>
            <w:gridSpan w:val="3"/>
            <w:tcBorders>
              <w:top w:val="nil"/>
              <w:bottom w:val="nil"/>
            </w:tcBorders>
          </w:tcPr>
          <w:tbl>
            <w:tblPr>
              <w:tblW w:w="8703"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5858"/>
            </w:tblGrid>
            <w:tr w:rsidR="008E5280" w:rsidRPr="008E5280" w14:paraId="1E260824" w14:textId="77777777" w:rsidTr="00D4688E">
              <w:tc>
                <w:tcPr>
                  <w:tcW w:w="2845" w:type="dxa"/>
                  <w:tcMar>
                    <w:top w:w="60" w:type="dxa"/>
                    <w:left w:w="60" w:type="dxa"/>
                    <w:right w:w="60" w:type="dxa"/>
                  </w:tcMar>
                </w:tcPr>
                <w:p w14:paraId="7CC7E8A1"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lang w:val="en-US"/>
                    </w:rPr>
                    <w:t>Insurance against or name of policy</w:t>
                  </w:r>
                </w:p>
              </w:tc>
              <w:tc>
                <w:tcPr>
                  <w:tcW w:w="5858" w:type="dxa"/>
                  <w:tcMar>
                    <w:top w:w="60" w:type="dxa"/>
                    <w:left w:w="60" w:type="dxa"/>
                    <w:right w:w="60" w:type="dxa"/>
                  </w:tcMar>
                </w:tcPr>
                <w:p w14:paraId="1C345177"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Times New Roman" w:hAnsi="Arial" w:cs="Arial"/>
                      <w:b/>
                      <w:lang w:val="en-US"/>
                    </w:rPr>
                    <w:t>Minimum amount of cover or minimum limit of indemnity</w:t>
                  </w:r>
                </w:p>
              </w:tc>
            </w:tr>
            <w:tr w:rsidR="008E5280" w:rsidRPr="008E5280" w14:paraId="40648204" w14:textId="77777777" w:rsidTr="00D4688E">
              <w:tc>
                <w:tcPr>
                  <w:tcW w:w="2845" w:type="dxa"/>
                  <w:tcMar>
                    <w:top w:w="60" w:type="dxa"/>
                    <w:left w:w="60" w:type="dxa"/>
                    <w:right w:w="60" w:type="dxa"/>
                  </w:tcMar>
                </w:tcPr>
                <w:p w14:paraId="3413129D"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Assets All Risk</w:t>
                  </w:r>
                </w:p>
              </w:tc>
              <w:tc>
                <w:tcPr>
                  <w:tcW w:w="5858" w:type="dxa"/>
                  <w:tcMar>
                    <w:top w:w="60" w:type="dxa"/>
                    <w:left w:w="60" w:type="dxa"/>
                    <w:right w:w="60" w:type="dxa"/>
                  </w:tcMar>
                </w:tcPr>
                <w:p w14:paraId="5ABDDA17"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Per the insurance policy document</w:t>
                  </w:r>
                </w:p>
              </w:tc>
            </w:tr>
            <w:tr w:rsidR="008E5280" w:rsidRPr="008E5280" w14:paraId="1E24BCEC" w14:textId="77777777" w:rsidTr="00D4688E">
              <w:tc>
                <w:tcPr>
                  <w:tcW w:w="2845" w:type="dxa"/>
                  <w:tcMar>
                    <w:top w:w="60" w:type="dxa"/>
                    <w:left w:w="60" w:type="dxa"/>
                    <w:right w:w="60" w:type="dxa"/>
                  </w:tcMar>
                </w:tcPr>
                <w:p w14:paraId="6ADCAF3D"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Contract Works insurance</w:t>
                  </w:r>
                </w:p>
              </w:tc>
              <w:tc>
                <w:tcPr>
                  <w:tcW w:w="5858" w:type="dxa"/>
                  <w:tcMar>
                    <w:top w:w="60" w:type="dxa"/>
                    <w:left w:w="60" w:type="dxa"/>
                    <w:right w:w="60" w:type="dxa"/>
                  </w:tcMar>
                </w:tcPr>
                <w:p w14:paraId="2F3BA48F"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Per the insurance policy document</w:t>
                  </w:r>
                </w:p>
              </w:tc>
            </w:tr>
            <w:tr w:rsidR="008E5280" w:rsidRPr="008E5280" w14:paraId="09484303" w14:textId="77777777" w:rsidTr="00D4688E">
              <w:tc>
                <w:tcPr>
                  <w:tcW w:w="2845" w:type="dxa"/>
                  <w:tcMar>
                    <w:top w:w="60" w:type="dxa"/>
                    <w:left w:w="60" w:type="dxa"/>
                    <w:right w:w="60" w:type="dxa"/>
                  </w:tcMar>
                </w:tcPr>
                <w:p w14:paraId="02705B57"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Environmental Liability</w:t>
                  </w:r>
                </w:p>
              </w:tc>
              <w:tc>
                <w:tcPr>
                  <w:tcW w:w="5858" w:type="dxa"/>
                  <w:tcMar>
                    <w:top w:w="60" w:type="dxa"/>
                    <w:left w:w="60" w:type="dxa"/>
                    <w:right w:w="60" w:type="dxa"/>
                  </w:tcMar>
                </w:tcPr>
                <w:p w14:paraId="2B6CD586" w14:textId="77777777" w:rsidR="008E5280" w:rsidRPr="008E5280" w:rsidRDefault="008E5280" w:rsidP="008E5280">
                  <w:pPr>
                    <w:spacing w:after="0" w:line="240" w:lineRule="atLeast"/>
                    <w:rPr>
                      <w:rFonts w:ascii="Arial" w:eastAsia="Times New Roman" w:hAnsi="Arial" w:cs="Arial"/>
                      <w:color w:val="000000"/>
                      <w:lang w:val="en-US" w:eastAsia="ja-JP"/>
                    </w:rPr>
                  </w:pPr>
                  <w:r w:rsidRPr="008E5280">
                    <w:rPr>
                      <w:rFonts w:ascii="Arial" w:eastAsia="Times New Roman" w:hAnsi="Arial" w:cs="Arial"/>
                      <w:lang w:val="en-US"/>
                    </w:rPr>
                    <w:t>Per the insurance policy document</w:t>
                  </w:r>
                </w:p>
              </w:tc>
            </w:tr>
            <w:tr w:rsidR="008E5280" w:rsidRPr="008E5280" w14:paraId="60FE5BC5" w14:textId="77777777" w:rsidTr="00D4688E">
              <w:tc>
                <w:tcPr>
                  <w:tcW w:w="2845" w:type="dxa"/>
                  <w:tcMar>
                    <w:top w:w="60" w:type="dxa"/>
                    <w:left w:w="60" w:type="dxa"/>
                    <w:right w:w="60" w:type="dxa"/>
                  </w:tcMar>
                </w:tcPr>
                <w:p w14:paraId="343F7F97"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General and Public Liability</w:t>
                  </w:r>
                </w:p>
              </w:tc>
              <w:tc>
                <w:tcPr>
                  <w:tcW w:w="5858" w:type="dxa"/>
                  <w:tcMar>
                    <w:top w:w="60" w:type="dxa"/>
                    <w:left w:w="60" w:type="dxa"/>
                    <w:right w:w="60" w:type="dxa"/>
                  </w:tcMar>
                </w:tcPr>
                <w:p w14:paraId="030E91DC" w14:textId="77777777" w:rsidR="008E5280" w:rsidRPr="008E5280" w:rsidRDefault="008E5280" w:rsidP="008E5280">
                  <w:pPr>
                    <w:spacing w:after="0" w:line="240" w:lineRule="atLeast"/>
                    <w:rPr>
                      <w:rFonts w:ascii="Arial" w:eastAsia="Times New Roman" w:hAnsi="Arial" w:cs="Arial"/>
                      <w:color w:val="000000"/>
                      <w:lang w:val="en-US" w:eastAsia="ja-JP"/>
                    </w:rPr>
                  </w:pPr>
                  <w:r w:rsidRPr="008E5280">
                    <w:rPr>
                      <w:rFonts w:ascii="Arial" w:eastAsia="Times New Roman" w:hAnsi="Arial" w:cs="Arial"/>
                      <w:lang w:val="en-US"/>
                    </w:rPr>
                    <w:t>Per the insurance policy document</w:t>
                  </w:r>
                </w:p>
              </w:tc>
            </w:tr>
            <w:tr w:rsidR="008E5280" w:rsidRPr="008E5280" w14:paraId="2C233704" w14:textId="77777777" w:rsidTr="00D4688E">
              <w:tc>
                <w:tcPr>
                  <w:tcW w:w="2845" w:type="dxa"/>
                  <w:tcMar>
                    <w:top w:w="60" w:type="dxa"/>
                    <w:left w:w="60" w:type="dxa"/>
                    <w:right w:w="60" w:type="dxa"/>
                  </w:tcMar>
                </w:tcPr>
                <w:p w14:paraId="19136CE9"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Transportation (Marine)</w:t>
                  </w:r>
                </w:p>
              </w:tc>
              <w:tc>
                <w:tcPr>
                  <w:tcW w:w="5858" w:type="dxa"/>
                  <w:tcMar>
                    <w:top w:w="60" w:type="dxa"/>
                    <w:left w:w="60" w:type="dxa"/>
                    <w:right w:w="60" w:type="dxa"/>
                  </w:tcMar>
                </w:tcPr>
                <w:p w14:paraId="1945F70C" w14:textId="77777777" w:rsidR="008E5280" w:rsidRPr="008E5280" w:rsidRDefault="008E5280" w:rsidP="008E5280">
                  <w:pPr>
                    <w:spacing w:after="0" w:line="240" w:lineRule="atLeast"/>
                    <w:rPr>
                      <w:rFonts w:ascii="Arial" w:eastAsia="Times New Roman" w:hAnsi="Arial" w:cs="Arial"/>
                      <w:color w:val="000000"/>
                      <w:lang w:val="en-US" w:eastAsia="ja-JP"/>
                    </w:rPr>
                  </w:pPr>
                  <w:r w:rsidRPr="008E5280">
                    <w:rPr>
                      <w:rFonts w:ascii="Arial" w:eastAsia="Times New Roman" w:hAnsi="Arial" w:cs="Arial"/>
                      <w:lang w:val="en-US"/>
                    </w:rPr>
                    <w:t>Per the insurance policy document</w:t>
                  </w:r>
                </w:p>
              </w:tc>
            </w:tr>
            <w:tr w:rsidR="008E5280" w:rsidRPr="008E5280" w14:paraId="17029771" w14:textId="77777777" w:rsidTr="00D4688E">
              <w:tc>
                <w:tcPr>
                  <w:tcW w:w="2845" w:type="dxa"/>
                  <w:tcMar>
                    <w:top w:w="60" w:type="dxa"/>
                    <w:left w:w="60" w:type="dxa"/>
                    <w:right w:w="60" w:type="dxa"/>
                  </w:tcMar>
                </w:tcPr>
                <w:p w14:paraId="5E025C02"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Motor Fleet and Mobile Plant</w:t>
                  </w:r>
                </w:p>
              </w:tc>
              <w:tc>
                <w:tcPr>
                  <w:tcW w:w="5858" w:type="dxa"/>
                  <w:tcMar>
                    <w:top w:w="60" w:type="dxa"/>
                    <w:left w:w="60" w:type="dxa"/>
                    <w:right w:w="60" w:type="dxa"/>
                  </w:tcMar>
                </w:tcPr>
                <w:p w14:paraId="1B90A47A" w14:textId="77777777" w:rsidR="008E5280" w:rsidRPr="008E5280" w:rsidRDefault="008E5280" w:rsidP="008E5280">
                  <w:pPr>
                    <w:spacing w:after="0" w:line="240" w:lineRule="atLeast"/>
                    <w:rPr>
                      <w:rFonts w:ascii="Arial" w:eastAsia="Times New Roman" w:hAnsi="Arial" w:cs="Arial"/>
                      <w:color w:val="000000"/>
                      <w:lang w:val="en-US" w:eastAsia="ja-JP"/>
                    </w:rPr>
                  </w:pPr>
                  <w:r w:rsidRPr="008E5280">
                    <w:rPr>
                      <w:rFonts w:ascii="Arial" w:eastAsia="Times New Roman" w:hAnsi="Arial" w:cs="Arial"/>
                      <w:lang w:val="en-US"/>
                    </w:rPr>
                    <w:t>Per the insurance policy document</w:t>
                  </w:r>
                </w:p>
              </w:tc>
            </w:tr>
            <w:tr w:rsidR="008E5280" w:rsidRPr="008E5280" w14:paraId="2F1D5F45" w14:textId="77777777" w:rsidTr="00D4688E">
              <w:tc>
                <w:tcPr>
                  <w:tcW w:w="2845" w:type="dxa"/>
                  <w:tcMar>
                    <w:top w:w="60" w:type="dxa"/>
                    <w:left w:w="60" w:type="dxa"/>
                    <w:right w:w="60" w:type="dxa"/>
                  </w:tcMar>
                </w:tcPr>
                <w:p w14:paraId="59788997"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Terrorism</w:t>
                  </w:r>
                </w:p>
              </w:tc>
              <w:tc>
                <w:tcPr>
                  <w:tcW w:w="5858" w:type="dxa"/>
                  <w:tcMar>
                    <w:top w:w="60" w:type="dxa"/>
                    <w:left w:w="60" w:type="dxa"/>
                    <w:right w:w="60" w:type="dxa"/>
                  </w:tcMar>
                </w:tcPr>
                <w:p w14:paraId="004340E6" w14:textId="77777777" w:rsidR="008E5280" w:rsidRPr="008E5280" w:rsidRDefault="008E5280" w:rsidP="008E5280">
                  <w:pPr>
                    <w:spacing w:after="0" w:line="240" w:lineRule="atLeast"/>
                    <w:rPr>
                      <w:rFonts w:ascii="Arial" w:eastAsia="Times New Roman" w:hAnsi="Arial" w:cs="Arial"/>
                      <w:color w:val="000000"/>
                      <w:lang w:val="en-US" w:eastAsia="ja-JP"/>
                    </w:rPr>
                  </w:pPr>
                  <w:r w:rsidRPr="008E5280">
                    <w:rPr>
                      <w:rFonts w:ascii="Arial" w:eastAsia="Times New Roman" w:hAnsi="Arial" w:cs="Arial"/>
                      <w:lang w:val="en-US"/>
                    </w:rPr>
                    <w:t>Per the insurance policy document</w:t>
                  </w:r>
                </w:p>
              </w:tc>
            </w:tr>
            <w:tr w:rsidR="008E5280" w:rsidRPr="008E5280" w14:paraId="51514A17" w14:textId="77777777" w:rsidTr="00D4688E">
              <w:tc>
                <w:tcPr>
                  <w:tcW w:w="2845" w:type="dxa"/>
                  <w:tcMar>
                    <w:top w:w="60" w:type="dxa"/>
                    <w:left w:w="60" w:type="dxa"/>
                    <w:right w:w="60" w:type="dxa"/>
                  </w:tcMar>
                </w:tcPr>
                <w:p w14:paraId="14DC97E3"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Cyber Liability</w:t>
                  </w:r>
                </w:p>
              </w:tc>
              <w:tc>
                <w:tcPr>
                  <w:tcW w:w="5858" w:type="dxa"/>
                  <w:tcMar>
                    <w:top w:w="60" w:type="dxa"/>
                    <w:left w:w="60" w:type="dxa"/>
                    <w:right w:w="60" w:type="dxa"/>
                  </w:tcMar>
                </w:tcPr>
                <w:p w14:paraId="6DBB9BB4" w14:textId="77777777" w:rsidR="008E5280" w:rsidRPr="008E5280" w:rsidRDefault="008E5280" w:rsidP="008E5280">
                  <w:pPr>
                    <w:spacing w:after="0" w:line="240" w:lineRule="atLeast"/>
                    <w:rPr>
                      <w:rFonts w:ascii="Arial" w:eastAsia="Times New Roman" w:hAnsi="Arial" w:cs="Arial"/>
                      <w:lang w:val="en-US"/>
                    </w:rPr>
                  </w:pPr>
                  <w:r w:rsidRPr="008E5280">
                    <w:rPr>
                      <w:rFonts w:ascii="Arial" w:eastAsia="Times New Roman" w:hAnsi="Arial" w:cs="Arial"/>
                      <w:lang w:val="en-US"/>
                    </w:rPr>
                    <w:t>Per the insurance policy document</w:t>
                  </w:r>
                </w:p>
              </w:tc>
            </w:tr>
            <w:tr w:rsidR="008E5280" w:rsidRPr="008E5280" w14:paraId="12FF1485" w14:textId="77777777" w:rsidTr="00D4688E">
              <w:tc>
                <w:tcPr>
                  <w:tcW w:w="2845" w:type="dxa"/>
                  <w:tcMar>
                    <w:top w:w="60" w:type="dxa"/>
                    <w:left w:w="60" w:type="dxa"/>
                    <w:right w:w="60" w:type="dxa"/>
                  </w:tcMar>
                </w:tcPr>
                <w:p w14:paraId="36943E61"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Nuclear Material Damage and Business Interruption</w:t>
                  </w:r>
                </w:p>
              </w:tc>
              <w:tc>
                <w:tcPr>
                  <w:tcW w:w="5858" w:type="dxa"/>
                  <w:tcMar>
                    <w:top w:w="60" w:type="dxa"/>
                    <w:left w:w="60" w:type="dxa"/>
                    <w:right w:w="60" w:type="dxa"/>
                  </w:tcMar>
                </w:tcPr>
                <w:p w14:paraId="7029E9E6" w14:textId="77777777" w:rsidR="008E5280" w:rsidRPr="008E5280" w:rsidRDefault="008E5280" w:rsidP="008E5280">
                  <w:pPr>
                    <w:spacing w:after="0" w:line="240" w:lineRule="atLeast"/>
                    <w:rPr>
                      <w:rFonts w:ascii="Arial" w:eastAsia="Times New Roman" w:hAnsi="Arial" w:cs="Arial"/>
                      <w:lang w:val="en-US"/>
                    </w:rPr>
                  </w:pPr>
                  <w:r w:rsidRPr="008E5280">
                    <w:rPr>
                      <w:rFonts w:ascii="Arial" w:eastAsia="Times New Roman" w:hAnsi="Arial" w:cs="Arial"/>
                      <w:lang w:val="en-US"/>
                    </w:rPr>
                    <w:t>Per the insurance policy document</w:t>
                  </w:r>
                </w:p>
              </w:tc>
            </w:tr>
            <w:tr w:rsidR="008E5280" w:rsidRPr="008E5280" w14:paraId="53024EFA" w14:textId="77777777" w:rsidTr="00D4688E">
              <w:tc>
                <w:tcPr>
                  <w:tcW w:w="2845" w:type="dxa"/>
                  <w:tcMar>
                    <w:top w:w="60" w:type="dxa"/>
                    <w:left w:w="60" w:type="dxa"/>
                    <w:right w:w="60" w:type="dxa"/>
                  </w:tcMar>
                </w:tcPr>
                <w:p w14:paraId="5EC2DE73" w14:textId="77777777" w:rsidR="008E5280" w:rsidRPr="008E5280" w:rsidRDefault="008E5280" w:rsidP="008E5280">
                  <w:pPr>
                    <w:spacing w:after="60" w:line="220" w:lineRule="exact"/>
                    <w:rPr>
                      <w:rFonts w:ascii="Arial" w:eastAsia="Times New Roman" w:hAnsi="Arial" w:cs="Arial"/>
                      <w:lang w:val="en-US"/>
                    </w:rPr>
                  </w:pPr>
                  <w:r w:rsidRPr="008E5280">
                    <w:rPr>
                      <w:rFonts w:ascii="Arial" w:eastAsia="Times New Roman" w:hAnsi="Arial" w:cs="Arial"/>
                      <w:lang w:val="en-US"/>
                    </w:rPr>
                    <w:t>Nuclear Material Damage Terrorism</w:t>
                  </w:r>
                </w:p>
              </w:tc>
              <w:tc>
                <w:tcPr>
                  <w:tcW w:w="5858" w:type="dxa"/>
                  <w:tcMar>
                    <w:top w:w="60" w:type="dxa"/>
                    <w:left w:w="60" w:type="dxa"/>
                    <w:right w:w="60" w:type="dxa"/>
                  </w:tcMar>
                </w:tcPr>
                <w:p w14:paraId="74DCBB17" w14:textId="77777777" w:rsidR="008E5280" w:rsidRPr="008E5280" w:rsidRDefault="008E5280" w:rsidP="008E5280">
                  <w:pPr>
                    <w:spacing w:after="0" w:line="240" w:lineRule="atLeast"/>
                    <w:rPr>
                      <w:rFonts w:ascii="Arial" w:eastAsia="Times New Roman" w:hAnsi="Arial" w:cs="Arial"/>
                      <w:lang w:val="en-US"/>
                    </w:rPr>
                  </w:pPr>
                  <w:r w:rsidRPr="008E5280">
                    <w:rPr>
                      <w:rFonts w:ascii="Arial" w:eastAsia="Times New Roman" w:hAnsi="Arial" w:cs="Arial"/>
                      <w:lang w:val="en-US"/>
                    </w:rPr>
                    <w:t>Per the insurance policy document</w:t>
                  </w:r>
                </w:p>
              </w:tc>
            </w:tr>
          </w:tbl>
          <w:p w14:paraId="1A9C9CC5" w14:textId="77777777" w:rsidR="008E5280" w:rsidRPr="008E5280" w:rsidRDefault="008E5280" w:rsidP="008E5280">
            <w:pPr>
              <w:keepNext/>
              <w:spacing w:after="60" w:line="220" w:lineRule="exact"/>
              <w:outlineLvl w:val="0"/>
              <w:rPr>
                <w:rFonts w:ascii="Arial" w:eastAsia="Times New Roman" w:hAnsi="Arial" w:cs="Arial"/>
                <w:b/>
                <w:lang w:val="en-US"/>
              </w:rPr>
            </w:pPr>
          </w:p>
        </w:tc>
      </w:tr>
    </w:tbl>
    <w:p w14:paraId="2AA69300" w14:textId="77777777" w:rsidR="008E5280" w:rsidRPr="008E5280" w:rsidRDefault="008E5280" w:rsidP="008E5280">
      <w:pPr>
        <w:keepNext/>
        <w:tabs>
          <w:tab w:val="left" w:pos="357"/>
        </w:tabs>
        <w:spacing w:after="0" w:line="240" w:lineRule="auto"/>
        <w:outlineLvl w:val="0"/>
        <w:rPr>
          <w:rFonts w:ascii="Arial" w:eastAsia="Times New Roman" w:hAnsi="Arial" w:cs="Arial"/>
          <w:b/>
          <w:lang w:val="en-GB"/>
        </w:rPr>
      </w:pPr>
    </w:p>
    <w:tbl>
      <w:tblPr>
        <w:tblW w:w="9219" w:type="dxa"/>
        <w:tblInd w:w="-426"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709"/>
        <w:gridCol w:w="998"/>
        <w:gridCol w:w="7506"/>
        <w:gridCol w:w="6"/>
      </w:tblGrid>
      <w:tr w:rsidR="008E5280" w:rsidRPr="008E5280" w14:paraId="65E9DBCF" w14:textId="77777777" w:rsidTr="00DE231D">
        <w:trPr>
          <w:gridAfter w:val="1"/>
          <w:wAfter w:w="6" w:type="dxa"/>
        </w:trPr>
        <w:tc>
          <w:tcPr>
            <w:tcW w:w="709" w:type="dxa"/>
            <w:tcBorders>
              <w:top w:val="nil"/>
              <w:bottom w:val="nil"/>
            </w:tcBorders>
            <w:shd w:val="clear" w:color="auto" w:fill="FFFFFF"/>
          </w:tcPr>
          <w:p w14:paraId="53622A23" w14:textId="77777777" w:rsidR="008E5280" w:rsidRPr="008E5280" w:rsidRDefault="008E5280" w:rsidP="008E5280">
            <w:pPr>
              <w:tabs>
                <w:tab w:val="left" w:pos="727"/>
              </w:tabs>
              <w:spacing w:after="0" w:line="240" w:lineRule="auto"/>
              <w:rPr>
                <w:rFonts w:ascii="Arial" w:eastAsia="Times New Roman" w:hAnsi="Arial" w:cs="Arial"/>
                <w:b/>
                <w:bCs/>
                <w:lang w:val="en-GB"/>
              </w:rPr>
            </w:pPr>
            <w:r w:rsidRPr="008E5280">
              <w:rPr>
                <w:rFonts w:ascii="Arial" w:eastAsia="Times New Roman" w:hAnsi="Arial" w:cs="Arial"/>
                <w:b/>
                <w:bCs/>
                <w:lang w:val="en-GB"/>
              </w:rPr>
              <w:tab/>
            </w:r>
          </w:p>
        </w:tc>
        <w:tc>
          <w:tcPr>
            <w:tcW w:w="8504" w:type="dxa"/>
            <w:gridSpan w:val="2"/>
            <w:tcBorders>
              <w:top w:val="nil"/>
              <w:bottom w:val="nil"/>
            </w:tcBorders>
          </w:tcPr>
          <w:p w14:paraId="77F750F6" w14:textId="77777777" w:rsidR="008E5280" w:rsidRPr="008E5280" w:rsidRDefault="008E5280" w:rsidP="008E5280">
            <w:pPr>
              <w:spacing w:after="60" w:line="220" w:lineRule="exact"/>
              <w:rPr>
                <w:rFonts w:ascii="Arial" w:eastAsia="Times New Roman" w:hAnsi="Arial" w:cs="Arial"/>
                <w:b/>
                <w:lang w:val="en-US"/>
              </w:rPr>
            </w:pPr>
          </w:p>
        </w:tc>
      </w:tr>
      <w:tr w:rsidR="008E5280" w:rsidRPr="008E5280" w14:paraId="0B95832E" w14:textId="77777777" w:rsidTr="00DE231D">
        <w:trPr>
          <w:gridAfter w:val="1"/>
          <w:wAfter w:w="6" w:type="dxa"/>
        </w:trPr>
        <w:tc>
          <w:tcPr>
            <w:tcW w:w="709" w:type="dxa"/>
            <w:tcBorders>
              <w:top w:val="nil"/>
              <w:bottom w:val="nil"/>
            </w:tcBorders>
            <w:shd w:val="clear" w:color="auto" w:fill="FFFFFF"/>
          </w:tcPr>
          <w:p w14:paraId="57A28A83"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Z13</w:t>
            </w:r>
          </w:p>
        </w:tc>
        <w:tc>
          <w:tcPr>
            <w:tcW w:w="8504" w:type="dxa"/>
            <w:gridSpan w:val="2"/>
            <w:tcBorders>
              <w:top w:val="nil"/>
              <w:bottom w:val="nil"/>
            </w:tcBorders>
          </w:tcPr>
          <w:p w14:paraId="11A8962A"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Calibri" w:hAnsi="Arial" w:cs="Arial"/>
                <w:b/>
              </w:rPr>
              <w:t>Nuclear Liability</w:t>
            </w:r>
          </w:p>
        </w:tc>
      </w:tr>
      <w:tr w:rsidR="008E5280" w:rsidRPr="008E5280" w14:paraId="14227CB7" w14:textId="77777777" w:rsidTr="00DE231D">
        <w:trPr>
          <w:gridAfter w:val="1"/>
          <w:wAfter w:w="6" w:type="dxa"/>
        </w:trPr>
        <w:tc>
          <w:tcPr>
            <w:tcW w:w="709" w:type="dxa"/>
            <w:tcBorders>
              <w:top w:val="nil"/>
              <w:bottom w:val="nil"/>
            </w:tcBorders>
            <w:shd w:val="clear" w:color="auto" w:fill="FFFFFF"/>
          </w:tcPr>
          <w:p w14:paraId="01D63EDA"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Z13.1</w:t>
            </w:r>
          </w:p>
        </w:tc>
        <w:tc>
          <w:tcPr>
            <w:tcW w:w="8504" w:type="dxa"/>
            <w:gridSpan w:val="2"/>
            <w:tcBorders>
              <w:top w:val="nil"/>
              <w:bottom w:val="nil"/>
            </w:tcBorders>
          </w:tcPr>
          <w:p w14:paraId="1335DB15"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Calibri" w:hAnsi="Arial" w:cs="Arial"/>
              </w:rPr>
              <w:t xml:space="preserve">The </w:t>
            </w:r>
            <w:r w:rsidRPr="008E5280">
              <w:rPr>
                <w:rFonts w:ascii="Arial" w:eastAsia="Calibri" w:hAnsi="Arial" w:cs="Arial"/>
                <w:i/>
                <w:iCs/>
              </w:rPr>
              <w:t>Employer</w:t>
            </w:r>
            <w:r w:rsidRPr="008E5280">
              <w:rPr>
                <w:rFonts w:ascii="Arial" w:eastAsia="Calibri" w:hAnsi="Arial" w:cs="Arial"/>
              </w:rPr>
              <w:t xml:space="preserve"> is the operator of the Koeberg Nuclear Power Station (KNPS), a nuclear installation, as designated by the National Nuclear Regulator of the Republic of South Africa, and is the holder of a nuclear licence in respect of the KNPS.</w:t>
            </w:r>
          </w:p>
        </w:tc>
      </w:tr>
      <w:tr w:rsidR="008E5280" w:rsidRPr="008E5280" w14:paraId="77DA8052" w14:textId="77777777" w:rsidTr="00DE231D">
        <w:trPr>
          <w:gridAfter w:val="1"/>
          <w:wAfter w:w="6" w:type="dxa"/>
        </w:trPr>
        <w:tc>
          <w:tcPr>
            <w:tcW w:w="709" w:type="dxa"/>
            <w:tcBorders>
              <w:top w:val="nil"/>
              <w:bottom w:val="nil"/>
            </w:tcBorders>
            <w:shd w:val="clear" w:color="auto" w:fill="FFFFFF"/>
          </w:tcPr>
          <w:p w14:paraId="0A1738EC"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Z13.2</w:t>
            </w:r>
          </w:p>
        </w:tc>
        <w:tc>
          <w:tcPr>
            <w:tcW w:w="8504" w:type="dxa"/>
            <w:gridSpan w:val="2"/>
            <w:tcBorders>
              <w:top w:val="nil"/>
              <w:bottom w:val="nil"/>
            </w:tcBorders>
          </w:tcPr>
          <w:p w14:paraId="37EF714E"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Calibri" w:hAnsi="Arial" w:cs="Arial"/>
              </w:rPr>
              <w:t xml:space="preserve">The </w:t>
            </w:r>
            <w:r w:rsidRPr="008E5280">
              <w:rPr>
                <w:rFonts w:ascii="Arial" w:eastAsia="Calibri" w:hAnsi="Arial" w:cs="Arial"/>
                <w:i/>
                <w:iCs/>
              </w:rPr>
              <w:t>Employer</w:t>
            </w:r>
            <w:r w:rsidRPr="008E5280">
              <w:rPr>
                <w:rFonts w:ascii="Arial" w:eastAsia="Calibri" w:hAnsi="Arial" w:cs="Arial"/>
              </w:rPr>
              <w:t xml:space="preserve"> is solely responsible for and indemnifies the </w:t>
            </w:r>
            <w:r w:rsidRPr="008E5280">
              <w:rPr>
                <w:rFonts w:ascii="Arial" w:eastAsia="Calibri" w:hAnsi="Arial" w:cs="Arial"/>
                <w:i/>
                <w:iCs/>
              </w:rPr>
              <w:t>Consultant</w:t>
            </w:r>
            <w:r w:rsidRPr="008E5280">
              <w:rPr>
                <w:rFonts w:ascii="Arial" w:eastAsia="Calibri" w:hAnsi="Arial" w:cs="Arial"/>
              </w:rPr>
              <w:t xml:space="preserve"> or any other person against any and all liabilities which the</w:t>
            </w:r>
            <w:r w:rsidRPr="008E5280">
              <w:rPr>
                <w:rFonts w:ascii="Arial" w:eastAsia="Calibri" w:hAnsi="Arial" w:cs="Arial"/>
                <w:i/>
              </w:rPr>
              <w:t xml:space="preserve"> Consultant</w:t>
            </w:r>
            <w:r w:rsidRPr="008E5280">
              <w:rPr>
                <w:rFonts w:ascii="Arial" w:eastAsia="Calibri" w:hAnsi="Arial" w:cs="Arial"/>
              </w:rPr>
              <w:t xml:space="preserve"> or any person may incur arising out of or resulting from nuclear damage, as defined in Act 47 of 1999, save to the extent that any liabilities are incurred due to the unlawful intent of the </w:t>
            </w:r>
            <w:r w:rsidRPr="008E5280">
              <w:rPr>
                <w:rFonts w:ascii="Arial" w:eastAsia="Calibri" w:hAnsi="Arial" w:cs="Arial"/>
                <w:i/>
              </w:rPr>
              <w:t xml:space="preserve">Consultant </w:t>
            </w:r>
            <w:r w:rsidRPr="008E5280">
              <w:rPr>
                <w:rFonts w:ascii="Arial" w:eastAsia="Calibri" w:hAnsi="Arial" w:cs="Arial"/>
              </w:rPr>
              <w:t xml:space="preserve">or any other person or the presence of the </w:t>
            </w:r>
            <w:r w:rsidRPr="008E5280">
              <w:rPr>
                <w:rFonts w:ascii="Arial" w:eastAsia="Calibri" w:hAnsi="Arial" w:cs="Arial"/>
                <w:i/>
              </w:rPr>
              <w:t>Consultant</w:t>
            </w:r>
            <w:r w:rsidRPr="008E5280">
              <w:rPr>
                <w:rFonts w:ascii="Arial" w:eastAsia="Calibri" w:hAnsi="Arial" w:cs="Arial"/>
              </w:rPr>
              <w:t xml:space="preserve"> or that person or any property of the </w:t>
            </w:r>
            <w:r w:rsidRPr="008E5280">
              <w:rPr>
                <w:rFonts w:ascii="Arial" w:eastAsia="Calibri" w:hAnsi="Arial" w:cs="Arial"/>
                <w:i/>
              </w:rPr>
              <w:t>Consultant</w:t>
            </w:r>
            <w:r w:rsidRPr="008E5280">
              <w:rPr>
                <w:rFonts w:ascii="Arial" w:eastAsia="Calibri" w:hAnsi="Arial" w:cs="Arial"/>
              </w:rPr>
              <w:t xml:space="preserve"> or such person at or in the KNPS or on the KNPS site, without the permission of the </w:t>
            </w:r>
            <w:r w:rsidRPr="008E5280">
              <w:rPr>
                <w:rFonts w:ascii="Arial" w:eastAsia="Calibri" w:hAnsi="Arial" w:cs="Arial"/>
                <w:i/>
                <w:iCs/>
              </w:rPr>
              <w:t>Employer</w:t>
            </w:r>
            <w:r w:rsidRPr="008E5280">
              <w:rPr>
                <w:rFonts w:ascii="Arial" w:eastAsia="Calibri" w:hAnsi="Arial" w:cs="Arial"/>
              </w:rPr>
              <w:t xml:space="preserve"> or of a person acting on behalf of the </w:t>
            </w:r>
            <w:r w:rsidRPr="008E5280">
              <w:rPr>
                <w:rFonts w:ascii="Arial" w:eastAsia="Calibri" w:hAnsi="Arial" w:cs="Arial"/>
                <w:i/>
                <w:iCs/>
              </w:rPr>
              <w:t>Employer</w:t>
            </w:r>
            <w:r w:rsidRPr="008E5280">
              <w:rPr>
                <w:rFonts w:ascii="Arial" w:eastAsia="Calibri" w:hAnsi="Arial" w:cs="Arial"/>
              </w:rPr>
              <w:t>.</w:t>
            </w:r>
          </w:p>
        </w:tc>
      </w:tr>
      <w:tr w:rsidR="008E5280" w:rsidRPr="008E5280" w14:paraId="3BBBA982" w14:textId="77777777" w:rsidTr="00DE231D">
        <w:trPr>
          <w:gridAfter w:val="1"/>
          <w:wAfter w:w="6" w:type="dxa"/>
        </w:trPr>
        <w:tc>
          <w:tcPr>
            <w:tcW w:w="709" w:type="dxa"/>
            <w:tcBorders>
              <w:top w:val="nil"/>
              <w:bottom w:val="nil"/>
            </w:tcBorders>
            <w:shd w:val="clear" w:color="auto" w:fill="FFFFFF"/>
          </w:tcPr>
          <w:p w14:paraId="1479B278"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Z13.3</w:t>
            </w:r>
          </w:p>
        </w:tc>
        <w:tc>
          <w:tcPr>
            <w:tcW w:w="8504" w:type="dxa"/>
            <w:gridSpan w:val="2"/>
            <w:tcBorders>
              <w:top w:val="nil"/>
              <w:bottom w:val="nil"/>
            </w:tcBorders>
          </w:tcPr>
          <w:p w14:paraId="1BC04FA2"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Subject to clause Z13.4 below, the </w:t>
            </w:r>
            <w:r w:rsidRPr="008E5280">
              <w:rPr>
                <w:rFonts w:ascii="Arial" w:eastAsia="Calibri" w:hAnsi="Arial" w:cs="Arial"/>
                <w:i/>
                <w:iCs/>
              </w:rPr>
              <w:t>Employer</w:t>
            </w:r>
            <w:r w:rsidRPr="008E5280">
              <w:rPr>
                <w:rFonts w:ascii="Arial" w:eastAsia="Calibri" w:hAnsi="Arial" w:cs="Arial"/>
              </w:rPr>
              <w:t xml:space="preserve"> waives all rights of recourse, arising from the aforesaid, save to the extent that any claims arise or liability is incurred due or attributable to the unlawful intent of the </w:t>
            </w:r>
            <w:r w:rsidRPr="008E5280">
              <w:rPr>
                <w:rFonts w:ascii="Arial" w:eastAsia="Calibri" w:hAnsi="Arial" w:cs="Arial"/>
                <w:i/>
                <w:iCs/>
              </w:rPr>
              <w:t>Consultant</w:t>
            </w:r>
            <w:r w:rsidRPr="008E5280">
              <w:rPr>
                <w:rFonts w:ascii="Arial" w:eastAsia="Calibri" w:hAnsi="Arial" w:cs="Arial"/>
              </w:rPr>
              <w:t xml:space="preserve"> or any other person, or the presence of the </w:t>
            </w:r>
            <w:r w:rsidRPr="008E5280">
              <w:rPr>
                <w:rFonts w:ascii="Arial" w:eastAsia="Calibri" w:hAnsi="Arial" w:cs="Arial"/>
                <w:i/>
                <w:iCs/>
              </w:rPr>
              <w:t>Consultant</w:t>
            </w:r>
            <w:r w:rsidRPr="008E5280">
              <w:rPr>
                <w:rFonts w:ascii="Arial" w:eastAsia="Calibri" w:hAnsi="Arial" w:cs="Arial"/>
              </w:rPr>
              <w:t xml:space="preserve"> or that person or any property of the </w:t>
            </w:r>
            <w:r w:rsidRPr="008E5280">
              <w:rPr>
                <w:rFonts w:ascii="Arial" w:eastAsia="Calibri" w:hAnsi="Arial" w:cs="Arial"/>
                <w:i/>
                <w:iCs/>
              </w:rPr>
              <w:t>Consultant</w:t>
            </w:r>
            <w:r w:rsidRPr="008E5280">
              <w:rPr>
                <w:rFonts w:ascii="Arial" w:eastAsia="Calibri" w:hAnsi="Arial" w:cs="Arial"/>
              </w:rPr>
              <w:t xml:space="preserve"> or such person at or in the KNPS or on the KNPS site, without the permission of the </w:t>
            </w:r>
            <w:r w:rsidRPr="008E5280">
              <w:rPr>
                <w:rFonts w:ascii="Arial" w:eastAsia="Calibri" w:hAnsi="Arial" w:cs="Arial"/>
                <w:i/>
                <w:iCs/>
              </w:rPr>
              <w:t>Employer</w:t>
            </w:r>
            <w:r w:rsidRPr="008E5280">
              <w:rPr>
                <w:rFonts w:ascii="Arial" w:eastAsia="Calibri" w:hAnsi="Arial" w:cs="Arial"/>
              </w:rPr>
              <w:t xml:space="preserve"> or of a person acting on behalf of the </w:t>
            </w:r>
            <w:r w:rsidRPr="008E5280">
              <w:rPr>
                <w:rFonts w:ascii="Arial" w:eastAsia="Calibri" w:hAnsi="Arial" w:cs="Arial"/>
                <w:i/>
                <w:iCs/>
              </w:rPr>
              <w:t>Employer</w:t>
            </w:r>
            <w:r w:rsidRPr="008E5280">
              <w:rPr>
                <w:rFonts w:ascii="Arial" w:eastAsia="Calibri" w:hAnsi="Arial" w:cs="Arial"/>
              </w:rPr>
              <w:t>.</w:t>
            </w:r>
          </w:p>
        </w:tc>
      </w:tr>
      <w:tr w:rsidR="008E5280" w:rsidRPr="008E5280" w14:paraId="444943E6" w14:textId="77777777" w:rsidTr="00DE231D">
        <w:trPr>
          <w:gridAfter w:val="1"/>
          <w:wAfter w:w="6" w:type="dxa"/>
        </w:trPr>
        <w:tc>
          <w:tcPr>
            <w:tcW w:w="709" w:type="dxa"/>
            <w:tcBorders>
              <w:top w:val="nil"/>
              <w:bottom w:val="nil"/>
            </w:tcBorders>
            <w:shd w:val="clear" w:color="auto" w:fill="FFFFFF"/>
          </w:tcPr>
          <w:p w14:paraId="2962A7C9"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Z13.4</w:t>
            </w:r>
          </w:p>
        </w:tc>
        <w:tc>
          <w:tcPr>
            <w:tcW w:w="8504" w:type="dxa"/>
            <w:gridSpan w:val="2"/>
            <w:tcBorders>
              <w:top w:val="nil"/>
              <w:bottom w:val="nil"/>
            </w:tcBorders>
          </w:tcPr>
          <w:p w14:paraId="48CB8F67"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Calibri" w:hAnsi="Arial" w:cs="Arial"/>
              </w:rPr>
              <w:t xml:space="preserve">The </w:t>
            </w:r>
            <w:r w:rsidRPr="008E5280">
              <w:rPr>
                <w:rFonts w:ascii="Arial" w:eastAsia="Calibri" w:hAnsi="Arial" w:cs="Arial"/>
                <w:i/>
                <w:iCs/>
              </w:rPr>
              <w:t>Employer</w:t>
            </w:r>
            <w:r w:rsidRPr="008E5280">
              <w:rPr>
                <w:rFonts w:ascii="Arial" w:eastAsia="Calibri" w:hAnsi="Arial" w:cs="Arial"/>
              </w:rPr>
              <w:t xml:space="preserve"> does not waive its rights provided for in section 30 (7) of Act 47 of 1999, or any replacement section dealing with the same subject matter.</w:t>
            </w:r>
          </w:p>
        </w:tc>
      </w:tr>
      <w:tr w:rsidR="008E5280" w:rsidRPr="008E5280" w14:paraId="757CED92" w14:textId="77777777" w:rsidTr="00DE231D">
        <w:trPr>
          <w:gridAfter w:val="1"/>
          <w:wAfter w:w="6" w:type="dxa"/>
        </w:trPr>
        <w:tc>
          <w:tcPr>
            <w:tcW w:w="709" w:type="dxa"/>
            <w:tcBorders>
              <w:top w:val="nil"/>
              <w:bottom w:val="nil"/>
            </w:tcBorders>
            <w:shd w:val="clear" w:color="auto" w:fill="FFFFFF"/>
          </w:tcPr>
          <w:p w14:paraId="49BEB475"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lastRenderedPageBreak/>
              <w:t>Z13.5</w:t>
            </w:r>
          </w:p>
        </w:tc>
        <w:tc>
          <w:tcPr>
            <w:tcW w:w="8504" w:type="dxa"/>
            <w:gridSpan w:val="2"/>
            <w:tcBorders>
              <w:top w:val="nil"/>
              <w:bottom w:val="nil"/>
            </w:tcBorders>
          </w:tcPr>
          <w:p w14:paraId="341DC78B" w14:textId="77777777" w:rsidR="008E5280" w:rsidRPr="008E5280" w:rsidRDefault="008E5280" w:rsidP="008E5280">
            <w:pPr>
              <w:spacing w:after="60" w:line="220" w:lineRule="exact"/>
              <w:rPr>
                <w:rFonts w:ascii="Arial" w:eastAsia="Times New Roman" w:hAnsi="Arial" w:cs="Arial"/>
                <w:b/>
                <w:lang w:val="en-US"/>
              </w:rPr>
            </w:pPr>
            <w:r w:rsidRPr="008E5280">
              <w:rPr>
                <w:rFonts w:ascii="Arial" w:eastAsia="Calibri" w:hAnsi="Arial" w:cs="Arial"/>
              </w:rPr>
              <w:t>The protection afforded by the provisions hereof shall be in effect until the KNPS is decommissioned.</w:t>
            </w:r>
          </w:p>
        </w:tc>
      </w:tr>
      <w:tr w:rsidR="008E5280" w:rsidRPr="008E5280" w14:paraId="4880FA51" w14:textId="77777777" w:rsidTr="00DE231D">
        <w:trPr>
          <w:gridAfter w:val="1"/>
          <w:wAfter w:w="6" w:type="dxa"/>
        </w:trPr>
        <w:tc>
          <w:tcPr>
            <w:tcW w:w="709" w:type="dxa"/>
            <w:tcBorders>
              <w:top w:val="nil"/>
              <w:bottom w:val="nil"/>
            </w:tcBorders>
            <w:shd w:val="clear" w:color="auto" w:fill="FFFFFF"/>
          </w:tcPr>
          <w:p w14:paraId="54B2DE38" w14:textId="77777777" w:rsidR="008E5280" w:rsidRPr="008E5280" w:rsidRDefault="008E5280" w:rsidP="008E5280">
            <w:pPr>
              <w:tabs>
                <w:tab w:val="left" w:pos="357"/>
              </w:tabs>
              <w:spacing w:after="0" w:line="240" w:lineRule="auto"/>
              <w:rPr>
                <w:rFonts w:ascii="Arial" w:eastAsia="Times New Roman" w:hAnsi="Arial" w:cs="Arial"/>
                <w:b/>
                <w:bCs/>
                <w:lang w:val="en-GB"/>
              </w:rPr>
            </w:pPr>
          </w:p>
        </w:tc>
        <w:tc>
          <w:tcPr>
            <w:tcW w:w="8504" w:type="dxa"/>
            <w:gridSpan w:val="2"/>
            <w:tcBorders>
              <w:top w:val="nil"/>
              <w:bottom w:val="nil"/>
            </w:tcBorders>
          </w:tcPr>
          <w:p w14:paraId="6D03DEA3" w14:textId="77777777" w:rsidR="008E5280" w:rsidRPr="008E5280" w:rsidRDefault="008E5280" w:rsidP="008E5280">
            <w:pPr>
              <w:spacing w:after="60" w:line="220" w:lineRule="exact"/>
              <w:rPr>
                <w:rFonts w:ascii="Arial" w:eastAsia="Calibri" w:hAnsi="Arial" w:cs="Arial"/>
              </w:rPr>
            </w:pPr>
          </w:p>
        </w:tc>
      </w:tr>
      <w:tr w:rsidR="008E5280" w:rsidRPr="008E5280" w14:paraId="4C3240C3" w14:textId="77777777" w:rsidTr="00DE231D">
        <w:trPr>
          <w:gridAfter w:val="1"/>
          <w:wAfter w:w="6" w:type="dxa"/>
        </w:trPr>
        <w:tc>
          <w:tcPr>
            <w:tcW w:w="709" w:type="dxa"/>
            <w:tcBorders>
              <w:top w:val="nil"/>
              <w:bottom w:val="nil"/>
            </w:tcBorders>
            <w:shd w:val="clear" w:color="auto" w:fill="FFFFFF"/>
          </w:tcPr>
          <w:p w14:paraId="170FCCD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Z14</w:t>
            </w:r>
          </w:p>
        </w:tc>
        <w:tc>
          <w:tcPr>
            <w:tcW w:w="8504" w:type="dxa"/>
            <w:gridSpan w:val="2"/>
            <w:tcBorders>
              <w:top w:val="nil"/>
              <w:bottom w:val="nil"/>
            </w:tcBorders>
          </w:tcPr>
          <w:p w14:paraId="54333983" w14:textId="77777777" w:rsidR="008E5280" w:rsidRPr="008E5280" w:rsidRDefault="008E5280" w:rsidP="008E5280">
            <w:pPr>
              <w:spacing w:after="60" w:line="220" w:lineRule="exact"/>
              <w:rPr>
                <w:rFonts w:ascii="Arial" w:eastAsia="Calibri" w:hAnsi="Arial" w:cs="Arial"/>
              </w:rPr>
            </w:pPr>
            <w:r w:rsidRPr="008E5280">
              <w:rPr>
                <w:rFonts w:ascii="Arial" w:eastAsia="Times New Roman" w:hAnsi="Arial" w:cs="Arial"/>
                <w:b/>
                <w:lang w:val="en-US"/>
              </w:rPr>
              <w:t>Asbestos</w:t>
            </w:r>
          </w:p>
        </w:tc>
      </w:tr>
      <w:tr w:rsidR="008E5280" w:rsidRPr="008E5280" w14:paraId="6705F567" w14:textId="77777777" w:rsidTr="00DE231D">
        <w:tc>
          <w:tcPr>
            <w:tcW w:w="9219" w:type="dxa"/>
            <w:gridSpan w:val="4"/>
            <w:tcBorders>
              <w:top w:val="nil"/>
              <w:bottom w:val="nil"/>
            </w:tcBorders>
            <w:shd w:val="clear" w:color="auto" w:fill="FFFFFF"/>
          </w:tcPr>
          <w:p w14:paraId="3EEB6171" w14:textId="77777777" w:rsidR="008E5280" w:rsidRPr="008E5280" w:rsidRDefault="008E5280" w:rsidP="008E5280">
            <w:pPr>
              <w:spacing w:after="60" w:line="220" w:lineRule="exact"/>
              <w:rPr>
                <w:rFonts w:ascii="Arial" w:eastAsia="Calibri" w:hAnsi="Arial" w:cs="Arial"/>
              </w:rPr>
            </w:pPr>
            <w:r w:rsidRPr="008E5280">
              <w:rPr>
                <w:rFonts w:ascii="Arial" w:eastAsia="Times New Roman" w:hAnsi="Arial" w:cs="Arial"/>
              </w:rPr>
              <w:t>For the purposes of this Z-clause, the following definitions apply:</w:t>
            </w:r>
          </w:p>
        </w:tc>
      </w:tr>
      <w:tr w:rsidR="008E5280" w:rsidRPr="008E5280" w14:paraId="433C8C72" w14:textId="77777777" w:rsidTr="00DE231D">
        <w:tc>
          <w:tcPr>
            <w:tcW w:w="1707" w:type="dxa"/>
            <w:gridSpan w:val="2"/>
            <w:tcBorders>
              <w:top w:val="nil"/>
              <w:bottom w:val="nil"/>
            </w:tcBorders>
            <w:shd w:val="clear" w:color="auto" w:fill="FFFFFF"/>
          </w:tcPr>
          <w:p w14:paraId="6AA469F3"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rPr>
              <w:t>AAIA</w:t>
            </w:r>
          </w:p>
        </w:tc>
        <w:tc>
          <w:tcPr>
            <w:tcW w:w="7512" w:type="dxa"/>
            <w:gridSpan w:val="2"/>
            <w:tcBorders>
              <w:top w:val="nil"/>
              <w:bottom w:val="nil"/>
            </w:tcBorders>
          </w:tcPr>
          <w:p w14:paraId="408180F2"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means approved asbestos inspection authority.</w:t>
            </w:r>
          </w:p>
        </w:tc>
      </w:tr>
      <w:tr w:rsidR="008E5280" w:rsidRPr="008E5280" w14:paraId="19D1B989" w14:textId="77777777" w:rsidTr="00DE231D">
        <w:tc>
          <w:tcPr>
            <w:tcW w:w="1707" w:type="dxa"/>
            <w:gridSpan w:val="2"/>
            <w:tcBorders>
              <w:top w:val="nil"/>
              <w:bottom w:val="nil"/>
            </w:tcBorders>
            <w:shd w:val="clear" w:color="auto" w:fill="FFFFFF"/>
          </w:tcPr>
          <w:p w14:paraId="04E4C4AA"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rPr>
              <w:t>ACM</w:t>
            </w:r>
          </w:p>
        </w:tc>
        <w:tc>
          <w:tcPr>
            <w:tcW w:w="7512" w:type="dxa"/>
            <w:gridSpan w:val="2"/>
            <w:tcBorders>
              <w:top w:val="nil"/>
              <w:bottom w:val="nil"/>
            </w:tcBorders>
          </w:tcPr>
          <w:p w14:paraId="575959AA"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 xml:space="preserve">means asbestos </w:t>
            </w:r>
            <w:r w:rsidRPr="008E5280">
              <w:rPr>
                <w:rFonts w:ascii="Arial" w:eastAsia="Calibri" w:hAnsi="Arial" w:cs="Arial"/>
              </w:rPr>
              <w:t>containing</w:t>
            </w:r>
            <w:r w:rsidRPr="008E5280">
              <w:rPr>
                <w:rFonts w:ascii="Arial" w:eastAsia="Calibri" w:hAnsi="Arial" w:cs="Arial"/>
                <w:lang w:val="en-GB"/>
              </w:rPr>
              <w:t xml:space="preserve"> materials.</w:t>
            </w:r>
          </w:p>
        </w:tc>
      </w:tr>
      <w:tr w:rsidR="008E5280" w:rsidRPr="008E5280" w14:paraId="2E76DC6A" w14:textId="77777777" w:rsidTr="00DE231D">
        <w:tc>
          <w:tcPr>
            <w:tcW w:w="1707" w:type="dxa"/>
            <w:gridSpan w:val="2"/>
            <w:tcBorders>
              <w:top w:val="nil"/>
              <w:bottom w:val="nil"/>
            </w:tcBorders>
            <w:shd w:val="clear" w:color="auto" w:fill="FFFFFF"/>
          </w:tcPr>
          <w:p w14:paraId="1DC76A07"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rPr>
              <w:t>AL</w:t>
            </w:r>
          </w:p>
        </w:tc>
        <w:tc>
          <w:tcPr>
            <w:tcW w:w="7512" w:type="dxa"/>
            <w:gridSpan w:val="2"/>
            <w:tcBorders>
              <w:top w:val="nil"/>
              <w:bottom w:val="nil"/>
            </w:tcBorders>
          </w:tcPr>
          <w:p w14:paraId="063B5D4C"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 xml:space="preserve">means action level, i.e. a level of 50% of the OEL, i.e. </w:t>
            </w:r>
            <w:r w:rsidRPr="008E5280">
              <w:rPr>
                <w:rFonts w:ascii="Arial" w:eastAsia="Calibri" w:hAnsi="Arial" w:cs="Arial"/>
              </w:rPr>
              <w:t>0.1 regulated asbestos fibres per ml of air measured over a 4 hour period</w:t>
            </w:r>
            <w:r w:rsidRPr="008E5280">
              <w:rPr>
                <w:rFonts w:ascii="Arial" w:eastAsia="Calibri" w:hAnsi="Arial" w:cs="Arial"/>
                <w:lang w:val="en-GB"/>
              </w:rPr>
              <w:t xml:space="preserve">. The value at which </w:t>
            </w:r>
            <w:r w:rsidRPr="008E5280">
              <w:rPr>
                <w:rFonts w:ascii="Arial" w:eastAsia="Calibri" w:hAnsi="Arial" w:cs="Arial"/>
              </w:rPr>
              <w:t xml:space="preserve">proactive actions is required in order to control asbestos exposure to prevent exceeding the </w:t>
            </w:r>
            <w:r w:rsidRPr="008E5280">
              <w:rPr>
                <w:rFonts w:ascii="Arial" w:eastAsia="Calibri" w:hAnsi="Arial" w:cs="Arial"/>
                <w:lang w:val="en-GB"/>
              </w:rPr>
              <w:t>OEL.</w:t>
            </w:r>
          </w:p>
        </w:tc>
      </w:tr>
      <w:tr w:rsidR="008E5280" w:rsidRPr="008E5280" w14:paraId="36177218" w14:textId="77777777" w:rsidTr="00DE231D">
        <w:tc>
          <w:tcPr>
            <w:tcW w:w="1707" w:type="dxa"/>
            <w:gridSpan w:val="2"/>
            <w:tcBorders>
              <w:top w:val="nil"/>
              <w:bottom w:val="nil"/>
            </w:tcBorders>
            <w:shd w:val="clear" w:color="auto" w:fill="FFFFFF"/>
          </w:tcPr>
          <w:p w14:paraId="20F2A40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rPr>
              <w:t>Ambient Air</w:t>
            </w:r>
          </w:p>
        </w:tc>
        <w:tc>
          <w:tcPr>
            <w:tcW w:w="7512" w:type="dxa"/>
            <w:gridSpan w:val="2"/>
            <w:tcBorders>
              <w:top w:val="nil"/>
              <w:bottom w:val="nil"/>
            </w:tcBorders>
          </w:tcPr>
          <w:p w14:paraId="178A7782"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means b</w:t>
            </w:r>
            <w:r w:rsidRPr="008E5280">
              <w:rPr>
                <w:rFonts w:ascii="Arial" w:eastAsia="Calibri" w:hAnsi="Arial" w:cs="Arial"/>
              </w:rPr>
              <w:t>reathable air in area of work with specific reference to breathing zone, which is defined to be a virtual area within a radius of approximately 30cm from the nose inlet.</w:t>
            </w:r>
          </w:p>
        </w:tc>
      </w:tr>
      <w:tr w:rsidR="008E5280" w:rsidRPr="008E5280" w14:paraId="2FF602D4" w14:textId="77777777" w:rsidTr="00DE231D">
        <w:tc>
          <w:tcPr>
            <w:tcW w:w="1707" w:type="dxa"/>
            <w:gridSpan w:val="2"/>
            <w:tcBorders>
              <w:top w:val="nil"/>
              <w:bottom w:val="nil"/>
            </w:tcBorders>
            <w:shd w:val="clear" w:color="auto" w:fill="FFFFFF"/>
          </w:tcPr>
          <w:p w14:paraId="3C80E194"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lang w:val="en-GB"/>
              </w:rPr>
              <w:t>Compliance Monitoring</w:t>
            </w:r>
          </w:p>
        </w:tc>
        <w:tc>
          <w:tcPr>
            <w:tcW w:w="7512" w:type="dxa"/>
            <w:gridSpan w:val="2"/>
            <w:tcBorders>
              <w:top w:val="nil"/>
              <w:bottom w:val="nil"/>
            </w:tcBorders>
          </w:tcPr>
          <w:p w14:paraId="375AC2F5"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means c</w:t>
            </w:r>
            <w:r w:rsidRPr="008E5280">
              <w:rPr>
                <w:rFonts w:ascii="Arial" w:eastAsia="Calibri" w:hAnsi="Arial" w:cs="Arial"/>
              </w:rPr>
              <w:t xml:space="preserve">ompliance sampling used to assess whether or not the personal exposure of workers to regulated asbestos fibres is in compliance with the Standard’s </w:t>
            </w:r>
            <w:r w:rsidRPr="008E5280">
              <w:rPr>
                <w:rFonts w:ascii="Arial" w:eastAsia="Calibri" w:hAnsi="Arial" w:cs="Arial"/>
                <w:bCs/>
              </w:rPr>
              <w:t>requirements for safe processing, handling, storing, disposal and phase-out of asbestos and asbestos containing material, equipment and articles</w:t>
            </w:r>
            <w:r w:rsidRPr="008E5280">
              <w:rPr>
                <w:rFonts w:ascii="Arial" w:eastAsia="Calibri" w:hAnsi="Arial" w:cs="Arial"/>
                <w:lang w:val="en-GB"/>
              </w:rPr>
              <w:t>.</w:t>
            </w:r>
          </w:p>
        </w:tc>
      </w:tr>
      <w:tr w:rsidR="008E5280" w:rsidRPr="008E5280" w14:paraId="2D96AC20" w14:textId="77777777" w:rsidTr="00DE231D">
        <w:tc>
          <w:tcPr>
            <w:tcW w:w="1707" w:type="dxa"/>
            <w:gridSpan w:val="2"/>
            <w:tcBorders>
              <w:top w:val="nil"/>
              <w:bottom w:val="nil"/>
            </w:tcBorders>
            <w:shd w:val="clear" w:color="auto" w:fill="FFFFFF"/>
          </w:tcPr>
          <w:p w14:paraId="0BD73FF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lang w:val="en-GB"/>
              </w:rPr>
              <w:t>OEL</w:t>
            </w:r>
          </w:p>
        </w:tc>
        <w:tc>
          <w:tcPr>
            <w:tcW w:w="7512" w:type="dxa"/>
            <w:gridSpan w:val="2"/>
            <w:tcBorders>
              <w:top w:val="nil"/>
              <w:bottom w:val="nil"/>
            </w:tcBorders>
          </w:tcPr>
          <w:p w14:paraId="5BBE462A"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means o</w:t>
            </w:r>
            <w:r w:rsidRPr="008E5280">
              <w:rPr>
                <w:rFonts w:ascii="Arial" w:eastAsia="Calibri" w:hAnsi="Arial" w:cs="Arial"/>
              </w:rPr>
              <w:t>ccupational exposure limit.</w:t>
            </w:r>
          </w:p>
        </w:tc>
      </w:tr>
      <w:tr w:rsidR="008E5280" w:rsidRPr="008E5280" w14:paraId="143546D1" w14:textId="77777777" w:rsidTr="00DE231D">
        <w:tc>
          <w:tcPr>
            <w:tcW w:w="1707" w:type="dxa"/>
            <w:gridSpan w:val="2"/>
            <w:tcBorders>
              <w:top w:val="nil"/>
              <w:bottom w:val="nil"/>
            </w:tcBorders>
            <w:shd w:val="clear" w:color="auto" w:fill="FFFFFF"/>
          </w:tcPr>
          <w:p w14:paraId="08560C90"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lang w:val="en-GB"/>
              </w:rPr>
              <w:t>Parallel Measurements</w:t>
            </w:r>
          </w:p>
        </w:tc>
        <w:tc>
          <w:tcPr>
            <w:tcW w:w="7512" w:type="dxa"/>
            <w:gridSpan w:val="2"/>
            <w:tcBorders>
              <w:top w:val="nil"/>
              <w:bottom w:val="nil"/>
            </w:tcBorders>
          </w:tcPr>
          <w:p w14:paraId="682CA7FB"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means m</w:t>
            </w:r>
            <w:r w:rsidRPr="008E5280">
              <w:rPr>
                <w:rFonts w:ascii="Arial" w:eastAsia="Calibri" w:hAnsi="Arial" w:cs="Arial"/>
              </w:rPr>
              <w:t>easurements performed in parallel, yet separately, to existing measurements to verify validity of results.</w:t>
            </w:r>
          </w:p>
        </w:tc>
      </w:tr>
      <w:tr w:rsidR="008E5280" w:rsidRPr="008E5280" w14:paraId="641B6946" w14:textId="77777777" w:rsidTr="00DE231D">
        <w:tc>
          <w:tcPr>
            <w:tcW w:w="1707" w:type="dxa"/>
            <w:gridSpan w:val="2"/>
            <w:tcBorders>
              <w:top w:val="nil"/>
              <w:bottom w:val="nil"/>
            </w:tcBorders>
            <w:shd w:val="clear" w:color="auto" w:fill="FFFFFF"/>
          </w:tcPr>
          <w:p w14:paraId="5AEA725A"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lang w:val="en-GB"/>
              </w:rPr>
              <w:t>Safe Levels</w:t>
            </w:r>
          </w:p>
        </w:tc>
        <w:tc>
          <w:tcPr>
            <w:tcW w:w="7512" w:type="dxa"/>
            <w:gridSpan w:val="2"/>
            <w:tcBorders>
              <w:top w:val="nil"/>
              <w:bottom w:val="nil"/>
            </w:tcBorders>
          </w:tcPr>
          <w:p w14:paraId="6F31C9E6"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 xml:space="preserve">means  airborne asbestos exposure levels conforming to the Standard’s </w:t>
            </w:r>
            <w:r w:rsidRPr="008E5280">
              <w:rPr>
                <w:rFonts w:ascii="Arial" w:eastAsia="Calibri" w:hAnsi="Arial" w:cs="Arial"/>
                <w:bCs/>
              </w:rPr>
              <w:t>requirements for safe processing, handling, storing, disposal and phase-out of asbestos and asbestos containing material, equipment and articles</w:t>
            </w:r>
            <w:r w:rsidRPr="008E5280">
              <w:rPr>
                <w:rFonts w:ascii="Arial" w:eastAsia="Calibri" w:hAnsi="Arial" w:cs="Arial"/>
                <w:lang w:val="en-GB"/>
              </w:rPr>
              <w:t>.</w:t>
            </w:r>
          </w:p>
        </w:tc>
      </w:tr>
      <w:tr w:rsidR="008E5280" w:rsidRPr="008E5280" w14:paraId="44D93090" w14:textId="77777777" w:rsidTr="00DE231D">
        <w:tc>
          <w:tcPr>
            <w:tcW w:w="1707" w:type="dxa"/>
            <w:gridSpan w:val="2"/>
            <w:tcBorders>
              <w:top w:val="nil"/>
              <w:bottom w:val="nil"/>
            </w:tcBorders>
            <w:shd w:val="clear" w:color="auto" w:fill="FFFFFF"/>
          </w:tcPr>
          <w:p w14:paraId="0AA291DA" w14:textId="77777777" w:rsidR="008E5280" w:rsidRPr="008E5280" w:rsidRDefault="008E5280" w:rsidP="008E5280">
            <w:pPr>
              <w:tabs>
                <w:tab w:val="left" w:pos="357"/>
              </w:tabs>
              <w:spacing w:after="0" w:line="240" w:lineRule="auto"/>
              <w:rPr>
                <w:rFonts w:ascii="Arial" w:eastAsia="Calibri" w:hAnsi="Arial" w:cs="Arial"/>
                <w:b/>
                <w:bCs/>
                <w:lang w:val="en-GB"/>
              </w:rPr>
            </w:pPr>
            <w:r w:rsidRPr="008E5280">
              <w:rPr>
                <w:rFonts w:ascii="Arial" w:eastAsia="Calibri" w:hAnsi="Arial" w:cs="Arial"/>
                <w:b/>
                <w:bCs/>
                <w:lang w:val="en-GB"/>
              </w:rPr>
              <w:t>Standard</w:t>
            </w:r>
          </w:p>
        </w:tc>
        <w:tc>
          <w:tcPr>
            <w:tcW w:w="7512" w:type="dxa"/>
            <w:gridSpan w:val="2"/>
            <w:tcBorders>
              <w:top w:val="nil"/>
              <w:bottom w:val="nil"/>
            </w:tcBorders>
          </w:tcPr>
          <w:p w14:paraId="19C20F7F" w14:textId="77777777" w:rsidR="008E5280" w:rsidRPr="008E5280" w:rsidRDefault="008E5280" w:rsidP="008E5280">
            <w:pPr>
              <w:spacing w:after="60" w:line="220" w:lineRule="exact"/>
              <w:rPr>
                <w:rFonts w:ascii="Arial" w:eastAsia="Calibri" w:hAnsi="Arial" w:cs="Arial"/>
                <w:lang w:val="en-GB"/>
              </w:rPr>
            </w:pPr>
            <w:r w:rsidRPr="008E5280">
              <w:rPr>
                <w:rFonts w:ascii="Arial" w:eastAsia="Calibri" w:hAnsi="Arial" w:cs="Arial"/>
                <w:lang w:val="en-GB"/>
              </w:rPr>
              <w:t xml:space="preserve">means the </w:t>
            </w:r>
            <w:r w:rsidRPr="008E5280">
              <w:rPr>
                <w:rFonts w:ascii="Arial" w:eastAsia="Calibri" w:hAnsi="Arial" w:cs="Arial"/>
                <w:i/>
                <w:iCs/>
                <w:lang w:val="en-GB"/>
              </w:rPr>
              <w:t>Employer</w:t>
            </w:r>
            <w:r w:rsidRPr="008E5280">
              <w:rPr>
                <w:rFonts w:ascii="Arial" w:eastAsia="Calibri" w:hAnsi="Arial" w:cs="Arial"/>
                <w:lang w:val="en-GB"/>
              </w:rPr>
              <w:t xml:space="preserve">’s </w:t>
            </w:r>
            <w:r w:rsidRPr="008E5280">
              <w:rPr>
                <w:rFonts w:ascii="Arial" w:eastAsia="Calibri" w:hAnsi="Arial" w:cs="Arial"/>
              </w:rPr>
              <w:t>Asbestos Standard 32-303: Requirements for Safe Processing, Handling, Storing, Disposal and Phase-out of Asbestos and Asbestos Containing Material, Equipment and Articles.</w:t>
            </w:r>
          </w:p>
        </w:tc>
      </w:tr>
      <w:tr w:rsidR="008E5280" w:rsidRPr="008E5280" w14:paraId="77FCF1EF" w14:textId="77777777" w:rsidTr="00DE231D">
        <w:tc>
          <w:tcPr>
            <w:tcW w:w="1707" w:type="dxa"/>
            <w:gridSpan w:val="2"/>
            <w:tcBorders>
              <w:top w:val="nil"/>
              <w:bottom w:val="nil"/>
            </w:tcBorders>
            <w:shd w:val="clear" w:color="auto" w:fill="FFFFFF"/>
          </w:tcPr>
          <w:p w14:paraId="5B28CB58"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lang w:val="en-GB"/>
              </w:rPr>
              <w:t>SANAS</w:t>
            </w:r>
          </w:p>
        </w:tc>
        <w:tc>
          <w:tcPr>
            <w:tcW w:w="7512" w:type="dxa"/>
            <w:gridSpan w:val="2"/>
            <w:tcBorders>
              <w:top w:val="nil"/>
              <w:bottom w:val="nil"/>
            </w:tcBorders>
          </w:tcPr>
          <w:p w14:paraId="470DD04D"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means the South African National Accreditation System</w:t>
            </w:r>
            <w:r w:rsidRPr="008E5280">
              <w:rPr>
                <w:rFonts w:ascii="Arial" w:eastAsia="Calibri" w:hAnsi="Arial" w:cs="Arial"/>
                <w:lang w:val="en-GB"/>
              </w:rPr>
              <w:t>.</w:t>
            </w:r>
          </w:p>
        </w:tc>
      </w:tr>
      <w:tr w:rsidR="008E5280" w:rsidRPr="008E5280" w14:paraId="2E978977" w14:textId="77777777" w:rsidTr="00DE231D">
        <w:tc>
          <w:tcPr>
            <w:tcW w:w="1707" w:type="dxa"/>
            <w:gridSpan w:val="2"/>
            <w:tcBorders>
              <w:top w:val="nil"/>
              <w:bottom w:val="nil"/>
            </w:tcBorders>
            <w:shd w:val="clear" w:color="auto" w:fill="FFFFFF"/>
          </w:tcPr>
          <w:p w14:paraId="3DDA6778"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Calibri" w:hAnsi="Arial" w:cs="Arial"/>
                <w:b/>
                <w:bCs/>
              </w:rPr>
              <w:t>TWA</w:t>
            </w:r>
          </w:p>
        </w:tc>
        <w:tc>
          <w:tcPr>
            <w:tcW w:w="7512" w:type="dxa"/>
            <w:gridSpan w:val="2"/>
            <w:tcBorders>
              <w:top w:val="nil"/>
              <w:bottom w:val="nil"/>
            </w:tcBorders>
          </w:tcPr>
          <w:p w14:paraId="7EC033FE"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lang w:val="en-GB"/>
              </w:rPr>
              <w:t>means t</w:t>
            </w:r>
            <w:r w:rsidRPr="008E5280">
              <w:rPr>
                <w:rFonts w:ascii="Arial" w:eastAsia="Calibri" w:hAnsi="Arial" w:cs="Arial"/>
                <w:lang w:val="en-US"/>
              </w:rPr>
              <w:t xml:space="preserve">he average exposure, within a given workplace, to airborne </w:t>
            </w:r>
            <w:r w:rsidRPr="008E5280">
              <w:rPr>
                <w:rFonts w:ascii="Arial" w:eastAsia="Calibri" w:hAnsi="Arial" w:cs="Arial"/>
                <w:lang w:val="en-GB"/>
              </w:rPr>
              <w:t xml:space="preserve">asbestos fibres, </w:t>
            </w:r>
            <w:r w:rsidRPr="008E5280">
              <w:rPr>
                <w:rFonts w:ascii="Arial" w:eastAsia="Calibri" w:hAnsi="Arial" w:cs="Arial"/>
                <w:lang w:val="en-US"/>
              </w:rPr>
              <w:t>normalised to the baseline of a 4 hour continuous period, also applicable to short term exposures, i.e. 10-minute TWA.</w:t>
            </w:r>
          </w:p>
        </w:tc>
      </w:tr>
      <w:tr w:rsidR="008E5280" w:rsidRPr="008E5280" w14:paraId="5649EB11" w14:textId="77777777" w:rsidTr="00DE231D">
        <w:trPr>
          <w:gridAfter w:val="1"/>
          <w:wAfter w:w="6" w:type="dxa"/>
        </w:trPr>
        <w:tc>
          <w:tcPr>
            <w:tcW w:w="709" w:type="dxa"/>
            <w:tcBorders>
              <w:top w:val="nil"/>
              <w:bottom w:val="nil"/>
            </w:tcBorders>
            <w:shd w:val="clear" w:color="auto" w:fill="FFFFFF"/>
          </w:tcPr>
          <w:p w14:paraId="06816D2E"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Z14.1</w:t>
            </w:r>
          </w:p>
        </w:tc>
        <w:tc>
          <w:tcPr>
            <w:tcW w:w="8504" w:type="dxa"/>
            <w:gridSpan w:val="2"/>
            <w:tcBorders>
              <w:top w:val="nil"/>
              <w:bottom w:val="nil"/>
            </w:tcBorders>
          </w:tcPr>
          <w:p w14:paraId="2E46341C"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The </w:t>
            </w:r>
            <w:r w:rsidRPr="008E5280">
              <w:rPr>
                <w:rFonts w:ascii="Arial" w:eastAsia="Calibri" w:hAnsi="Arial" w:cs="Arial"/>
                <w:i/>
                <w:iCs/>
              </w:rPr>
              <w:t>Employer</w:t>
            </w:r>
            <w:r w:rsidRPr="008E5280">
              <w:rPr>
                <w:rFonts w:ascii="Arial" w:eastAsia="Calibri" w:hAnsi="Arial" w:cs="Arial"/>
              </w:rPr>
              <w:t xml:space="preserve"> ensures that the Ambient Air in the area where the </w:t>
            </w:r>
            <w:r w:rsidRPr="008E5280">
              <w:rPr>
                <w:rFonts w:ascii="Arial" w:eastAsia="Calibri" w:hAnsi="Arial" w:cs="Arial"/>
                <w:i/>
              </w:rPr>
              <w:t>Consultant</w:t>
            </w:r>
            <w:r w:rsidRPr="008E5280">
              <w:rPr>
                <w:rFonts w:ascii="Arial" w:eastAsia="Calibri" w:hAnsi="Arial" w:cs="Arial"/>
              </w:rPr>
              <w:t xml:space="preserve"> will Provide the Services conforms to the acceptable prescribed South African standard for asbestos, as per the regulations published in GNR 155 of 10 February 2002, under the Occupational Health and Safety Act, 1993 (Act 85 of 1993) (“Asbestos Regulations”). The </w:t>
            </w:r>
            <w:r w:rsidRPr="008E5280">
              <w:rPr>
                <w:rFonts w:ascii="Arial" w:eastAsia="Calibri" w:hAnsi="Arial" w:cs="Arial"/>
                <w:lang w:val="en-GB"/>
              </w:rPr>
              <w:t>OEL</w:t>
            </w:r>
            <w:r w:rsidRPr="008E5280">
              <w:rPr>
                <w:rFonts w:ascii="Arial" w:eastAsia="Calibri" w:hAnsi="Arial" w:cs="Arial"/>
              </w:rPr>
              <w:t xml:space="preserve">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HSG248 and monitored according to HSG173 and OESSM.</w:t>
            </w:r>
          </w:p>
        </w:tc>
      </w:tr>
      <w:tr w:rsidR="008E5280" w:rsidRPr="008E5280" w14:paraId="65ED9659" w14:textId="77777777" w:rsidTr="00DE231D">
        <w:trPr>
          <w:gridAfter w:val="1"/>
          <w:wAfter w:w="6" w:type="dxa"/>
        </w:trPr>
        <w:tc>
          <w:tcPr>
            <w:tcW w:w="709" w:type="dxa"/>
            <w:tcBorders>
              <w:top w:val="nil"/>
              <w:bottom w:val="nil"/>
            </w:tcBorders>
            <w:shd w:val="clear" w:color="auto" w:fill="FFFFFF"/>
          </w:tcPr>
          <w:p w14:paraId="6CCBBD4B"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Z14.2</w:t>
            </w:r>
          </w:p>
        </w:tc>
        <w:tc>
          <w:tcPr>
            <w:tcW w:w="8504" w:type="dxa"/>
            <w:gridSpan w:val="2"/>
            <w:tcBorders>
              <w:top w:val="nil"/>
              <w:bottom w:val="nil"/>
            </w:tcBorders>
          </w:tcPr>
          <w:p w14:paraId="5F29E972"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Upon written request by the </w:t>
            </w:r>
            <w:r w:rsidRPr="008E5280">
              <w:rPr>
                <w:rFonts w:ascii="Arial" w:eastAsia="Calibri" w:hAnsi="Arial" w:cs="Arial"/>
                <w:i/>
              </w:rPr>
              <w:t>Consultant</w:t>
            </w:r>
            <w:r w:rsidRPr="008E5280">
              <w:rPr>
                <w:rFonts w:ascii="Arial" w:eastAsia="Calibri" w:hAnsi="Arial" w:cs="Arial"/>
              </w:rPr>
              <w:t xml:space="preserve">, the </w:t>
            </w:r>
            <w:r w:rsidRPr="008E5280">
              <w:rPr>
                <w:rFonts w:ascii="Arial" w:eastAsia="Calibri" w:hAnsi="Arial" w:cs="Arial"/>
                <w:i/>
                <w:iCs/>
              </w:rPr>
              <w:t>Employer</w:t>
            </w:r>
            <w:r w:rsidRPr="008E5280">
              <w:rPr>
                <w:rFonts w:ascii="Arial" w:eastAsia="Calibri" w:hAnsi="Arial" w:cs="Arial"/>
              </w:rPr>
              <w:t xml:space="preserve"> certifies that these conditions prevail. All measurements and reporting are effected by an independent, competent, and certified occupational hygiene inspection body, i.e. a SANAS accredited and </w:t>
            </w:r>
            <w:r w:rsidRPr="008E5280">
              <w:rPr>
                <w:rFonts w:ascii="Arial" w:eastAsia="Calibri" w:hAnsi="Arial" w:cs="Arial"/>
              </w:rPr>
              <w:lastRenderedPageBreak/>
              <w:t xml:space="preserve">Department of Employment and Labour approved AAIA. The </w:t>
            </w:r>
            <w:r w:rsidRPr="008E5280">
              <w:rPr>
                <w:rFonts w:ascii="Arial" w:eastAsia="Calibri" w:hAnsi="Arial" w:cs="Arial"/>
                <w:i/>
              </w:rPr>
              <w:t>Consultant</w:t>
            </w:r>
            <w:r w:rsidRPr="008E5280">
              <w:rPr>
                <w:rFonts w:ascii="Arial" w:eastAsia="Calibri" w:hAnsi="Arial" w:cs="Arial"/>
              </w:rPr>
              <w:t xml:space="preserve"> may perform Parallel Measurements and related control measures at the </w:t>
            </w:r>
            <w:r w:rsidRPr="008E5280">
              <w:rPr>
                <w:rFonts w:ascii="Arial" w:eastAsia="Calibri" w:hAnsi="Arial" w:cs="Arial"/>
                <w:i/>
                <w:iCs/>
              </w:rPr>
              <w:t>Consultant</w:t>
            </w:r>
            <w:r w:rsidRPr="008E5280">
              <w:rPr>
                <w:rFonts w:ascii="Arial" w:eastAsia="Calibri" w:hAnsi="Arial" w:cs="Arial"/>
              </w:rPr>
              <w:t>’s expense. For the purposes of compliance the results generated from Parallel Measurements are evaluated only against South African statutory limits as detailed in clause Z14.1. Control measures conform to the requirements stipulated in the AAIA-approved asbestos work plan.</w:t>
            </w:r>
          </w:p>
        </w:tc>
      </w:tr>
      <w:tr w:rsidR="008E5280" w:rsidRPr="008E5280" w14:paraId="098FAE8D" w14:textId="77777777" w:rsidTr="00DE231D">
        <w:trPr>
          <w:gridAfter w:val="1"/>
          <w:wAfter w:w="6" w:type="dxa"/>
        </w:trPr>
        <w:tc>
          <w:tcPr>
            <w:tcW w:w="709" w:type="dxa"/>
            <w:tcBorders>
              <w:top w:val="nil"/>
              <w:bottom w:val="nil"/>
            </w:tcBorders>
            <w:shd w:val="clear" w:color="auto" w:fill="FFFFFF"/>
          </w:tcPr>
          <w:p w14:paraId="66ADCFA9"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lastRenderedPageBreak/>
              <w:t>Z14.3</w:t>
            </w:r>
          </w:p>
        </w:tc>
        <w:tc>
          <w:tcPr>
            <w:tcW w:w="8504" w:type="dxa"/>
            <w:gridSpan w:val="2"/>
            <w:tcBorders>
              <w:top w:val="nil"/>
              <w:bottom w:val="nil"/>
            </w:tcBorders>
          </w:tcPr>
          <w:p w14:paraId="350485D9"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The </w:t>
            </w:r>
            <w:r w:rsidRPr="008E5280">
              <w:rPr>
                <w:rFonts w:ascii="Arial" w:eastAsia="Calibri" w:hAnsi="Arial" w:cs="Arial"/>
                <w:i/>
                <w:iCs/>
              </w:rPr>
              <w:t>Employer</w:t>
            </w:r>
            <w:r w:rsidRPr="008E5280">
              <w:rPr>
                <w:rFonts w:ascii="Arial" w:eastAsia="Calibri" w:hAnsi="Arial" w:cs="Arial"/>
              </w:rPr>
              <w:t xml:space="preserve"> manages asbestos and ACM according to the Standard.</w:t>
            </w:r>
          </w:p>
        </w:tc>
      </w:tr>
      <w:tr w:rsidR="008E5280" w:rsidRPr="008E5280" w14:paraId="708556EA" w14:textId="77777777" w:rsidTr="00DE231D">
        <w:trPr>
          <w:gridAfter w:val="1"/>
          <w:wAfter w:w="6" w:type="dxa"/>
        </w:trPr>
        <w:tc>
          <w:tcPr>
            <w:tcW w:w="709" w:type="dxa"/>
            <w:tcBorders>
              <w:top w:val="nil"/>
              <w:bottom w:val="nil"/>
            </w:tcBorders>
            <w:shd w:val="clear" w:color="auto" w:fill="FFFFFF"/>
          </w:tcPr>
          <w:p w14:paraId="68280D18"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Z14.4</w:t>
            </w:r>
          </w:p>
        </w:tc>
        <w:tc>
          <w:tcPr>
            <w:tcW w:w="8504" w:type="dxa"/>
            <w:gridSpan w:val="2"/>
            <w:tcBorders>
              <w:top w:val="nil"/>
              <w:bottom w:val="nil"/>
            </w:tcBorders>
          </w:tcPr>
          <w:p w14:paraId="638B428F"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In the event that any asbestos is identified while Providing the Services, a risk assessment is conducted and if so required, with reference to possible exposure to an airborne concentration of above the </w:t>
            </w:r>
            <w:r w:rsidRPr="008E5280">
              <w:rPr>
                <w:rFonts w:ascii="Arial" w:eastAsia="Calibri" w:hAnsi="Arial" w:cs="Arial"/>
                <w:lang w:val="en-GB"/>
              </w:rPr>
              <w:t xml:space="preserve">AL </w:t>
            </w:r>
            <w:r w:rsidRPr="008E5280">
              <w:rPr>
                <w:rFonts w:ascii="Arial" w:eastAsia="Calibri" w:hAnsi="Arial" w:cs="Arial"/>
              </w:rPr>
              <w:t>for asbestos, immediate control measures are implemented and relevant air monitoring conducted in order to declare the area safe.</w:t>
            </w:r>
          </w:p>
        </w:tc>
      </w:tr>
      <w:tr w:rsidR="008E5280" w:rsidRPr="008E5280" w14:paraId="77BBADB9" w14:textId="77777777" w:rsidTr="00DE231D">
        <w:trPr>
          <w:gridAfter w:val="1"/>
          <w:wAfter w:w="6" w:type="dxa"/>
        </w:trPr>
        <w:tc>
          <w:tcPr>
            <w:tcW w:w="709" w:type="dxa"/>
            <w:tcBorders>
              <w:top w:val="nil"/>
              <w:bottom w:val="nil"/>
            </w:tcBorders>
            <w:shd w:val="clear" w:color="auto" w:fill="FFFFFF"/>
          </w:tcPr>
          <w:p w14:paraId="46644F96"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Z14.5</w:t>
            </w:r>
          </w:p>
        </w:tc>
        <w:tc>
          <w:tcPr>
            <w:tcW w:w="8504" w:type="dxa"/>
            <w:gridSpan w:val="2"/>
            <w:tcBorders>
              <w:top w:val="nil"/>
              <w:bottom w:val="nil"/>
            </w:tcBorders>
          </w:tcPr>
          <w:p w14:paraId="114DFBA5"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The </w:t>
            </w:r>
            <w:r w:rsidRPr="008E5280">
              <w:rPr>
                <w:rFonts w:ascii="Arial" w:eastAsia="Calibri" w:hAnsi="Arial" w:cs="Arial"/>
                <w:i/>
                <w:iCs/>
              </w:rPr>
              <w:t>Consultant</w:t>
            </w:r>
            <w:r w:rsidRPr="008E5280">
              <w:rPr>
                <w:rFonts w:ascii="Arial" w:eastAsia="Calibri" w:hAnsi="Arial" w:cs="Arial"/>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8E5280" w:rsidRPr="008E5280" w14:paraId="291B207A" w14:textId="77777777" w:rsidTr="00DE231D">
        <w:trPr>
          <w:gridAfter w:val="1"/>
          <w:wAfter w:w="6" w:type="dxa"/>
        </w:trPr>
        <w:tc>
          <w:tcPr>
            <w:tcW w:w="709" w:type="dxa"/>
            <w:tcBorders>
              <w:top w:val="nil"/>
              <w:bottom w:val="nil"/>
            </w:tcBorders>
            <w:shd w:val="clear" w:color="auto" w:fill="FFFFFF"/>
          </w:tcPr>
          <w:p w14:paraId="760488AA" w14:textId="77777777"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Z14.6</w:t>
            </w:r>
          </w:p>
        </w:tc>
        <w:tc>
          <w:tcPr>
            <w:tcW w:w="8504" w:type="dxa"/>
            <w:gridSpan w:val="2"/>
            <w:tcBorders>
              <w:top w:val="nil"/>
              <w:bottom w:val="nil"/>
            </w:tcBorders>
          </w:tcPr>
          <w:p w14:paraId="26FBE8B5" w14:textId="77777777" w:rsidR="008E5280" w:rsidRPr="008E5280" w:rsidRDefault="008E5280" w:rsidP="008E5280">
            <w:pPr>
              <w:spacing w:after="60" w:line="220" w:lineRule="exact"/>
              <w:rPr>
                <w:rFonts w:ascii="Arial" w:eastAsia="Calibri" w:hAnsi="Arial" w:cs="Arial"/>
              </w:rPr>
            </w:pPr>
            <w:r w:rsidRPr="008E5280">
              <w:rPr>
                <w:rFonts w:ascii="Arial" w:eastAsia="Calibri" w:hAnsi="Arial" w:cs="Arial"/>
              </w:rPr>
              <w:t xml:space="preserve">The </w:t>
            </w:r>
            <w:r w:rsidRPr="008E5280">
              <w:rPr>
                <w:rFonts w:ascii="Arial" w:eastAsia="Calibri" w:hAnsi="Arial" w:cs="Arial"/>
                <w:i/>
                <w:iCs/>
              </w:rPr>
              <w:t xml:space="preserve">Consultant </w:t>
            </w:r>
            <w:r w:rsidRPr="008E5280">
              <w:rPr>
                <w:rFonts w:ascii="Arial" w:eastAsia="Calibri" w:hAnsi="Arial" w:cs="Arial"/>
              </w:rPr>
              <w:t xml:space="preserve">continues to Provide the Services, without additional control measures </w:t>
            </w:r>
            <w:proofErr w:type="gramStart"/>
            <w:r w:rsidRPr="008E5280">
              <w:rPr>
                <w:rFonts w:ascii="Arial" w:eastAsia="Calibri" w:hAnsi="Arial" w:cs="Arial"/>
              </w:rPr>
              <w:t>presented,</w:t>
            </w:r>
            <w:proofErr w:type="gramEnd"/>
            <w:r w:rsidRPr="008E5280">
              <w:rPr>
                <w:rFonts w:ascii="Arial" w:eastAsia="Calibri" w:hAnsi="Arial" w:cs="Arial"/>
              </w:rPr>
              <w:t xml:space="preserve"> on presentation of Safe Levels. The contractually agreed dates to Provide the Services, including the Completion Date, are adjusted accordingly. The contractually agreed dates are extended by the notification periods required by regulations 3 and 21 of the Asbestos Regulations, 2001.</w:t>
            </w:r>
          </w:p>
        </w:tc>
      </w:tr>
      <w:tr w:rsidR="008E5280" w:rsidRPr="008E5280" w14:paraId="6D79C9F2" w14:textId="77777777" w:rsidTr="00DE231D">
        <w:trPr>
          <w:gridAfter w:val="1"/>
          <w:wAfter w:w="6" w:type="dxa"/>
        </w:trPr>
        <w:tc>
          <w:tcPr>
            <w:tcW w:w="709" w:type="dxa"/>
            <w:tcBorders>
              <w:top w:val="nil"/>
              <w:bottom w:val="nil"/>
            </w:tcBorders>
            <w:shd w:val="clear" w:color="auto" w:fill="FFFFFF"/>
          </w:tcPr>
          <w:p w14:paraId="10B9AF0E" w14:textId="2F5C2150" w:rsidR="008E5280" w:rsidRPr="008E5280" w:rsidRDefault="008E5280" w:rsidP="008E5280">
            <w:pPr>
              <w:tabs>
                <w:tab w:val="left" w:pos="357"/>
              </w:tabs>
              <w:spacing w:after="0" w:line="240" w:lineRule="auto"/>
              <w:jc w:val="right"/>
              <w:rPr>
                <w:rFonts w:ascii="Arial" w:eastAsia="Calibri" w:hAnsi="Arial" w:cs="Arial"/>
              </w:rPr>
            </w:pPr>
            <w:r w:rsidRPr="008E5280">
              <w:rPr>
                <w:rFonts w:ascii="Arial" w:eastAsia="Calibri" w:hAnsi="Arial" w:cs="Arial"/>
              </w:rPr>
              <w:t>Z14.7</w:t>
            </w:r>
          </w:p>
        </w:tc>
        <w:tc>
          <w:tcPr>
            <w:tcW w:w="8504" w:type="dxa"/>
            <w:gridSpan w:val="2"/>
            <w:tcBorders>
              <w:top w:val="nil"/>
              <w:bottom w:val="nil"/>
            </w:tcBorders>
          </w:tcPr>
          <w:p w14:paraId="524EEE63" w14:textId="77777777" w:rsidR="008E5280" w:rsidRPr="00910F50" w:rsidRDefault="008E5280" w:rsidP="008E5280">
            <w:pPr>
              <w:spacing w:after="60" w:line="220" w:lineRule="exact"/>
              <w:rPr>
                <w:rFonts w:ascii="Arial" w:eastAsia="Calibri" w:hAnsi="Arial" w:cs="Arial"/>
              </w:rPr>
            </w:pPr>
            <w:r w:rsidRPr="008E5280">
              <w:rPr>
                <w:rFonts w:ascii="Arial" w:eastAsia="Calibri" w:hAnsi="Arial" w:cs="Arial"/>
              </w:rPr>
              <w:t xml:space="preserve">Any removal and disposal of asbestos, asbestos containing materials and waste, is done by a registered asbestos contractor, instructed by the </w:t>
            </w:r>
            <w:r w:rsidRPr="008E5280">
              <w:rPr>
                <w:rFonts w:ascii="Arial" w:eastAsia="Calibri" w:hAnsi="Arial" w:cs="Arial"/>
                <w:i/>
                <w:iCs/>
              </w:rPr>
              <w:t>Employer</w:t>
            </w:r>
            <w:r w:rsidRPr="008E5280">
              <w:rPr>
                <w:rFonts w:ascii="Arial" w:eastAsia="Calibri" w:hAnsi="Arial" w:cs="Arial"/>
              </w:rPr>
              <w:t xml:space="preserve"> at the </w:t>
            </w:r>
            <w:r w:rsidRPr="008E5280">
              <w:rPr>
                <w:rFonts w:ascii="Arial" w:eastAsia="Calibri" w:hAnsi="Arial" w:cs="Arial"/>
                <w:i/>
                <w:iCs/>
              </w:rPr>
              <w:t>Employer</w:t>
            </w:r>
            <w:r w:rsidRPr="008E5280">
              <w:rPr>
                <w:rFonts w:ascii="Arial" w:eastAsia="Calibri" w:hAnsi="Arial" w:cs="Arial"/>
              </w:rPr>
              <w:t>’s expense, and conducted in line with South African legislation.</w:t>
            </w:r>
          </w:p>
          <w:p w14:paraId="1EE285A0" w14:textId="77777777" w:rsidR="008E5280" w:rsidRPr="00910F50" w:rsidRDefault="008E5280" w:rsidP="008E5280">
            <w:pPr>
              <w:spacing w:after="60" w:line="220" w:lineRule="exact"/>
              <w:rPr>
                <w:rFonts w:ascii="Arial" w:eastAsia="Calibri" w:hAnsi="Arial" w:cs="Arial"/>
              </w:rPr>
            </w:pPr>
          </w:p>
          <w:p w14:paraId="20164CC9" w14:textId="77777777" w:rsidR="008E5280" w:rsidRDefault="008E5280" w:rsidP="008E5280">
            <w:pPr>
              <w:spacing w:after="60" w:line="220" w:lineRule="exact"/>
              <w:rPr>
                <w:rFonts w:ascii="Arial" w:eastAsia="Calibri" w:hAnsi="Arial" w:cs="Arial"/>
              </w:rPr>
            </w:pPr>
          </w:p>
          <w:p w14:paraId="73607E01" w14:textId="77777777" w:rsidR="00DE231D" w:rsidRDefault="00DE231D" w:rsidP="008E5280">
            <w:pPr>
              <w:spacing w:after="60" w:line="220" w:lineRule="exact"/>
              <w:rPr>
                <w:rFonts w:ascii="Arial" w:eastAsia="Calibri" w:hAnsi="Arial" w:cs="Arial"/>
              </w:rPr>
            </w:pPr>
          </w:p>
          <w:p w14:paraId="36A15C15" w14:textId="77777777" w:rsidR="00DE231D" w:rsidRDefault="00DE231D" w:rsidP="008E5280">
            <w:pPr>
              <w:spacing w:after="60" w:line="220" w:lineRule="exact"/>
              <w:rPr>
                <w:rFonts w:ascii="Arial" w:eastAsia="Calibri" w:hAnsi="Arial" w:cs="Arial"/>
              </w:rPr>
            </w:pPr>
          </w:p>
          <w:p w14:paraId="7682ED80" w14:textId="77777777" w:rsidR="00DE231D" w:rsidRDefault="00DE231D" w:rsidP="008E5280">
            <w:pPr>
              <w:spacing w:after="60" w:line="220" w:lineRule="exact"/>
              <w:rPr>
                <w:rFonts w:ascii="Arial" w:eastAsia="Calibri" w:hAnsi="Arial" w:cs="Arial"/>
              </w:rPr>
            </w:pPr>
          </w:p>
          <w:p w14:paraId="431E90D5" w14:textId="77777777" w:rsidR="00DE231D" w:rsidRDefault="00DE231D" w:rsidP="008E5280">
            <w:pPr>
              <w:spacing w:after="60" w:line="220" w:lineRule="exact"/>
              <w:rPr>
                <w:rFonts w:ascii="Arial" w:eastAsia="Calibri" w:hAnsi="Arial" w:cs="Arial"/>
              </w:rPr>
            </w:pPr>
          </w:p>
          <w:p w14:paraId="54306824" w14:textId="77777777" w:rsidR="00DE231D" w:rsidRDefault="00DE231D" w:rsidP="008E5280">
            <w:pPr>
              <w:spacing w:after="60" w:line="220" w:lineRule="exact"/>
              <w:rPr>
                <w:rFonts w:ascii="Arial" w:eastAsia="Calibri" w:hAnsi="Arial" w:cs="Arial"/>
              </w:rPr>
            </w:pPr>
          </w:p>
          <w:p w14:paraId="18746D04" w14:textId="77777777" w:rsidR="00DE231D" w:rsidRDefault="00DE231D" w:rsidP="008E5280">
            <w:pPr>
              <w:spacing w:after="60" w:line="220" w:lineRule="exact"/>
              <w:rPr>
                <w:rFonts w:ascii="Arial" w:eastAsia="Calibri" w:hAnsi="Arial" w:cs="Arial"/>
              </w:rPr>
            </w:pPr>
          </w:p>
          <w:p w14:paraId="639FC816" w14:textId="77777777" w:rsidR="00DE231D" w:rsidRDefault="00DE231D" w:rsidP="008E5280">
            <w:pPr>
              <w:spacing w:after="60" w:line="220" w:lineRule="exact"/>
              <w:rPr>
                <w:rFonts w:ascii="Arial" w:eastAsia="Calibri" w:hAnsi="Arial" w:cs="Arial"/>
              </w:rPr>
            </w:pPr>
          </w:p>
          <w:p w14:paraId="413BE128" w14:textId="77777777" w:rsidR="00DE231D" w:rsidRDefault="00DE231D" w:rsidP="008E5280">
            <w:pPr>
              <w:spacing w:after="60" w:line="220" w:lineRule="exact"/>
              <w:rPr>
                <w:rFonts w:ascii="Arial" w:eastAsia="Calibri" w:hAnsi="Arial" w:cs="Arial"/>
              </w:rPr>
            </w:pPr>
          </w:p>
          <w:p w14:paraId="0971CBB2" w14:textId="77777777" w:rsidR="00DE231D" w:rsidRDefault="00DE231D" w:rsidP="008E5280">
            <w:pPr>
              <w:spacing w:after="60" w:line="220" w:lineRule="exact"/>
              <w:rPr>
                <w:rFonts w:ascii="Arial" w:eastAsia="Calibri" w:hAnsi="Arial" w:cs="Arial"/>
              </w:rPr>
            </w:pPr>
          </w:p>
          <w:p w14:paraId="3358D3EE" w14:textId="77777777" w:rsidR="00DE231D" w:rsidRDefault="00DE231D" w:rsidP="008E5280">
            <w:pPr>
              <w:spacing w:after="60" w:line="220" w:lineRule="exact"/>
              <w:rPr>
                <w:rFonts w:ascii="Arial" w:eastAsia="Calibri" w:hAnsi="Arial" w:cs="Arial"/>
              </w:rPr>
            </w:pPr>
          </w:p>
          <w:p w14:paraId="01BAF04D" w14:textId="77777777" w:rsidR="00DE231D" w:rsidRDefault="00DE231D" w:rsidP="008E5280">
            <w:pPr>
              <w:spacing w:after="60" w:line="220" w:lineRule="exact"/>
              <w:rPr>
                <w:rFonts w:ascii="Arial" w:eastAsia="Calibri" w:hAnsi="Arial" w:cs="Arial"/>
              </w:rPr>
            </w:pPr>
          </w:p>
          <w:p w14:paraId="7D3B0C11" w14:textId="77777777" w:rsidR="00DE231D" w:rsidRDefault="00DE231D" w:rsidP="008E5280">
            <w:pPr>
              <w:spacing w:after="60" w:line="220" w:lineRule="exact"/>
              <w:rPr>
                <w:rFonts w:ascii="Arial" w:eastAsia="Calibri" w:hAnsi="Arial" w:cs="Arial"/>
              </w:rPr>
            </w:pPr>
          </w:p>
          <w:p w14:paraId="1BE47875" w14:textId="77777777" w:rsidR="00DE231D" w:rsidRDefault="00DE231D" w:rsidP="008E5280">
            <w:pPr>
              <w:spacing w:after="60" w:line="220" w:lineRule="exact"/>
              <w:rPr>
                <w:rFonts w:ascii="Arial" w:eastAsia="Calibri" w:hAnsi="Arial" w:cs="Arial"/>
              </w:rPr>
            </w:pPr>
          </w:p>
          <w:p w14:paraId="0CECF5BB" w14:textId="77777777" w:rsidR="00DE231D" w:rsidRDefault="00DE231D" w:rsidP="008E5280">
            <w:pPr>
              <w:spacing w:after="60" w:line="220" w:lineRule="exact"/>
              <w:rPr>
                <w:rFonts w:ascii="Arial" w:eastAsia="Calibri" w:hAnsi="Arial" w:cs="Arial"/>
              </w:rPr>
            </w:pPr>
          </w:p>
          <w:p w14:paraId="659BC7B4" w14:textId="77777777" w:rsidR="00DE231D" w:rsidRDefault="00DE231D" w:rsidP="008E5280">
            <w:pPr>
              <w:spacing w:after="60" w:line="220" w:lineRule="exact"/>
              <w:rPr>
                <w:rFonts w:ascii="Arial" w:eastAsia="Calibri" w:hAnsi="Arial" w:cs="Arial"/>
              </w:rPr>
            </w:pPr>
          </w:p>
          <w:p w14:paraId="2738AB28" w14:textId="77777777" w:rsidR="00DE231D" w:rsidRDefault="00DE231D" w:rsidP="008E5280">
            <w:pPr>
              <w:spacing w:after="60" w:line="220" w:lineRule="exact"/>
              <w:rPr>
                <w:rFonts w:ascii="Arial" w:eastAsia="Calibri" w:hAnsi="Arial" w:cs="Arial"/>
              </w:rPr>
            </w:pPr>
          </w:p>
          <w:p w14:paraId="6EB9031E" w14:textId="77777777" w:rsidR="00DE231D" w:rsidRDefault="00DE231D" w:rsidP="008E5280">
            <w:pPr>
              <w:spacing w:after="60" w:line="220" w:lineRule="exact"/>
              <w:rPr>
                <w:rFonts w:ascii="Arial" w:eastAsia="Calibri" w:hAnsi="Arial" w:cs="Arial"/>
              </w:rPr>
            </w:pPr>
          </w:p>
          <w:p w14:paraId="4D66EDB1" w14:textId="77777777" w:rsidR="00DE231D" w:rsidRDefault="00DE231D" w:rsidP="008E5280">
            <w:pPr>
              <w:spacing w:after="60" w:line="220" w:lineRule="exact"/>
              <w:rPr>
                <w:rFonts w:ascii="Arial" w:eastAsia="Calibri" w:hAnsi="Arial" w:cs="Arial"/>
              </w:rPr>
            </w:pPr>
          </w:p>
          <w:p w14:paraId="5C32BA81" w14:textId="77777777" w:rsidR="00DE231D" w:rsidRDefault="00DE231D" w:rsidP="008E5280">
            <w:pPr>
              <w:spacing w:after="60" w:line="220" w:lineRule="exact"/>
              <w:rPr>
                <w:rFonts w:ascii="Arial" w:eastAsia="Calibri" w:hAnsi="Arial" w:cs="Arial"/>
              </w:rPr>
            </w:pPr>
          </w:p>
          <w:p w14:paraId="5AC40033" w14:textId="77777777" w:rsidR="00DE231D" w:rsidRDefault="00DE231D" w:rsidP="008E5280">
            <w:pPr>
              <w:spacing w:after="60" w:line="220" w:lineRule="exact"/>
              <w:rPr>
                <w:rFonts w:ascii="Arial" w:eastAsia="Calibri" w:hAnsi="Arial" w:cs="Arial"/>
              </w:rPr>
            </w:pPr>
          </w:p>
          <w:p w14:paraId="66100FC2" w14:textId="77777777" w:rsidR="00DE231D" w:rsidRDefault="00DE231D" w:rsidP="008E5280">
            <w:pPr>
              <w:spacing w:after="60" w:line="220" w:lineRule="exact"/>
              <w:rPr>
                <w:rFonts w:ascii="Arial" w:eastAsia="Calibri" w:hAnsi="Arial" w:cs="Arial"/>
              </w:rPr>
            </w:pPr>
          </w:p>
          <w:p w14:paraId="62DF0E7B" w14:textId="77777777" w:rsidR="00DE231D" w:rsidRPr="00910F50" w:rsidRDefault="00DE231D" w:rsidP="008E5280">
            <w:pPr>
              <w:spacing w:after="60" w:line="220" w:lineRule="exact"/>
              <w:rPr>
                <w:rFonts w:ascii="Arial" w:eastAsia="Calibri" w:hAnsi="Arial" w:cs="Arial"/>
              </w:rPr>
            </w:pPr>
          </w:p>
          <w:p w14:paraId="1997D1E1" w14:textId="77777777" w:rsidR="008E5280" w:rsidRPr="008E5280"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lastRenderedPageBreak/>
              <w:t>C1.2 Contract Data</w:t>
            </w:r>
          </w:p>
          <w:p w14:paraId="705B5630" w14:textId="77777777" w:rsidR="008E5280" w:rsidRPr="008E5280" w:rsidRDefault="008E5280" w:rsidP="008E5280">
            <w:pPr>
              <w:tabs>
                <w:tab w:val="left" w:pos="357"/>
              </w:tabs>
              <w:spacing w:after="0" w:line="240" w:lineRule="auto"/>
              <w:rPr>
                <w:rFonts w:ascii="Arial" w:eastAsia="Times New Roman" w:hAnsi="Arial" w:cs="Arial"/>
                <w:lang w:val="en-GB"/>
              </w:rPr>
            </w:pPr>
          </w:p>
          <w:p w14:paraId="7B066B24" w14:textId="77777777" w:rsidR="008E5280" w:rsidRPr="008E5280" w:rsidRDefault="008E5280" w:rsidP="008E5280">
            <w:pPr>
              <w:keepNext/>
              <w:tabs>
                <w:tab w:val="left" w:pos="357"/>
              </w:tabs>
              <w:spacing w:after="0" w:line="240" w:lineRule="auto"/>
              <w:outlineLvl w:val="0"/>
              <w:rPr>
                <w:rFonts w:ascii="Arial" w:eastAsia="Times New Roman" w:hAnsi="Arial" w:cs="Arial"/>
                <w:b/>
                <w:lang w:val="en-GB"/>
              </w:rPr>
            </w:pPr>
            <w:r w:rsidRPr="008E5280">
              <w:rPr>
                <w:rFonts w:ascii="Arial" w:eastAsia="Times New Roman" w:hAnsi="Arial" w:cs="Arial"/>
                <w:b/>
                <w:lang w:val="en-GB"/>
              </w:rPr>
              <w:t xml:space="preserve">Part two - Data provided by the </w:t>
            </w:r>
            <w:r w:rsidRPr="008E5280">
              <w:rPr>
                <w:rFonts w:ascii="Arial" w:eastAsia="Times New Roman" w:hAnsi="Arial" w:cs="Arial"/>
                <w:b/>
                <w:i/>
                <w:iCs/>
                <w:lang w:val="en-GB"/>
              </w:rPr>
              <w:t>Consultant</w:t>
            </w:r>
          </w:p>
          <w:p w14:paraId="40494016" w14:textId="77777777" w:rsidR="008E5280" w:rsidRPr="008E5280" w:rsidRDefault="008E5280" w:rsidP="008E5280">
            <w:pPr>
              <w:tabs>
                <w:tab w:val="left" w:pos="357"/>
              </w:tabs>
              <w:spacing w:after="0" w:line="240" w:lineRule="auto"/>
              <w:rPr>
                <w:rFonts w:ascii="Arial" w:eastAsia="Times New Roman" w:hAnsi="Arial" w:cs="Arial"/>
                <w:lang w:val="en-GB"/>
              </w:rPr>
            </w:pPr>
          </w:p>
          <w:p w14:paraId="552C572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[Instructions to the tendering consultant:  (delete these notes in the final draft of a contract)</w:t>
            </w:r>
          </w:p>
          <w:p w14:paraId="21180767" w14:textId="77777777" w:rsidR="008E5280" w:rsidRPr="008E5280" w:rsidRDefault="008E5280" w:rsidP="008E5280">
            <w:pPr>
              <w:tabs>
                <w:tab w:val="left" w:pos="357"/>
              </w:tabs>
              <w:spacing w:after="0" w:line="240" w:lineRule="auto"/>
              <w:rPr>
                <w:rFonts w:ascii="Arial" w:eastAsia="Times New Roman" w:hAnsi="Arial" w:cs="Arial"/>
                <w:lang w:val="en-GB"/>
              </w:rPr>
            </w:pPr>
          </w:p>
          <w:p w14:paraId="31E0AF8B" w14:textId="77777777" w:rsidR="008E5280" w:rsidRPr="008E5280" w:rsidRDefault="008E5280" w:rsidP="008E5280">
            <w:pPr>
              <w:numPr>
                <w:ilvl w:val="0"/>
                <w:numId w:val="16"/>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tendering consultant is advised to read both the NEC3 Professional Services Contract, April 2013 and the relevant parts of its Guidance Notes (PSC3-GN)</w:t>
            </w:r>
            <w:r w:rsidRPr="008E5280">
              <w:rPr>
                <w:rFonts w:ascii="Arial" w:eastAsia="Times New Roman" w:hAnsi="Arial" w:cs="Arial"/>
                <w:vertAlign w:val="superscript"/>
                <w:lang w:val="en-GB"/>
              </w:rPr>
              <w:footnoteReference w:id="2"/>
            </w:r>
            <w:r w:rsidRPr="008E5280">
              <w:rPr>
                <w:rFonts w:ascii="Arial" w:eastAsia="Times New Roman" w:hAnsi="Arial" w:cs="Arial"/>
                <w:lang w:val="en-GB"/>
              </w:rPr>
              <w:t xml:space="preserve"> in order to understand the implications of this Data which the tenderer is required to complete.  An example of the completed Data is provided on pages 158 &amp; 159 of the PSC3 April 2013 Guidance Notes.  </w:t>
            </w:r>
          </w:p>
          <w:p w14:paraId="13BB3905" w14:textId="77777777" w:rsidR="008E5280" w:rsidRPr="008E5280" w:rsidRDefault="008E5280" w:rsidP="008E5280">
            <w:pPr>
              <w:numPr>
                <w:ilvl w:val="0"/>
                <w:numId w:val="16"/>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number of the clause in the PSC3 which requires the data is shown in the left hand column for each statement however other clauses may also use the same data.  </w:t>
            </w:r>
          </w:p>
          <w:p w14:paraId="10874046" w14:textId="77777777" w:rsidR="008E5280" w:rsidRPr="008E5280" w:rsidRDefault="008E5280" w:rsidP="008E5280">
            <w:pPr>
              <w:numPr>
                <w:ilvl w:val="0"/>
                <w:numId w:val="16"/>
              </w:num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Whenever a cell is shaded in the left hand column it denotes this data is optional in PSC3 and would be required in relation to the option selected.  The </w:t>
            </w:r>
            <w:r w:rsidRPr="008E5280">
              <w:rPr>
                <w:rFonts w:ascii="Arial" w:eastAsia="Times New Roman" w:hAnsi="Arial" w:cs="Arial"/>
                <w:i/>
                <w:lang w:val="en-GB"/>
              </w:rPr>
              <w:t>Employer</w:t>
            </w:r>
            <w:r w:rsidRPr="008E5280">
              <w:rPr>
                <w:rFonts w:ascii="Arial" w:eastAsia="Times New Roman" w:hAnsi="Arial" w:cs="Arial"/>
                <w:lang w:val="en-GB"/>
              </w:rPr>
              <w:t xml:space="preserve"> should already have made the selection and deleted the rows not required.</w:t>
            </w:r>
          </w:p>
          <w:p w14:paraId="2FB96D89"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7ABEBC5"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Completion of the data in full, according to Options chosen, is essential to create a complete contract.</w:t>
            </w:r>
          </w:p>
          <w:p w14:paraId="1980DDF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1991"/>
              <w:gridCol w:w="804"/>
              <w:gridCol w:w="1579"/>
            </w:tblGrid>
            <w:tr w:rsidR="008E5280" w:rsidRPr="008E5280" w14:paraId="669387B1" w14:textId="77777777" w:rsidTr="00D4688E">
              <w:trPr>
                <w:cantSplit/>
              </w:trPr>
              <w:tc>
                <w:tcPr>
                  <w:tcW w:w="1080" w:type="dxa"/>
                  <w:tcBorders>
                    <w:top w:val="single" w:sz="4" w:space="0" w:color="auto"/>
                    <w:bottom w:val="nil"/>
                    <w:right w:val="dashed" w:sz="4" w:space="0" w:color="auto"/>
                  </w:tcBorders>
                </w:tcPr>
                <w:p w14:paraId="7FCF9701"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Clause</w:t>
                  </w:r>
                </w:p>
              </w:tc>
              <w:tc>
                <w:tcPr>
                  <w:tcW w:w="3960" w:type="dxa"/>
                  <w:tcBorders>
                    <w:top w:val="single" w:sz="4" w:space="0" w:color="auto"/>
                    <w:left w:val="dashed" w:sz="4" w:space="0" w:color="auto"/>
                    <w:bottom w:val="nil"/>
                    <w:right w:val="dashed" w:sz="4" w:space="0" w:color="auto"/>
                  </w:tcBorders>
                </w:tcPr>
                <w:p w14:paraId="59E0F87F"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Statement</w:t>
                  </w:r>
                </w:p>
              </w:tc>
              <w:tc>
                <w:tcPr>
                  <w:tcW w:w="4765" w:type="dxa"/>
                  <w:gridSpan w:val="4"/>
                  <w:tcBorders>
                    <w:top w:val="single" w:sz="4" w:space="0" w:color="auto"/>
                    <w:left w:val="dashed" w:sz="4" w:space="0" w:color="auto"/>
                    <w:bottom w:val="nil"/>
                  </w:tcBorders>
                </w:tcPr>
                <w:p w14:paraId="26AA1926" w14:textId="77777777" w:rsidR="008E5280" w:rsidRPr="008E5280" w:rsidRDefault="008E5280" w:rsidP="008E5280">
                  <w:pPr>
                    <w:tabs>
                      <w:tab w:val="left" w:pos="357"/>
                    </w:tabs>
                    <w:spacing w:after="0" w:line="240" w:lineRule="auto"/>
                    <w:outlineLvl w:val="1"/>
                    <w:rPr>
                      <w:rFonts w:ascii="Arial" w:eastAsia="Times New Roman" w:hAnsi="Arial" w:cs="Arial"/>
                      <w:b/>
                      <w:bCs/>
                      <w:lang w:val="en-GB"/>
                    </w:rPr>
                  </w:pPr>
                  <w:r w:rsidRPr="008E5280">
                    <w:rPr>
                      <w:rFonts w:ascii="Arial" w:eastAsia="Times New Roman" w:hAnsi="Arial" w:cs="Arial"/>
                      <w:b/>
                      <w:bCs/>
                      <w:lang w:val="en-GB"/>
                    </w:rPr>
                    <w:t>Data</w:t>
                  </w:r>
                </w:p>
              </w:tc>
            </w:tr>
            <w:tr w:rsidR="008E5280" w:rsidRPr="008E5280" w14:paraId="0464B29C" w14:textId="77777777" w:rsidTr="00D4688E">
              <w:trPr>
                <w:cantSplit/>
              </w:trPr>
              <w:tc>
                <w:tcPr>
                  <w:tcW w:w="1080" w:type="dxa"/>
                  <w:tcBorders>
                    <w:top w:val="single" w:sz="4" w:space="0" w:color="auto"/>
                    <w:bottom w:val="nil"/>
                    <w:right w:val="dashed" w:sz="4" w:space="0" w:color="auto"/>
                  </w:tcBorders>
                </w:tcPr>
                <w:p w14:paraId="44C976AE"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Cs/>
                      <w:lang w:val="en-GB"/>
                    </w:rPr>
                    <w:t>10.1</w:t>
                  </w:r>
                </w:p>
              </w:tc>
              <w:tc>
                <w:tcPr>
                  <w:tcW w:w="3960" w:type="dxa"/>
                  <w:tcBorders>
                    <w:top w:val="single" w:sz="4" w:space="0" w:color="auto"/>
                    <w:left w:val="dashed" w:sz="4" w:space="0" w:color="auto"/>
                    <w:bottom w:val="nil"/>
                    <w:right w:val="dashed" w:sz="4" w:space="0" w:color="auto"/>
                  </w:tcBorders>
                </w:tcPr>
                <w:p w14:paraId="7FDAC1D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is (Name):</w:t>
                  </w:r>
                </w:p>
              </w:tc>
              <w:bookmarkStart w:id="22" w:name="Text534"/>
              <w:tc>
                <w:tcPr>
                  <w:tcW w:w="4765" w:type="dxa"/>
                  <w:gridSpan w:val="4"/>
                  <w:tcBorders>
                    <w:top w:val="single" w:sz="4" w:space="0" w:color="auto"/>
                    <w:left w:val="dashed" w:sz="4" w:space="0" w:color="auto"/>
                    <w:bottom w:val="nil"/>
                  </w:tcBorders>
                </w:tcPr>
                <w:p w14:paraId="064AF34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534"/>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22"/>
                </w:p>
              </w:tc>
            </w:tr>
            <w:tr w:rsidR="008E5280" w:rsidRPr="008E5280" w14:paraId="2A94F0E3" w14:textId="77777777" w:rsidTr="00D4688E">
              <w:trPr>
                <w:cantSplit/>
              </w:trPr>
              <w:tc>
                <w:tcPr>
                  <w:tcW w:w="1080" w:type="dxa"/>
                  <w:tcBorders>
                    <w:top w:val="nil"/>
                    <w:bottom w:val="nil"/>
                    <w:right w:val="dashed" w:sz="4" w:space="0" w:color="auto"/>
                  </w:tcBorders>
                </w:tcPr>
                <w:p w14:paraId="2624B1C9"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nil"/>
                    <w:left w:val="dashed" w:sz="4" w:space="0" w:color="auto"/>
                    <w:bottom w:val="nil"/>
                    <w:right w:val="dashed" w:sz="4" w:space="0" w:color="auto"/>
                  </w:tcBorders>
                </w:tcPr>
                <w:p w14:paraId="68C53ED0"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lang w:val="en-GB"/>
                    </w:rPr>
                    <w:t>Address</w:t>
                  </w:r>
                </w:p>
              </w:tc>
              <w:tc>
                <w:tcPr>
                  <w:tcW w:w="4765" w:type="dxa"/>
                  <w:gridSpan w:val="4"/>
                  <w:tcBorders>
                    <w:top w:val="nil"/>
                    <w:left w:val="dashed" w:sz="4" w:space="0" w:color="auto"/>
                    <w:bottom w:val="nil"/>
                  </w:tcBorders>
                </w:tcPr>
                <w:p w14:paraId="7207A6B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fldChar w:fldCharType="begin">
                      <w:ffData>
                        <w:name w:val="Text531"/>
                        <w:enabled/>
                        <w:calcOnExit w:val="0"/>
                        <w:textInput/>
                      </w:ffData>
                    </w:fldChar>
                  </w:r>
                  <w:bookmarkStart w:id="23" w:name="Text531"/>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23"/>
                </w:p>
              </w:tc>
            </w:tr>
            <w:tr w:rsidR="008E5280" w:rsidRPr="008E5280" w14:paraId="1CD35C6B" w14:textId="77777777" w:rsidTr="00D4688E">
              <w:trPr>
                <w:cantSplit/>
              </w:trPr>
              <w:tc>
                <w:tcPr>
                  <w:tcW w:w="1080" w:type="dxa"/>
                  <w:tcBorders>
                    <w:top w:val="nil"/>
                    <w:bottom w:val="nil"/>
                    <w:right w:val="dashed" w:sz="4" w:space="0" w:color="auto"/>
                  </w:tcBorders>
                </w:tcPr>
                <w:p w14:paraId="2EEA05EA"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nil"/>
                    <w:left w:val="dashed" w:sz="4" w:space="0" w:color="auto"/>
                    <w:bottom w:val="nil"/>
                    <w:right w:val="dashed" w:sz="4" w:space="0" w:color="auto"/>
                  </w:tcBorders>
                </w:tcPr>
                <w:p w14:paraId="62F1A67E"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Tel No.</w:t>
                  </w:r>
                </w:p>
              </w:tc>
              <w:tc>
                <w:tcPr>
                  <w:tcW w:w="4765" w:type="dxa"/>
                  <w:gridSpan w:val="4"/>
                  <w:tcBorders>
                    <w:top w:val="nil"/>
                    <w:left w:val="dashed" w:sz="4" w:space="0" w:color="auto"/>
                    <w:bottom w:val="nil"/>
                  </w:tcBorders>
                </w:tcPr>
                <w:p w14:paraId="6B8D0A5C"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fldChar w:fldCharType="begin">
                      <w:ffData>
                        <w:name w:val="Text532"/>
                        <w:enabled/>
                        <w:calcOnExit w:val="0"/>
                        <w:textInput/>
                      </w:ffData>
                    </w:fldChar>
                  </w:r>
                  <w:bookmarkStart w:id="24" w:name="Text532"/>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24"/>
                </w:p>
              </w:tc>
            </w:tr>
            <w:tr w:rsidR="008E5280" w:rsidRPr="008E5280" w14:paraId="3BB78429" w14:textId="77777777" w:rsidTr="00D4688E">
              <w:trPr>
                <w:cantSplit/>
              </w:trPr>
              <w:tc>
                <w:tcPr>
                  <w:tcW w:w="1080" w:type="dxa"/>
                  <w:tcBorders>
                    <w:top w:val="nil"/>
                    <w:bottom w:val="single" w:sz="4" w:space="0" w:color="auto"/>
                    <w:right w:val="dashed" w:sz="4" w:space="0" w:color="auto"/>
                  </w:tcBorders>
                </w:tcPr>
                <w:p w14:paraId="738D250C"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nil"/>
                    <w:left w:val="dashed" w:sz="4" w:space="0" w:color="auto"/>
                    <w:bottom w:val="single" w:sz="4" w:space="0" w:color="auto"/>
                    <w:right w:val="dashed" w:sz="4" w:space="0" w:color="auto"/>
                  </w:tcBorders>
                </w:tcPr>
                <w:p w14:paraId="08D335B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Fax No.</w:t>
                  </w:r>
                </w:p>
              </w:tc>
              <w:tc>
                <w:tcPr>
                  <w:tcW w:w="4765" w:type="dxa"/>
                  <w:gridSpan w:val="4"/>
                  <w:tcBorders>
                    <w:top w:val="nil"/>
                    <w:left w:val="dashed" w:sz="4" w:space="0" w:color="auto"/>
                    <w:bottom w:val="single" w:sz="4" w:space="0" w:color="auto"/>
                  </w:tcBorders>
                </w:tcPr>
                <w:p w14:paraId="29BFBCB7"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fldChar w:fldCharType="begin">
                      <w:ffData>
                        <w:name w:val="Text533"/>
                        <w:enabled/>
                        <w:calcOnExit w:val="0"/>
                        <w:textInput/>
                      </w:ffData>
                    </w:fldChar>
                  </w:r>
                  <w:bookmarkStart w:id="25" w:name="Text533"/>
                  <w:r w:rsidRPr="008E5280">
                    <w:rPr>
                      <w:rFonts w:ascii="Arial" w:eastAsia="Times New Roman" w:hAnsi="Arial" w:cs="Arial"/>
                      <w:b/>
                      <w:bCs/>
                      <w:lang w:val="en-GB"/>
                    </w:rPr>
                    <w:instrText xml:space="preserve"> FORMTEXT </w:instrText>
                  </w:r>
                  <w:r w:rsidRPr="008E5280">
                    <w:rPr>
                      <w:rFonts w:ascii="Arial" w:eastAsia="Times New Roman" w:hAnsi="Arial" w:cs="Arial"/>
                      <w:b/>
                      <w:bCs/>
                      <w:lang w:val="en-GB"/>
                    </w:rPr>
                  </w:r>
                  <w:r w:rsidRPr="008E5280">
                    <w:rPr>
                      <w:rFonts w:ascii="Arial" w:eastAsia="Times New Roman" w:hAnsi="Arial" w:cs="Arial"/>
                      <w:b/>
                      <w:bCs/>
                      <w:lang w:val="en-GB"/>
                    </w:rPr>
                    <w:fldChar w:fldCharType="separate"/>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noProof/>
                      <w:lang w:val="en-GB"/>
                    </w:rPr>
                    <w:t> </w:t>
                  </w:r>
                  <w:r w:rsidRPr="008E5280">
                    <w:rPr>
                      <w:rFonts w:ascii="Arial" w:eastAsia="Times New Roman" w:hAnsi="Arial" w:cs="Arial"/>
                      <w:b/>
                      <w:bCs/>
                      <w:lang w:val="en-GB"/>
                    </w:rPr>
                    <w:fldChar w:fldCharType="end"/>
                  </w:r>
                  <w:bookmarkEnd w:id="25"/>
                </w:p>
              </w:tc>
            </w:tr>
            <w:tr w:rsidR="008E5280" w:rsidRPr="008E5280" w14:paraId="7B92C0E6" w14:textId="77777777" w:rsidTr="00D4688E">
              <w:trPr>
                <w:cantSplit/>
              </w:trPr>
              <w:tc>
                <w:tcPr>
                  <w:tcW w:w="1080" w:type="dxa"/>
                  <w:tcBorders>
                    <w:top w:val="single" w:sz="4" w:space="0" w:color="auto"/>
                    <w:bottom w:val="nil"/>
                    <w:right w:val="dashed" w:sz="4" w:space="0" w:color="auto"/>
                  </w:tcBorders>
                </w:tcPr>
                <w:p w14:paraId="0A55DDE8"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22.1</w:t>
                  </w:r>
                </w:p>
              </w:tc>
              <w:tc>
                <w:tcPr>
                  <w:tcW w:w="3960" w:type="dxa"/>
                  <w:tcBorders>
                    <w:top w:val="single" w:sz="4" w:space="0" w:color="auto"/>
                    <w:left w:val="dashed" w:sz="4" w:space="0" w:color="auto"/>
                    <w:bottom w:val="nil"/>
                    <w:right w:val="dashed" w:sz="4" w:space="0" w:color="auto"/>
                  </w:tcBorders>
                </w:tcPr>
                <w:p w14:paraId="1B2ECBE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key people</w:t>
                  </w:r>
                  <w:r w:rsidRPr="008E5280">
                    <w:rPr>
                      <w:rFonts w:ascii="Arial" w:eastAsia="Times New Roman" w:hAnsi="Arial" w:cs="Arial"/>
                      <w:lang w:val="en-GB"/>
                    </w:rPr>
                    <w:t xml:space="preserve"> are:</w:t>
                  </w:r>
                </w:p>
              </w:tc>
              <w:tc>
                <w:tcPr>
                  <w:tcW w:w="4765" w:type="dxa"/>
                  <w:gridSpan w:val="4"/>
                  <w:tcBorders>
                    <w:top w:val="single" w:sz="4" w:space="0" w:color="auto"/>
                    <w:left w:val="dashed" w:sz="4" w:space="0" w:color="auto"/>
                    <w:bottom w:val="nil"/>
                  </w:tcBorders>
                </w:tcPr>
                <w:p w14:paraId="6D51F0E0"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24BE5C81" w14:textId="77777777" w:rsidTr="00D4688E">
              <w:trPr>
                <w:cantSplit/>
              </w:trPr>
              <w:tc>
                <w:tcPr>
                  <w:tcW w:w="1080" w:type="dxa"/>
                  <w:tcBorders>
                    <w:top w:val="nil"/>
                    <w:bottom w:val="nil"/>
                    <w:right w:val="dashed" w:sz="4" w:space="0" w:color="auto"/>
                  </w:tcBorders>
                </w:tcPr>
                <w:p w14:paraId="47FF3DC0"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25F0D4E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w:t>
                  </w:r>
                  <w:r w:rsidRPr="008E5280">
                    <w:rPr>
                      <w:rFonts w:ascii="Arial" w:eastAsia="Times New Roman" w:hAnsi="Arial" w:cs="Arial"/>
                      <w:lang w:val="en-GB"/>
                    </w:rPr>
                    <w:tab/>
                    <w:t>Name:</w:t>
                  </w:r>
                </w:p>
              </w:tc>
              <w:tc>
                <w:tcPr>
                  <w:tcW w:w="4765" w:type="dxa"/>
                  <w:gridSpan w:val="4"/>
                  <w:tcBorders>
                    <w:top w:val="nil"/>
                    <w:left w:val="dashed" w:sz="4" w:space="0" w:color="auto"/>
                    <w:bottom w:val="nil"/>
                  </w:tcBorders>
                </w:tcPr>
                <w:p w14:paraId="2323855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527"/>
                        <w:enabled/>
                        <w:calcOnExit w:val="0"/>
                        <w:textInput/>
                      </w:ffData>
                    </w:fldChar>
                  </w:r>
                  <w:bookmarkStart w:id="26" w:name="Text527"/>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26"/>
                </w:p>
              </w:tc>
            </w:tr>
            <w:tr w:rsidR="008E5280" w:rsidRPr="008E5280" w14:paraId="670F6852" w14:textId="77777777" w:rsidTr="00D4688E">
              <w:trPr>
                <w:cantSplit/>
              </w:trPr>
              <w:tc>
                <w:tcPr>
                  <w:tcW w:w="1080" w:type="dxa"/>
                  <w:tcBorders>
                    <w:top w:val="nil"/>
                    <w:bottom w:val="nil"/>
                    <w:right w:val="dashed" w:sz="4" w:space="0" w:color="auto"/>
                  </w:tcBorders>
                </w:tcPr>
                <w:p w14:paraId="35EF7FC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4006CB7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Job:</w:t>
                  </w:r>
                </w:p>
              </w:tc>
              <w:tc>
                <w:tcPr>
                  <w:tcW w:w="4765" w:type="dxa"/>
                  <w:gridSpan w:val="4"/>
                  <w:tcBorders>
                    <w:top w:val="nil"/>
                    <w:left w:val="dashed" w:sz="4" w:space="0" w:color="auto"/>
                    <w:bottom w:val="nil"/>
                  </w:tcBorders>
                </w:tcPr>
                <w:p w14:paraId="5FB9697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31"/>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2259EAC8" w14:textId="77777777" w:rsidTr="00D4688E">
              <w:trPr>
                <w:cantSplit/>
              </w:trPr>
              <w:tc>
                <w:tcPr>
                  <w:tcW w:w="1080" w:type="dxa"/>
                  <w:tcBorders>
                    <w:top w:val="nil"/>
                    <w:bottom w:val="nil"/>
                    <w:right w:val="dashed" w:sz="4" w:space="0" w:color="auto"/>
                  </w:tcBorders>
                </w:tcPr>
                <w:p w14:paraId="5522022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14BA8A3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Responsibilities:</w:t>
                  </w:r>
                </w:p>
              </w:tc>
              <w:tc>
                <w:tcPr>
                  <w:tcW w:w="4765" w:type="dxa"/>
                  <w:gridSpan w:val="4"/>
                  <w:tcBorders>
                    <w:top w:val="nil"/>
                    <w:left w:val="dashed" w:sz="4" w:space="0" w:color="auto"/>
                    <w:bottom w:val="nil"/>
                  </w:tcBorders>
                </w:tcPr>
                <w:p w14:paraId="5355EC5F"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30"/>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28606257" w14:textId="77777777" w:rsidTr="00D4688E">
              <w:trPr>
                <w:cantSplit/>
              </w:trPr>
              <w:tc>
                <w:tcPr>
                  <w:tcW w:w="1080" w:type="dxa"/>
                  <w:tcBorders>
                    <w:top w:val="nil"/>
                    <w:bottom w:val="nil"/>
                    <w:right w:val="dashed" w:sz="4" w:space="0" w:color="auto"/>
                  </w:tcBorders>
                </w:tcPr>
                <w:p w14:paraId="6E90AE34"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3F77FFE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Qualifications:</w:t>
                  </w:r>
                </w:p>
              </w:tc>
              <w:tc>
                <w:tcPr>
                  <w:tcW w:w="4765" w:type="dxa"/>
                  <w:gridSpan w:val="4"/>
                  <w:tcBorders>
                    <w:top w:val="nil"/>
                    <w:left w:val="dashed" w:sz="4" w:space="0" w:color="auto"/>
                    <w:bottom w:val="nil"/>
                  </w:tcBorders>
                </w:tcPr>
                <w:p w14:paraId="79A0C98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66"/>
                        <w:enabled/>
                        <w:calcOnExit w:val="0"/>
                        <w:textInput/>
                      </w:ffData>
                    </w:fldChar>
                  </w:r>
                  <w:bookmarkStart w:id="27" w:name="Text366"/>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27"/>
                </w:p>
              </w:tc>
            </w:tr>
            <w:tr w:rsidR="008E5280" w:rsidRPr="008E5280" w14:paraId="2E99846E" w14:textId="77777777" w:rsidTr="00D4688E">
              <w:trPr>
                <w:cantSplit/>
              </w:trPr>
              <w:tc>
                <w:tcPr>
                  <w:tcW w:w="1080" w:type="dxa"/>
                  <w:tcBorders>
                    <w:top w:val="nil"/>
                    <w:bottom w:val="nil"/>
                    <w:right w:val="dashed" w:sz="4" w:space="0" w:color="auto"/>
                  </w:tcBorders>
                </w:tcPr>
                <w:p w14:paraId="14A967D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4202755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Experience:</w:t>
                  </w:r>
                </w:p>
              </w:tc>
              <w:tc>
                <w:tcPr>
                  <w:tcW w:w="4765" w:type="dxa"/>
                  <w:gridSpan w:val="4"/>
                  <w:tcBorders>
                    <w:top w:val="nil"/>
                    <w:left w:val="dashed" w:sz="4" w:space="0" w:color="auto"/>
                    <w:bottom w:val="nil"/>
                  </w:tcBorders>
                </w:tcPr>
                <w:p w14:paraId="735C14D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67"/>
                        <w:enabled/>
                        <w:calcOnExit w:val="0"/>
                        <w:textInput/>
                      </w:ffData>
                    </w:fldChar>
                  </w:r>
                  <w:bookmarkStart w:id="28" w:name="Text367"/>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28"/>
                </w:p>
              </w:tc>
            </w:tr>
            <w:tr w:rsidR="008E5280" w:rsidRPr="008E5280" w14:paraId="62EB1BE7" w14:textId="77777777" w:rsidTr="00D4688E">
              <w:trPr>
                <w:cantSplit/>
              </w:trPr>
              <w:tc>
                <w:tcPr>
                  <w:tcW w:w="1080" w:type="dxa"/>
                  <w:tcBorders>
                    <w:top w:val="nil"/>
                    <w:bottom w:val="nil"/>
                    <w:right w:val="dashed" w:sz="4" w:space="0" w:color="auto"/>
                  </w:tcBorders>
                </w:tcPr>
                <w:p w14:paraId="527A4C7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38D58A7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2</w:t>
                  </w:r>
                  <w:r w:rsidRPr="008E5280">
                    <w:rPr>
                      <w:rFonts w:ascii="Arial" w:eastAsia="Times New Roman" w:hAnsi="Arial" w:cs="Arial"/>
                      <w:lang w:val="en-GB"/>
                    </w:rPr>
                    <w:tab/>
                    <w:t>Name:</w:t>
                  </w:r>
                </w:p>
              </w:tc>
              <w:tc>
                <w:tcPr>
                  <w:tcW w:w="4765" w:type="dxa"/>
                  <w:gridSpan w:val="4"/>
                  <w:tcBorders>
                    <w:top w:val="nil"/>
                    <w:left w:val="dashed" w:sz="4" w:space="0" w:color="auto"/>
                    <w:bottom w:val="nil"/>
                  </w:tcBorders>
                </w:tcPr>
                <w:p w14:paraId="732EBBE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29"/>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24788F46" w14:textId="77777777" w:rsidTr="00D4688E">
              <w:trPr>
                <w:cantSplit/>
              </w:trPr>
              <w:tc>
                <w:tcPr>
                  <w:tcW w:w="1080" w:type="dxa"/>
                  <w:tcBorders>
                    <w:top w:val="nil"/>
                    <w:bottom w:val="nil"/>
                    <w:right w:val="dashed" w:sz="4" w:space="0" w:color="auto"/>
                  </w:tcBorders>
                </w:tcPr>
                <w:p w14:paraId="709A535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6B7C3C6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Job</w:t>
                  </w:r>
                </w:p>
              </w:tc>
              <w:tc>
                <w:tcPr>
                  <w:tcW w:w="4765" w:type="dxa"/>
                  <w:gridSpan w:val="4"/>
                  <w:tcBorders>
                    <w:top w:val="nil"/>
                    <w:left w:val="dashed" w:sz="4" w:space="0" w:color="auto"/>
                    <w:bottom w:val="nil"/>
                  </w:tcBorders>
                </w:tcPr>
                <w:p w14:paraId="1826D2F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28"/>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7F24B194" w14:textId="77777777" w:rsidTr="00D4688E">
              <w:trPr>
                <w:cantSplit/>
              </w:trPr>
              <w:tc>
                <w:tcPr>
                  <w:tcW w:w="1080" w:type="dxa"/>
                  <w:tcBorders>
                    <w:top w:val="nil"/>
                    <w:bottom w:val="nil"/>
                    <w:right w:val="dashed" w:sz="4" w:space="0" w:color="auto"/>
                  </w:tcBorders>
                </w:tcPr>
                <w:p w14:paraId="401D2AB9"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39FCE12F"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Responsibilities:</w:t>
                  </w:r>
                </w:p>
              </w:tc>
              <w:tc>
                <w:tcPr>
                  <w:tcW w:w="4765" w:type="dxa"/>
                  <w:gridSpan w:val="4"/>
                  <w:tcBorders>
                    <w:top w:val="nil"/>
                    <w:left w:val="dashed" w:sz="4" w:space="0" w:color="auto"/>
                    <w:bottom w:val="nil"/>
                  </w:tcBorders>
                </w:tcPr>
                <w:p w14:paraId="3557AA1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30"/>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41880339" w14:textId="77777777" w:rsidTr="00D4688E">
              <w:trPr>
                <w:cantSplit/>
              </w:trPr>
              <w:tc>
                <w:tcPr>
                  <w:tcW w:w="1080" w:type="dxa"/>
                  <w:tcBorders>
                    <w:top w:val="nil"/>
                    <w:bottom w:val="nil"/>
                    <w:right w:val="dashed" w:sz="4" w:space="0" w:color="auto"/>
                  </w:tcBorders>
                </w:tcPr>
                <w:p w14:paraId="3DBD85A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2ABE5B6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Qualifications:</w:t>
                  </w:r>
                </w:p>
              </w:tc>
              <w:tc>
                <w:tcPr>
                  <w:tcW w:w="4765" w:type="dxa"/>
                  <w:gridSpan w:val="4"/>
                  <w:tcBorders>
                    <w:top w:val="nil"/>
                    <w:left w:val="dashed" w:sz="4" w:space="0" w:color="auto"/>
                    <w:bottom w:val="nil"/>
                  </w:tcBorders>
                </w:tcPr>
                <w:p w14:paraId="63C617B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66"/>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7B58E40F" w14:textId="77777777" w:rsidTr="00D4688E">
              <w:trPr>
                <w:cantSplit/>
              </w:trPr>
              <w:tc>
                <w:tcPr>
                  <w:tcW w:w="1080" w:type="dxa"/>
                  <w:tcBorders>
                    <w:top w:val="nil"/>
                    <w:bottom w:val="nil"/>
                    <w:right w:val="dashed" w:sz="4" w:space="0" w:color="auto"/>
                  </w:tcBorders>
                </w:tcPr>
                <w:p w14:paraId="19F0695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3705FAF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t>Experience:</w:t>
                  </w:r>
                </w:p>
              </w:tc>
              <w:tc>
                <w:tcPr>
                  <w:tcW w:w="4765" w:type="dxa"/>
                  <w:gridSpan w:val="4"/>
                  <w:tcBorders>
                    <w:top w:val="nil"/>
                    <w:left w:val="dashed" w:sz="4" w:space="0" w:color="auto"/>
                    <w:bottom w:val="nil"/>
                  </w:tcBorders>
                </w:tcPr>
                <w:p w14:paraId="7B79665C"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67"/>
                        <w:enabled/>
                        <w:calcOnExit w:val="0"/>
                        <w:textInput/>
                      </w:ffData>
                    </w:fldChar>
                  </w:r>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p>
              </w:tc>
            </w:tr>
            <w:tr w:rsidR="008E5280" w:rsidRPr="008E5280" w14:paraId="147C19AC" w14:textId="77777777" w:rsidTr="00D4688E">
              <w:trPr>
                <w:cantSplit/>
              </w:trPr>
              <w:tc>
                <w:tcPr>
                  <w:tcW w:w="1080" w:type="dxa"/>
                  <w:tcBorders>
                    <w:top w:val="nil"/>
                    <w:bottom w:val="single" w:sz="4" w:space="0" w:color="auto"/>
                    <w:right w:val="dashed" w:sz="4" w:space="0" w:color="auto"/>
                  </w:tcBorders>
                  <w:shd w:val="clear" w:color="auto" w:fill="D9D9D9"/>
                </w:tcPr>
                <w:p w14:paraId="1C32116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lastRenderedPageBreak/>
                    <w:t>Only if required</w:t>
                  </w:r>
                </w:p>
              </w:tc>
              <w:tc>
                <w:tcPr>
                  <w:tcW w:w="3960" w:type="dxa"/>
                  <w:tcBorders>
                    <w:top w:val="nil"/>
                    <w:left w:val="dashed" w:sz="4" w:space="0" w:color="auto"/>
                    <w:bottom w:val="single" w:sz="4" w:space="0" w:color="auto"/>
                    <w:right w:val="dashed" w:sz="4" w:space="0" w:color="auto"/>
                  </w:tcBorders>
                </w:tcPr>
                <w:p w14:paraId="47D2834B"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4765" w:type="dxa"/>
                  <w:gridSpan w:val="4"/>
                  <w:tcBorders>
                    <w:top w:val="nil"/>
                    <w:left w:val="dashed" w:sz="4" w:space="0" w:color="auto"/>
                    <w:bottom w:val="single" w:sz="4" w:space="0" w:color="auto"/>
                  </w:tcBorders>
                </w:tcPr>
                <w:p w14:paraId="7203BD2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 xml:space="preserve">CV's (and further </w:t>
                  </w:r>
                  <w:r w:rsidRPr="008E5280">
                    <w:rPr>
                      <w:rFonts w:ascii="Arial" w:eastAsia="Times New Roman" w:hAnsi="Arial" w:cs="Arial"/>
                      <w:b/>
                      <w:i/>
                      <w:lang w:val="en-GB"/>
                    </w:rPr>
                    <w:t xml:space="preserve">key persons </w:t>
                  </w:r>
                  <w:r w:rsidRPr="008E5280">
                    <w:rPr>
                      <w:rFonts w:ascii="Arial" w:eastAsia="Times New Roman" w:hAnsi="Arial" w:cs="Arial"/>
                      <w:b/>
                      <w:lang w:val="en-GB"/>
                    </w:rPr>
                    <w:t>data including CVs) are appended to Tender Schedule entitled</w:t>
                  </w:r>
                  <w:r w:rsidRPr="008E5280">
                    <w:rPr>
                      <w:rFonts w:ascii="Arial" w:eastAsia="Times New Roman" w:hAnsi="Arial" w:cs="Arial"/>
                      <w:b/>
                      <w:lang w:val="en-GB"/>
                    </w:rPr>
                    <w:fldChar w:fldCharType="begin">
                      <w:ffData>
                        <w:name w:val="Text529"/>
                        <w:enabled/>
                        <w:calcOnExit w:val="0"/>
                        <w:textInput/>
                      </w:ffData>
                    </w:fldChar>
                  </w:r>
                  <w:bookmarkStart w:id="29" w:name="Text529"/>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29"/>
                  <w:r w:rsidRPr="008E5280">
                    <w:rPr>
                      <w:rFonts w:ascii="Arial" w:eastAsia="Times New Roman" w:hAnsi="Arial" w:cs="Arial"/>
                      <w:b/>
                      <w:lang w:val="en-GB"/>
                    </w:rPr>
                    <w:t>.</w:t>
                  </w:r>
                </w:p>
              </w:tc>
            </w:tr>
            <w:tr w:rsidR="008E5280" w:rsidRPr="008E5280" w14:paraId="4B877297" w14:textId="77777777" w:rsidTr="00D4688E">
              <w:trPr>
                <w:cantSplit/>
              </w:trPr>
              <w:tc>
                <w:tcPr>
                  <w:tcW w:w="1080" w:type="dxa"/>
                  <w:tcBorders>
                    <w:top w:val="single" w:sz="4" w:space="0" w:color="auto"/>
                    <w:bottom w:val="single" w:sz="4" w:space="0" w:color="auto"/>
                    <w:right w:val="dashed" w:sz="4" w:space="0" w:color="auto"/>
                  </w:tcBorders>
                  <w:shd w:val="clear" w:color="auto" w:fill="D9D9D9"/>
                </w:tcPr>
                <w:p w14:paraId="77F19E3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11.2(3)</w:t>
                  </w:r>
                </w:p>
              </w:tc>
              <w:tc>
                <w:tcPr>
                  <w:tcW w:w="3960" w:type="dxa"/>
                  <w:tcBorders>
                    <w:top w:val="single" w:sz="4" w:space="0" w:color="auto"/>
                    <w:left w:val="dashed" w:sz="4" w:space="0" w:color="auto"/>
                    <w:bottom w:val="single" w:sz="4" w:space="0" w:color="auto"/>
                    <w:right w:val="dashed" w:sz="4" w:space="0" w:color="auto"/>
                  </w:tcBorders>
                </w:tcPr>
                <w:p w14:paraId="0B50AAA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completion date</w:t>
                  </w:r>
                  <w:r w:rsidRPr="008E5280">
                    <w:rPr>
                      <w:rFonts w:ascii="Arial" w:eastAsia="Times New Roman" w:hAnsi="Arial" w:cs="Arial"/>
                      <w:lang w:val="en-GB"/>
                    </w:rPr>
                    <w:t xml:space="preserve"> for the whole of the </w:t>
                  </w:r>
                  <w:r w:rsidRPr="008E5280">
                    <w:rPr>
                      <w:rFonts w:ascii="Arial" w:eastAsia="Times New Roman" w:hAnsi="Arial" w:cs="Arial"/>
                      <w:i/>
                      <w:lang w:val="en-GB"/>
                    </w:rPr>
                    <w:t>services</w:t>
                  </w:r>
                  <w:r w:rsidRPr="008E5280">
                    <w:rPr>
                      <w:rFonts w:ascii="Arial" w:eastAsia="Times New Roman" w:hAnsi="Arial" w:cs="Arial"/>
                      <w:lang w:val="en-GB"/>
                    </w:rPr>
                    <w:t xml:space="preserve"> is</w:t>
                  </w:r>
                </w:p>
              </w:tc>
              <w:tc>
                <w:tcPr>
                  <w:tcW w:w="4765" w:type="dxa"/>
                  <w:gridSpan w:val="4"/>
                  <w:tcBorders>
                    <w:top w:val="single" w:sz="4" w:space="0" w:color="auto"/>
                    <w:left w:val="dashed" w:sz="4" w:space="0" w:color="auto"/>
                    <w:bottom w:val="single" w:sz="4" w:space="0" w:color="auto"/>
                  </w:tcBorders>
                </w:tcPr>
                <w:p w14:paraId="30AFCBDE"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632CDF8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70"/>
                        <w:enabled/>
                        <w:calcOnExit w:val="0"/>
                        <w:textInput/>
                      </w:ffData>
                    </w:fldChar>
                  </w:r>
                  <w:bookmarkStart w:id="30" w:name="Text370"/>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30"/>
                </w:p>
              </w:tc>
            </w:tr>
            <w:tr w:rsidR="008E5280" w:rsidRPr="008E5280" w14:paraId="784B7DB2" w14:textId="77777777" w:rsidTr="00D4688E">
              <w:trPr>
                <w:cantSplit/>
              </w:trPr>
              <w:tc>
                <w:tcPr>
                  <w:tcW w:w="1080" w:type="dxa"/>
                  <w:tcBorders>
                    <w:top w:val="single" w:sz="4" w:space="0" w:color="auto"/>
                    <w:bottom w:val="single" w:sz="4" w:space="0" w:color="auto"/>
                    <w:right w:val="dashed" w:sz="4" w:space="0" w:color="auto"/>
                  </w:tcBorders>
                </w:tcPr>
                <w:p w14:paraId="2643E81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11.2(10)</w:t>
                  </w:r>
                </w:p>
              </w:tc>
              <w:tc>
                <w:tcPr>
                  <w:tcW w:w="3960" w:type="dxa"/>
                  <w:tcBorders>
                    <w:top w:val="single" w:sz="4" w:space="0" w:color="auto"/>
                    <w:left w:val="dashed" w:sz="4" w:space="0" w:color="auto"/>
                    <w:bottom w:val="single" w:sz="4" w:space="0" w:color="auto"/>
                    <w:right w:val="dashed" w:sz="4" w:space="0" w:color="auto"/>
                  </w:tcBorders>
                </w:tcPr>
                <w:p w14:paraId="162AAC8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following matters will be included in the Risk Register</w:t>
                  </w:r>
                </w:p>
              </w:tc>
              <w:tc>
                <w:tcPr>
                  <w:tcW w:w="4765" w:type="dxa"/>
                  <w:gridSpan w:val="4"/>
                  <w:tcBorders>
                    <w:top w:val="single" w:sz="4" w:space="0" w:color="auto"/>
                    <w:left w:val="dashed" w:sz="4" w:space="0" w:color="auto"/>
                    <w:bottom w:val="single" w:sz="4" w:space="0" w:color="auto"/>
                  </w:tcBorders>
                </w:tcPr>
                <w:p w14:paraId="7E2923B5"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0B4BDC34"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435"/>
                        <w:enabled/>
                        <w:calcOnExit w:val="0"/>
                        <w:textInput/>
                      </w:ffData>
                    </w:fldChar>
                  </w:r>
                  <w:bookmarkStart w:id="31" w:name="Text435"/>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31"/>
                </w:p>
              </w:tc>
            </w:tr>
            <w:tr w:rsidR="008E5280" w:rsidRPr="008E5280" w14:paraId="41B05C30" w14:textId="77777777" w:rsidTr="00D4688E">
              <w:trPr>
                <w:cantSplit/>
              </w:trPr>
              <w:tc>
                <w:tcPr>
                  <w:tcW w:w="1080" w:type="dxa"/>
                  <w:tcBorders>
                    <w:top w:val="single" w:sz="4" w:space="0" w:color="auto"/>
                    <w:bottom w:val="nil"/>
                    <w:right w:val="dashed" w:sz="4" w:space="0" w:color="auto"/>
                  </w:tcBorders>
                  <w:shd w:val="clear" w:color="auto" w:fill="FFFFFF"/>
                </w:tcPr>
                <w:p w14:paraId="03220875" w14:textId="77777777" w:rsidR="008E5280" w:rsidRPr="008E5280" w:rsidRDefault="008E5280" w:rsidP="008E5280">
                  <w:pPr>
                    <w:tabs>
                      <w:tab w:val="left" w:pos="357"/>
                    </w:tabs>
                    <w:spacing w:after="0" w:line="240" w:lineRule="auto"/>
                    <w:rPr>
                      <w:rFonts w:ascii="Arial" w:eastAsia="Times New Roman" w:hAnsi="Arial" w:cs="Arial"/>
                      <w:bCs/>
                      <w:lang w:val="en-GB"/>
                    </w:rPr>
                  </w:pPr>
                  <w:r w:rsidRPr="008E5280">
                    <w:rPr>
                      <w:rFonts w:ascii="Arial" w:eastAsia="Times New Roman" w:hAnsi="Arial" w:cs="Arial"/>
                      <w:bCs/>
                      <w:lang w:val="en-GB"/>
                    </w:rPr>
                    <w:t>11.2(13)</w:t>
                  </w:r>
                </w:p>
              </w:tc>
              <w:tc>
                <w:tcPr>
                  <w:tcW w:w="3960" w:type="dxa"/>
                  <w:tcBorders>
                    <w:top w:val="single" w:sz="4" w:space="0" w:color="auto"/>
                    <w:left w:val="dashed" w:sz="4" w:space="0" w:color="auto"/>
                    <w:bottom w:val="single" w:sz="4" w:space="0" w:color="auto"/>
                    <w:right w:val="dashed" w:sz="4" w:space="0" w:color="auto"/>
                  </w:tcBorders>
                </w:tcPr>
                <w:p w14:paraId="4BAB2E7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staff rates</w:t>
                  </w:r>
                  <w:r w:rsidRPr="008E5280">
                    <w:rPr>
                      <w:rFonts w:ascii="Arial" w:eastAsia="Times New Roman" w:hAnsi="Arial" w:cs="Arial"/>
                      <w:lang w:val="en-GB"/>
                    </w:rPr>
                    <w:t xml:space="preserve"> are:</w:t>
                  </w:r>
                </w:p>
              </w:tc>
              <w:tc>
                <w:tcPr>
                  <w:tcW w:w="2382" w:type="dxa"/>
                  <w:gridSpan w:val="2"/>
                  <w:tcBorders>
                    <w:top w:val="single" w:sz="4" w:space="0" w:color="auto"/>
                    <w:left w:val="dashed" w:sz="4" w:space="0" w:color="auto"/>
                    <w:bottom w:val="single" w:sz="4" w:space="0" w:color="auto"/>
                    <w:right w:val="dashed" w:sz="4" w:space="0" w:color="auto"/>
                  </w:tcBorders>
                </w:tcPr>
                <w:p w14:paraId="012293C2"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name/designation</w:t>
                  </w:r>
                </w:p>
              </w:tc>
              <w:tc>
                <w:tcPr>
                  <w:tcW w:w="2383" w:type="dxa"/>
                  <w:gridSpan w:val="2"/>
                  <w:tcBorders>
                    <w:top w:val="single" w:sz="4" w:space="0" w:color="auto"/>
                    <w:left w:val="dashed" w:sz="4" w:space="0" w:color="auto"/>
                    <w:bottom w:val="single" w:sz="4" w:space="0" w:color="auto"/>
                  </w:tcBorders>
                </w:tcPr>
                <w:p w14:paraId="268B1BA5"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rate</w:t>
                  </w:r>
                </w:p>
              </w:tc>
            </w:tr>
            <w:tr w:rsidR="008E5280" w:rsidRPr="008E5280" w14:paraId="76C6436E" w14:textId="77777777" w:rsidTr="00D4688E">
              <w:trPr>
                <w:cantSplit/>
              </w:trPr>
              <w:tc>
                <w:tcPr>
                  <w:tcW w:w="1080" w:type="dxa"/>
                  <w:tcBorders>
                    <w:top w:val="nil"/>
                    <w:bottom w:val="nil"/>
                    <w:right w:val="dashed" w:sz="4" w:space="0" w:color="auto"/>
                  </w:tcBorders>
                  <w:shd w:val="clear" w:color="auto" w:fill="FFFFFF"/>
                </w:tcPr>
                <w:p w14:paraId="25CD7B36"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single" w:sz="4" w:space="0" w:color="auto"/>
                    <w:left w:val="dashed" w:sz="4" w:space="0" w:color="auto"/>
                    <w:bottom w:val="nil"/>
                    <w:right w:val="dashed" w:sz="4" w:space="0" w:color="auto"/>
                  </w:tcBorders>
                </w:tcPr>
                <w:p w14:paraId="56FC99A3"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Either complete here or cross refer to a schedule in Part C2.2</w:t>
                  </w:r>
                </w:p>
              </w:tc>
              <w:tc>
                <w:tcPr>
                  <w:tcW w:w="2382" w:type="dxa"/>
                  <w:gridSpan w:val="2"/>
                  <w:tcBorders>
                    <w:top w:val="single" w:sz="4" w:space="0" w:color="auto"/>
                    <w:left w:val="dashed" w:sz="4" w:space="0" w:color="auto"/>
                    <w:bottom w:val="nil"/>
                    <w:right w:val="dashed" w:sz="4" w:space="0" w:color="auto"/>
                  </w:tcBorders>
                </w:tcPr>
                <w:p w14:paraId="339EE5F2"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single" w:sz="4" w:space="0" w:color="auto"/>
                    <w:left w:val="dashed" w:sz="4" w:space="0" w:color="auto"/>
                    <w:bottom w:val="nil"/>
                  </w:tcBorders>
                </w:tcPr>
                <w:p w14:paraId="71E845AF"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1EE2DDFA" w14:textId="77777777" w:rsidTr="00D4688E">
              <w:trPr>
                <w:cantSplit/>
              </w:trPr>
              <w:tc>
                <w:tcPr>
                  <w:tcW w:w="1080" w:type="dxa"/>
                  <w:tcBorders>
                    <w:top w:val="nil"/>
                    <w:bottom w:val="nil"/>
                    <w:right w:val="dashed" w:sz="4" w:space="0" w:color="auto"/>
                  </w:tcBorders>
                  <w:shd w:val="clear" w:color="auto" w:fill="FFFFFF"/>
                </w:tcPr>
                <w:p w14:paraId="2F15D2B7"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nil"/>
                    <w:left w:val="dashed" w:sz="4" w:space="0" w:color="auto"/>
                    <w:bottom w:val="nil"/>
                    <w:right w:val="dashed" w:sz="4" w:space="0" w:color="auto"/>
                  </w:tcBorders>
                </w:tcPr>
                <w:p w14:paraId="734184C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nil"/>
                    <w:right w:val="dashed" w:sz="4" w:space="0" w:color="auto"/>
                  </w:tcBorders>
                </w:tcPr>
                <w:p w14:paraId="338FBF61"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nil"/>
                  </w:tcBorders>
                </w:tcPr>
                <w:p w14:paraId="2CADB419"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3064B751" w14:textId="77777777" w:rsidTr="00D4688E">
              <w:trPr>
                <w:cantSplit/>
              </w:trPr>
              <w:tc>
                <w:tcPr>
                  <w:tcW w:w="1080" w:type="dxa"/>
                  <w:tcBorders>
                    <w:top w:val="nil"/>
                    <w:bottom w:val="single" w:sz="4" w:space="0" w:color="auto"/>
                    <w:right w:val="dashed" w:sz="4" w:space="0" w:color="auto"/>
                  </w:tcBorders>
                  <w:shd w:val="clear" w:color="auto" w:fill="FFFFFF"/>
                </w:tcPr>
                <w:p w14:paraId="006A90D2" w14:textId="77777777" w:rsidR="008E5280" w:rsidRPr="008E5280" w:rsidRDefault="008E5280" w:rsidP="008E5280">
                  <w:pPr>
                    <w:tabs>
                      <w:tab w:val="left" w:pos="357"/>
                    </w:tabs>
                    <w:spacing w:after="0" w:line="240" w:lineRule="auto"/>
                    <w:rPr>
                      <w:rFonts w:ascii="Arial" w:eastAsia="Times New Roman" w:hAnsi="Arial" w:cs="Arial"/>
                      <w:bCs/>
                      <w:lang w:val="en-GB"/>
                    </w:rPr>
                  </w:pPr>
                </w:p>
              </w:tc>
              <w:tc>
                <w:tcPr>
                  <w:tcW w:w="3960" w:type="dxa"/>
                  <w:tcBorders>
                    <w:top w:val="nil"/>
                    <w:left w:val="dashed" w:sz="4" w:space="0" w:color="auto"/>
                    <w:bottom w:val="single" w:sz="4" w:space="0" w:color="auto"/>
                    <w:right w:val="dashed" w:sz="4" w:space="0" w:color="auto"/>
                  </w:tcBorders>
                </w:tcPr>
                <w:p w14:paraId="13428954"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single" w:sz="4" w:space="0" w:color="auto"/>
                    <w:right w:val="dashed" w:sz="4" w:space="0" w:color="auto"/>
                  </w:tcBorders>
                </w:tcPr>
                <w:p w14:paraId="7A9B2877"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single" w:sz="4" w:space="0" w:color="auto"/>
                  </w:tcBorders>
                </w:tcPr>
                <w:p w14:paraId="2D6C577A"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113ECD43" w14:textId="77777777" w:rsidTr="00D4688E">
              <w:trPr>
                <w:cantSplit/>
              </w:trPr>
              <w:tc>
                <w:tcPr>
                  <w:tcW w:w="1080" w:type="dxa"/>
                  <w:tcBorders>
                    <w:top w:val="single" w:sz="4" w:space="0" w:color="auto"/>
                    <w:bottom w:val="nil"/>
                    <w:right w:val="dashed" w:sz="4" w:space="0" w:color="auto"/>
                  </w:tcBorders>
                  <w:shd w:val="clear" w:color="auto" w:fill="D9D9D9"/>
                </w:tcPr>
                <w:p w14:paraId="22D969A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25.2</w:t>
                  </w:r>
                </w:p>
              </w:tc>
              <w:tc>
                <w:tcPr>
                  <w:tcW w:w="3960" w:type="dxa"/>
                  <w:tcBorders>
                    <w:top w:val="single" w:sz="4" w:space="0" w:color="auto"/>
                    <w:left w:val="dashed" w:sz="4" w:space="0" w:color="auto"/>
                    <w:bottom w:val="nil"/>
                    <w:right w:val="dashed" w:sz="4" w:space="0" w:color="auto"/>
                  </w:tcBorders>
                </w:tcPr>
                <w:p w14:paraId="09B71399"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 provides access to the following persons, places and things</w:t>
                  </w:r>
                </w:p>
              </w:tc>
              <w:tc>
                <w:tcPr>
                  <w:tcW w:w="3186" w:type="dxa"/>
                  <w:gridSpan w:val="3"/>
                  <w:tcBorders>
                    <w:top w:val="single" w:sz="4" w:space="0" w:color="auto"/>
                    <w:left w:val="dashed" w:sz="4" w:space="0" w:color="auto"/>
                    <w:bottom w:val="nil"/>
                    <w:right w:val="dashed" w:sz="4" w:space="0" w:color="auto"/>
                  </w:tcBorders>
                </w:tcPr>
                <w:p w14:paraId="4F778596"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access to</w:t>
                  </w:r>
                </w:p>
              </w:tc>
              <w:tc>
                <w:tcPr>
                  <w:tcW w:w="1579" w:type="dxa"/>
                  <w:tcBorders>
                    <w:top w:val="single" w:sz="4" w:space="0" w:color="auto"/>
                    <w:left w:val="dashed" w:sz="4" w:space="0" w:color="auto"/>
                    <w:bottom w:val="nil"/>
                  </w:tcBorders>
                </w:tcPr>
                <w:p w14:paraId="374C9D64" w14:textId="77777777" w:rsidR="008E5280" w:rsidRPr="008E5280" w:rsidRDefault="008E5280" w:rsidP="008E5280">
                  <w:pPr>
                    <w:tabs>
                      <w:tab w:val="left" w:pos="357"/>
                    </w:tabs>
                    <w:spacing w:after="0" w:line="240" w:lineRule="auto"/>
                    <w:rPr>
                      <w:rFonts w:ascii="Arial" w:eastAsia="Times New Roman" w:hAnsi="Arial" w:cs="Arial"/>
                      <w:b/>
                      <w:i/>
                      <w:lang w:val="en-GB"/>
                    </w:rPr>
                  </w:pPr>
                  <w:r w:rsidRPr="008E5280">
                    <w:rPr>
                      <w:rFonts w:ascii="Arial" w:eastAsia="Times New Roman" w:hAnsi="Arial" w:cs="Arial"/>
                      <w:b/>
                      <w:i/>
                      <w:lang w:val="en-GB"/>
                    </w:rPr>
                    <w:t>access date</w:t>
                  </w:r>
                </w:p>
              </w:tc>
            </w:tr>
            <w:tr w:rsidR="008E5280" w:rsidRPr="008E5280" w14:paraId="3D415E88" w14:textId="77777777" w:rsidTr="00D4688E">
              <w:trPr>
                <w:cantSplit/>
              </w:trPr>
              <w:tc>
                <w:tcPr>
                  <w:tcW w:w="1080" w:type="dxa"/>
                  <w:tcBorders>
                    <w:top w:val="nil"/>
                    <w:bottom w:val="nil"/>
                    <w:right w:val="dashed" w:sz="4" w:space="0" w:color="auto"/>
                  </w:tcBorders>
                  <w:shd w:val="clear" w:color="auto" w:fill="D9D9D9"/>
                </w:tcPr>
                <w:p w14:paraId="31554534"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3960" w:type="dxa"/>
                  <w:tcBorders>
                    <w:top w:val="nil"/>
                    <w:left w:val="dashed" w:sz="4" w:space="0" w:color="auto"/>
                    <w:bottom w:val="nil"/>
                    <w:right w:val="dashed" w:sz="4" w:space="0" w:color="auto"/>
                  </w:tcBorders>
                </w:tcPr>
                <w:p w14:paraId="2F4CA8C5"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left w:val="dashed" w:sz="4" w:space="0" w:color="auto"/>
                    <w:bottom w:val="nil"/>
                    <w:right w:val="dashed" w:sz="4" w:space="0" w:color="auto"/>
                  </w:tcBorders>
                </w:tcPr>
                <w:p w14:paraId="2AF34EF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1</w:t>
                  </w:r>
                </w:p>
              </w:tc>
              <w:tc>
                <w:tcPr>
                  <w:tcW w:w="2795" w:type="dxa"/>
                  <w:gridSpan w:val="2"/>
                  <w:tcBorders>
                    <w:top w:val="nil"/>
                    <w:left w:val="dashed" w:sz="4" w:space="0" w:color="auto"/>
                    <w:bottom w:val="nil"/>
                    <w:right w:val="dashed" w:sz="4" w:space="0" w:color="auto"/>
                  </w:tcBorders>
                </w:tcPr>
                <w:p w14:paraId="5329BC9D"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1579" w:type="dxa"/>
                  <w:tcBorders>
                    <w:top w:val="nil"/>
                    <w:left w:val="dashed" w:sz="4" w:space="0" w:color="auto"/>
                    <w:bottom w:val="nil"/>
                  </w:tcBorders>
                </w:tcPr>
                <w:p w14:paraId="0335AD2E"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1CD18CC1" w14:textId="77777777" w:rsidTr="00D4688E">
              <w:trPr>
                <w:cantSplit/>
              </w:trPr>
              <w:tc>
                <w:tcPr>
                  <w:tcW w:w="1080" w:type="dxa"/>
                  <w:tcBorders>
                    <w:top w:val="nil"/>
                    <w:bottom w:val="nil"/>
                    <w:right w:val="dashed" w:sz="4" w:space="0" w:color="auto"/>
                  </w:tcBorders>
                  <w:shd w:val="clear" w:color="auto" w:fill="D9D9D9"/>
                </w:tcPr>
                <w:p w14:paraId="0FD4505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5F19F3CA"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left w:val="dashed" w:sz="4" w:space="0" w:color="auto"/>
                    <w:bottom w:val="nil"/>
                    <w:right w:val="dashed" w:sz="4" w:space="0" w:color="auto"/>
                  </w:tcBorders>
                </w:tcPr>
                <w:p w14:paraId="01AA675A"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2</w:t>
                  </w:r>
                </w:p>
              </w:tc>
              <w:tc>
                <w:tcPr>
                  <w:tcW w:w="2795" w:type="dxa"/>
                  <w:gridSpan w:val="2"/>
                  <w:tcBorders>
                    <w:top w:val="nil"/>
                    <w:left w:val="dashed" w:sz="4" w:space="0" w:color="auto"/>
                    <w:bottom w:val="nil"/>
                    <w:right w:val="dashed" w:sz="4" w:space="0" w:color="auto"/>
                  </w:tcBorders>
                </w:tcPr>
                <w:p w14:paraId="014B8871"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1579" w:type="dxa"/>
                  <w:tcBorders>
                    <w:top w:val="nil"/>
                    <w:left w:val="dashed" w:sz="4" w:space="0" w:color="auto"/>
                    <w:bottom w:val="nil"/>
                  </w:tcBorders>
                </w:tcPr>
                <w:p w14:paraId="49BE18FD"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34980BD1" w14:textId="77777777" w:rsidTr="00D4688E">
              <w:trPr>
                <w:cantSplit/>
              </w:trPr>
              <w:tc>
                <w:tcPr>
                  <w:tcW w:w="1080" w:type="dxa"/>
                  <w:tcBorders>
                    <w:top w:val="nil"/>
                    <w:bottom w:val="single" w:sz="4" w:space="0" w:color="auto"/>
                    <w:right w:val="dashed" w:sz="4" w:space="0" w:color="auto"/>
                  </w:tcBorders>
                  <w:shd w:val="clear" w:color="auto" w:fill="D9D9D9"/>
                </w:tcPr>
                <w:p w14:paraId="2E118F99"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single" w:sz="4" w:space="0" w:color="auto"/>
                    <w:right w:val="dashed" w:sz="4" w:space="0" w:color="auto"/>
                  </w:tcBorders>
                </w:tcPr>
                <w:p w14:paraId="72BE9EF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1" w:type="dxa"/>
                  <w:tcBorders>
                    <w:top w:val="nil"/>
                    <w:left w:val="dashed" w:sz="4" w:space="0" w:color="auto"/>
                    <w:bottom w:val="single" w:sz="4" w:space="0" w:color="auto"/>
                    <w:right w:val="dashed" w:sz="4" w:space="0" w:color="auto"/>
                  </w:tcBorders>
                </w:tcPr>
                <w:p w14:paraId="15E6823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3</w:t>
                  </w:r>
                </w:p>
              </w:tc>
              <w:tc>
                <w:tcPr>
                  <w:tcW w:w="2795" w:type="dxa"/>
                  <w:gridSpan w:val="2"/>
                  <w:tcBorders>
                    <w:top w:val="nil"/>
                    <w:left w:val="dashed" w:sz="4" w:space="0" w:color="auto"/>
                    <w:bottom w:val="single" w:sz="4" w:space="0" w:color="auto"/>
                    <w:right w:val="dashed" w:sz="4" w:space="0" w:color="auto"/>
                  </w:tcBorders>
                </w:tcPr>
                <w:p w14:paraId="471F43B0"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1579" w:type="dxa"/>
                  <w:tcBorders>
                    <w:top w:val="nil"/>
                    <w:left w:val="dashed" w:sz="4" w:space="0" w:color="auto"/>
                    <w:bottom w:val="single" w:sz="4" w:space="0" w:color="auto"/>
                  </w:tcBorders>
                </w:tcPr>
                <w:p w14:paraId="15749580"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F55256A" w14:textId="77777777" w:rsidTr="00D4688E">
              <w:trPr>
                <w:cantSplit/>
              </w:trPr>
              <w:tc>
                <w:tcPr>
                  <w:tcW w:w="1080" w:type="dxa"/>
                  <w:tcBorders>
                    <w:top w:val="single" w:sz="4" w:space="0" w:color="auto"/>
                    <w:bottom w:val="single" w:sz="4" w:space="0" w:color="auto"/>
                    <w:right w:val="dashed" w:sz="4" w:space="0" w:color="auto"/>
                  </w:tcBorders>
                  <w:shd w:val="clear" w:color="auto" w:fill="D9D9D9"/>
                </w:tcPr>
                <w:p w14:paraId="480A333B"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lang w:val="en-GB"/>
                    </w:rPr>
                    <w:t>31.1</w:t>
                  </w:r>
                </w:p>
              </w:tc>
              <w:tc>
                <w:tcPr>
                  <w:tcW w:w="3960" w:type="dxa"/>
                  <w:tcBorders>
                    <w:top w:val="single" w:sz="4" w:space="0" w:color="auto"/>
                    <w:left w:val="dashed" w:sz="4" w:space="0" w:color="auto"/>
                    <w:bottom w:val="single" w:sz="4" w:space="0" w:color="auto"/>
                    <w:right w:val="dashed" w:sz="4" w:space="0" w:color="auto"/>
                  </w:tcBorders>
                </w:tcPr>
                <w:p w14:paraId="4A5C444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programme identified in the Contract Data is</w:t>
                  </w:r>
                </w:p>
              </w:tc>
              <w:tc>
                <w:tcPr>
                  <w:tcW w:w="4765" w:type="dxa"/>
                  <w:gridSpan w:val="4"/>
                  <w:tcBorders>
                    <w:top w:val="single" w:sz="4" w:space="0" w:color="auto"/>
                    <w:left w:val="dashed" w:sz="4" w:space="0" w:color="auto"/>
                    <w:bottom w:val="single" w:sz="4" w:space="0" w:color="auto"/>
                  </w:tcBorders>
                </w:tcPr>
                <w:p w14:paraId="50B39269" w14:textId="77777777" w:rsidR="008E5280" w:rsidRPr="008E5280" w:rsidRDefault="008E5280" w:rsidP="008E5280">
                  <w:pPr>
                    <w:tabs>
                      <w:tab w:val="left" w:pos="357"/>
                    </w:tabs>
                    <w:spacing w:after="0" w:line="240" w:lineRule="auto"/>
                    <w:rPr>
                      <w:rFonts w:ascii="Arial" w:eastAsia="Times New Roman" w:hAnsi="Arial" w:cs="Arial"/>
                      <w:b/>
                      <w:lang w:val="en-GB"/>
                    </w:rPr>
                  </w:pPr>
                </w:p>
                <w:p w14:paraId="14049858"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fldChar w:fldCharType="begin">
                      <w:ffData>
                        <w:name w:val="Text369"/>
                        <w:enabled/>
                        <w:calcOnExit w:val="0"/>
                        <w:textInput/>
                      </w:ffData>
                    </w:fldChar>
                  </w:r>
                  <w:bookmarkStart w:id="32" w:name="Text369"/>
                  <w:r w:rsidRPr="008E5280">
                    <w:rPr>
                      <w:rFonts w:ascii="Arial" w:eastAsia="Times New Roman" w:hAnsi="Arial" w:cs="Arial"/>
                      <w:b/>
                      <w:lang w:val="en-GB"/>
                    </w:rPr>
                    <w:instrText xml:space="preserve"> FORMTEXT </w:instrText>
                  </w:r>
                  <w:r w:rsidRPr="008E5280">
                    <w:rPr>
                      <w:rFonts w:ascii="Arial" w:eastAsia="Times New Roman" w:hAnsi="Arial" w:cs="Arial"/>
                      <w:b/>
                      <w:lang w:val="en-GB"/>
                    </w:rPr>
                  </w:r>
                  <w:r w:rsidRPr="008E5280">
                    <w:rPr>
                      <w:rFonts w:ascii="Arial" w:eastAsia="Times New Roman" w:hAnsi="Arial" w:cs="Arial"/>
                      <w:b/>
                      <w:lang w:val="en-GB"/>
                    </w:rPr>
                    <w:fldChar w:fldCharType="separate"/>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noProof/>
                      <w:lang w:val="en-GB"/>
                    </w:rPr>
                    <w:t> </w:t>
                  </w:r>
                  <w:r w:rsidRPr="008E5280">
                    <w:rPr>
                      <w:rFonts w:ascii="Arial" w:eastAsia="Times New Roman" w:hAnsi="Arial" w:cs="Arial"/>
                      <w:b/>
                      <w:lang w:val="en-GB"/>
                    </w:rPr>
                    <w:fldChar w:fldCharType="end"/>
                  </w:r>
                  <w:bookmarkEnd w:id="32"/>
                </w:p>
              </w:tc>
            </w:tr>
            <w:tr w:rsidR="008E5280" w:rsidRPr="008E5280" w14:paraId="45EAD81A" w14:textId="77777777" w:rsidTr="00D4688E">
              <w:trPr>
                <w:cantSplit/>
              </w:trPr>
              <w:tc>
                <w:tcPr>
                  <w:tcW w:w="1080" w:type="dxa"/>
                  <w:tcBorders>
                    <w:top w:val="single" w:sz="4" w:space="0" w:color="auto"/>
                    <w:bottom w:val="nil"/>
                    <w:right w:val="dashed" w:sz="4" w:space="0" w:color="auto"/>
                  </w:tcBorders>
                  <w:shd w:val="clear" w:color="auto" w:fill="D9D9D9"/>
                </w:tcPr>
                <w:p w14:paraId="508904E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50.3</w:t>
                  </w:r>
                </w:p>
              </w:tc>
              <w:tc>
                <w:tcPr>
                  <w:tcW w:w="3960" w:type="dxa"/>
                  <w:tcBorders>
                    <w:top w:val="single" w:sz="4" w:space="0" w:color="auto"/>
                    <w:left w:val="dashed" w:sz="4" w:space="0" w:color="auto"/>
                    <w:bottom w:val="nil"/>
                    <w:right w:val="dashed" w:sz="4" w:space="0" w:color="auto"/>
                  </w:tcBorders>
                </w:tcPr>
                <w:p w14:paraId="338D46D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expenses</w:t>
                  </w:r>
                  <w:r w:rsidRPr="008E5280">
                    <w:rPr>
                      <w:rFonts w:ascii="Arial" w:eastAsia="Times New Roman" w:hAnsi="Arial" w:cs="Arial"/>
                      <w:lang w:val="en-GB"/>
                    </w:rPr>
                    <w:t xml:space="preserve"> stated by the </w:t>
                  </w:r>
                  <w:r w:rsidRPr="008E5280">
                    <w:rPr>
                      <w:rFonts w:ascii="Arial" w:eastAsia="Times New Roman" w:hAnsi="Arial" w:cs="Arial"/>
                      <w:i/>
                      <w:lang w:val="en-GB"/>
                    </w:rPr>
                    <w:t>Consultant</w:t>
                  </w:r>
                  <w:r w:rsidRPr="008E5280">
                    <w:rPr>
                      <w:rFonts w:ascii="Arial" w:eastAsia="Times New Roman" w:hAnsi="Arial" w:cs="Arial"/>
                      <w:lang w:val="en-GB"/>
                    </w:rPr>
                    <w:t xml:space="preserve"> are</w:t>
                  </w:r>
                </w:p>
              </w:tc>
              <w:tc>
                <w:tcPr>
                  <w:tcW w:w="2382" w:type="dxa"/>
                  <w:gridSpan w:val="2"/>
                  <w:tcBorders>
                    <w:top w:val="single" w:sz="4" w:space="0" w:color="auto"/>
                    <w:left w:val="dashed" w:sz="4" w:space="0" w:color="auto"/>
                    <w:bottom w:val="nil"/>
                    <w:right w:val="dashed" w:sz="4" w:space="0" w:color="auto"/>
                  </w:tcBorders>
                </w:tcPr>
                <w:p w14:paraId="4DE37FCB"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item</w:t>
                  </w:r>
                </w:p>
              </w:tc>
              <w:tc>
                <w:tcPr>
                  <w:tcW w:w="2383" w:type="dxa"/>
                  <w:gridSpan w:val="2"/>
                  <w:tcBorders>
                    <w:top w:val="single" w:sz="4" w:space="0" w:color="auto"/>
                    <w:left w:val="dashed" w:sz="4" w:space="0" w:color="auto"/>
                    <w:bottom w:val="nil"/>
                  </w:tcBorders>
                </w:tcPr>
                <w:p w14:paraId="2BAA78D9"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amount</w:t>
                  </w:r>
                </w:p>
              </w:tc>
            </w:tr>
            <w:tr w:rsidR="008E5280" w:rsidRPr="008E5280" w14:paraId="16F6006A" w14:textId="77777777" w:rsidTr="00D4688E">
              <w:trPr>
                <w:cantSplit/>
              </w:trPr>
              <w:tc>
                <w:tcPr>
                  <w:tcW w:w="1080" w:type="dxa"/>
                  <w:tcBorders>
                    <w:top w:val="nil"/>
                    <w:bottom w:val="nil"/>
                    <w:right w:val="dashed" w:sz="4" w:space="0" w:color="auto"/>
                  </w:tcBorders>
                  <w:shd w:val="clear" w:color="auto" w:fill="D9D9D9"/>
                </w:tcPr>
                <w:p w14:paraId="5D712AEB"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59887287"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nil"/>
                    <w:right w:val="dashed" w:sz="4" w:space="0" w:color="auto"/>
                  </w:tcBorders>
                </w:tcPr>
                <w:p w14:paraId="629E9A3B"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nil"/>
                  </w:tcBorders>
                </w:tcPr>
                <w:p w14:paraId="798FA691"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6C406365" w14:textId="77777777" w:rsidTr="00D4688E">
              <w:trPr>
                <w:cantSplit/>
              </w:trPr>
              <w:tc>
                <w:tcPr>
                  <w:tcW w:w="1080" w:type="dxa"/>
                  <w:tcBorders>
                    <w:top w:val="nil"/>
                    <w:bottom w:val="nil"/>
                    <w:right w:val="dashed" w:sz="4" w:space="0" w:color="auto"/>
                  </w:tcBorders>
                  <w:shd w:val="clear" w:color="auto" w:fill="D9D9D9"/>
                </w:tcPr>
                <w:p w14:paraId="767AA02C"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595FA4A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nil"/>
                    <w:right w:val="dashed" w:sz="4" w:space="0" w:color="auto"/>
                  </w:tcBorders>
                </w:tcPr>
                <w:p w14:paraId="453B9D03"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nil"/>
                  </w:tcBorders>
                </w:tcPr>
                <w:p w14:paraId="1B0364D8"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6D05951D" w14:textId="77777777" w:rsidTr="00D4688E">
              <w:trPr>
                <w:cantSplit/>
              </w:trPr>
              <w:tc>
                <w:tcPr>
                  <w:tcW w:w="1080" w:type="dxa"/>
                  <w:tcBorders>
                    <w:top w:val="nil"/>
                    <w:bottom w:val="nil"/>
                    <w:right w:val="dashed" w:sz="4" w:space="0" w:color="auto"/>
                  </w:tcBorders>
                  <w:shd w:val="clear" w:color="auto" w:fill="D9D9D9"/>
                </w:tcPr>
                <w:p w14:paraId="7D320AFB"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nil"/>
                    <w:right w:val="dashed" w:sz="4" w:space="0" w:color="auto"/>
                  </w:tcBorders>
                </w:tcPr>
                <w:p w14:paraId="03DC319A"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nil"/>
                    <w:right w:val="dashed" w:sz="4" w:space="0" w:color="auto"/>
                  </w:tcBorders>
                </w:tcPr>
                <w:p w14:paraId="3167A282"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nil"/>
                  </w:tcBorders>
                </w:tcPr>
                <w:p w14:paraId="6FD22C97"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9ACD362" w14:textId="77777777" w:rsidTr="00D4688E">
              <w:trPr>
                <w:cantSplit/>
              </w:trPr>
              <w:tc>
                <w:tcPr>
                  <w:tcW w:w="1080" w:type="dxa"/>
                  <w:tcBorders>
                    <w:top w:val="nil"/>
                    <w:bottom w:val="single" w:sz="4" w:space="0" w:color="auto"/>
                    <w:right w:val="dashed" w:sz="4" w:space="0" w:color="auto"/>
                  </w:tcBorders>
                  <w:shd w:val="clear" w:color="auto" w:fill="D9D9D9"/>
                </w:tcPr>
                <w:p w14:paraId="0A3667E8"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3960" w:type="dxa"/>
                  <w:tcBorders>
                    <w:top w:val="nil"/>
                    <w:left w:val="dashed" w:sz="4" w:space="0" w:color="auto"/>
                    <w:bottom w:val="single" w:sz="4" w:space="0" w:color="auto"/>
                    <w:right w:val="dashed" w:sz="4" w:space="0" w:color="auto"/>
                  </w:tcBorders>
                </w:tcPr>
                <w:p w14:paraId="643CF82F"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2382" w:type="dxa"/>
                  <w:gridSpan w:val="2"/>
                  <w:tcBorders>
                    <w:top w:val="nil"/>
                    <w:left w:val="dashed" w:sz="4" w:space="0" w:color="auto"/>
                    <w:bottom w:val="single" w:sz="4" w:space="0" w:color="auto"/>
                    <w:right w:val="dashed" w:sz="4" w:space="0" w:color="auto"/>
                  </w:tcBorders>
                </w:tcPr>
                <w:p w14:paraId="120A192A" w14:textId="77777777" w:rsidR="008E5280" w:rsidRPr="008E5280" w:rsidRDefault="008E5280" w:rsidP="008E5280">
                  <w:pPr>
                    <w:tabs>
                      <w:tab w:val="left" w:pos="357"/>
                    </w:tabs>
                    <w:spacing w:after="0" w:line="240" w:lineRule="auto"/>
                    <w:rPr>
                      <w:rFonts w:ascii="Arial" w:eastAsia="Times New Roman" w:hAnsi="Arial" w:cs="Arial"/>
                      <w:b/>
                      <w:lang w:val="en-GB"/>
                    </w:rPr>
                  </w:pPr>
                </w:p>
              </w:tc>
              <w:tc>
                <w:tcPr>
                  <w:tcW w:w="2383" w:type="dxa"/>
                  <w:gridSpan w:val="2"/>
                  <w:tcBorders>
                    <w:top w:val="nil"/>
                    <w:left w:val="dashed" w:sz="4" w:space="0" w:color="auto"/>
                    <w:bottom w:val="single" w:sz="4" w:space="0" w:color="auto"/>
                  </w:tcBorders>
                </w:tcPr>
                <w:p w14:paraId="28741DED"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4BD9FB73" w14:textId="77777777" w:rsidTr="00D4688E">
              <w:trPr>
                <w:cantSplit/>
              </w:trPr>
              <w:tc>
                <w:tcPr>
                  <w:tcW w:w="1080" w:type="dxa"/>
                  <w:tcBorders>
                    <w:top w:val="single" w:sz="4" w:space="0" w:color="auto"/>
                    <w:bottom w:val="single" w:sz="4" w:space="0" w:color="auto"/>
                    <w:right w:val="dashed" w:sz="4" w:space="0" w:color="auto"/>
                  </w:tcBorders>
                  <w:shd w:val="clear" w:color="auto" w:fill="D9D9D9"/>
                </w:tcPr>
                <w:p w14:paraId="06B0F565"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G</w:t>
                  </w:r>
                </w:p>
              </w:tc>
              <w:tc>
                <w:tcPr>
                  <w:tcW w:w="3960" w:type="dxa"/>
                  <w:tcBorders>
                    <w:top w:val="single" w:sz="4" w:space="0" w:color="auto"/>
                    <w:left w:val="dashed" w:sz="4" w:space="0" w:color="auto"/>
                    <w:bottom w:val="single" w:sz="4" w:space="0" w:color="auto"/>
                    <w:right w:val="dashed" w:sz="4" w:space="0" w:color="auto"/>
                  </w:tcBorders>
                </w:tcPr>
                <w:p w14:paraId="4DC2DD7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Term contract</w:t>
                  </w:r>
                </w:p>
              </w:tc>
              <w:tc>
                <w:tcPr>
                  <w:tcW w:w="4765" w:type="dxa"/>
                  <w:gridSpan w:val="4"/>
                  <w:tcBorders>
                    <w:top w:val="single" w:sz="4" w:space="0" w:color="auto"/>
                    <w:left w:val="dashed" w:sz="4" w:space="0" w:color="auto"/>
                    <w:bottom w:val="single" w:sz="4" w:space="0" w:color="auto"/>
                  </w:tcBorders>
                </w:tcPr>
                <w:p w14:paraId="47B6D36E" w14:textId="77777777" w:rsidR="008E5280" w:rsidRPr="008E5280" w:rsidRDefault="008E5280" w:rsidP="008E5280">
                  <w:pPr>
                    <w:tabs>
                      <w:tab w:val="left" w:pos="357"/>
                    </w:tabs>
                    <w:spacing w:after="0" w:line="240" w:lineRule="auto"/>
                    <w:rPr>
                      <w:rFonts w:ascii="Arial" w:eastAsia="Times New Roman" w:hAnsi="Arial" w:cs="Arial"/>
                      <w:b/>
                      <w:lang w:val="en-GB"/>
                    </w:rPr>
                  </w:pPr>
                </w:p>
              </w:tc>
            </w:tr>
            <w:tr w:rsidR="008E5280" w:rsidRPr="008E5280" w14:paraId="02D3086C" w14:textId="77777777" w:rsidTr="00D4688E">
              <w:trPr>
                <w:cantSplit/>
              </w:trPr>
              <w:tc>
                <w:tcPr>
                  <w:tcW w:w="1080" w:type="dxa"/>
                  <w:tcBorders>
                    <w:top w:val="single" w:sz="4" w:space="0" w:color="auto"/>
                    <w:bottom w:val="single" w:sz="4" w:space="0" w:color="auto"/>
                    <w:right w:val="dashed" w:sz="4" w:space="0" w:color="auto"/>
                  </w:tcBorders>
                  <w:shd w:val="clear" w:color="auto" w:fill="D9D9D9"/>
                </w:tcPr>
                <w:p w14:paraId="0490587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11.2(25) </w:t>
                  </w:r>
                </w:p>
              </w:tc>
              <w:tc>
                <w:tcPr>
                  <w:tcW w:w="3960" w:type="dxa"/>
                  <w:tcBorders>
                    <w:top w:val="single" w:sz="4" w:space="0" w:color="auto"/>
                    <w:left w:val="dashed" w:sz="4" w:space="0" w:color="auto"/>
                    <w:bottom w:val="single" w:sz="4" w:space="0" w:color="auto"/>
                    <w:right w:val="dashed" w:sz="4" w:space="0" w:color="auto"/>
                  </w:tcBorders>
                </w:tcPr>
                <w:p w14:paraId="309EF0C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task schedule</w:t>
                  </w:r>
                  <w:r w:rsidRPr="008E5280">
                    <w:rPr>
                      <w:rFonts w:ascii="Arial" w:eastAsia="Times New Roman" w:hAnsi="Arial" w:cs="Arial"/>
                      <w:lang w:val="en-GB"/>
                    </w:rPr>
                    <w:t xml:space="preserve"> is in</w:t>
                  </w:r>
                </w:p>
              </w:tc>
              <w:tc>
                <w:tcPr>
                  <w:tcW w:w="4765" w:type="dxa"/>
                  <w:gridSpan w:val="4"/>
                  <w:tcBorders>
                    <w:top w:val="single" w:sz="4" w:space="0" w:color="auto"/>
                    <w:left w:val="dashed" w:sz="4" w:space="0" w:color="auto"/>
                    <w:bottom w:val="single" w:sz="4" w:space="0" w:color="auto"/>
                  </w:tcBorders>
                </w:tcPr>
                <w:p w14:paraId="5C88AFF4" w14:textId="77777777" w:rsidR="008E5280" w:rsidRPr="008E5280" w:rsidRDefault="008E5280" w:rsidP="008E5280">
                  <w:pPr>
                    <w:tabs>
                      <w:tab w:val="left" w:pos="357"/>
                    </w:tabs>
                    <w:spacing w:after="0" w:line="240" w:lineRule="auto"/>
                    <w:rPr>
                      <w:rFonts w:ascii="Arial" w:eastAsia="Times New Roman" w:hAnsi="Arial" w:cs="Arial"/>
                      <w:b/>
                      <w:lang w:val="en-GB"/>
                    </w:rPr>
                  </w:pPr>
                </w:p>
              </w:tc>
            </w:tr>
          </w:tbl>
          <w:p w14:paraId="74F6D67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p>
          <w:p w14:paraId="3C8EC57D"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p>
          <w:p w14:paraId="303892A8" w14:textId="77777777" w:rsidR="008E5280" w:rsidRPr="00910F50" w:rsidRDefault="008E5280" w:rsidP="008E5280">
            <w:pPr>
              <w:spacing w:after="60" w:line="220" w:lineRule="exact"/>
              <w:rPr>
                <w:rFonts w:ascii="Arial" w:eastAsia="Calibri" w:hAnsi="Arial" w:cs="Arial"/>
              </w:rPr>
            </w:pPr>
          </w:p>
          <w:p w14:paraId="70F69C5C" w14:textId="77777777" w:rsidR="008E5280" w:rsidRPr="00910F50" w:rsidRDefault="008E5280" w:rsidP="008E5280">
            <w:pPr>
              <w:spacing w:after="60" w:line="220" w:lineRule="exact"/>
              <w:rPr>
                <w:rFonts w:ascii="Arial" w:eastAsia="Calibri" w:hAnsi="Arial" w:cs="Arial"/>
              </w:rPr>
            </w:pPr>
          </w:p>
          <w:p w14:paraId="13CD34F3" w14:textId="77777777" w:rsidR="008E5280" w:rsidRPr="00910F50" w:rsidRDefault="008E5280" w:rsidP="008E5280">
            <w:pPr>
              <w:spacing w:after="60" w:line="220" w:lineRule="exact"/>
              <w:rPr>
                <w:rFonts w:ascii="Arial" w:eastAsia="Calibri" w:hAnsi="Arial" w:cs="Arial"/>
              </w:rPr>
            </w:pPr>
          </w:p>
          <w:p w14:paraId="1C69CAF4" w14:textId="77777777" w:rsidR="008E5280" w:rsidRPr="00910F50" w:rsidRDefault="008E5280" w:rsidP="008E5280">
            <w:pPr>
              <w:spacing w:after="60" w:line="220" w:lineRule="exact"/>
              <w:rPr>
                <w:rFonts w:ascii="Arial" w:eastAsia="Calibri" w:hAnsi="Arial" w:cs="Arial"/>
              </w:rPr>
            </w:pPr>
          </w:p>
          <w:p w14:paraId="6DA4E305" w14:textId="77777777" w:rsidR="008E5280" w:rsidRPr="00910F50" w:rsidRDefault="008E5280" w:rsidP="008E5280">
            <w:pPr>
              <w:spacing w:after="60" w:line="220" w:lineRule="exact"/>
              <w:rPr>
                <w:rFonts w:ascii="Arial" w:eastAsia="Calibri" w:hAnsi="Arial" w:cs="Arial"/>
              </w:rPr>
            </w:pPr>
          </w:p>
          <w:p w14:paraId="2937A587" w14:textId="77777777" w:rsidR="008E5280" w:rsidRPr="00910F50" w:rsidRDefault="008E5280" w:rsidP="008E5280">
            <w:pPr>
              <w:spacing w:after="60" w:line="220" w:lineRule="exact"/>
              <w:rPr>
                <w:rFonts w:ascii="Arial" w:eastAsia="Calibri" w:hAnsi="Arial" w:cs="Arial"/>
              </w:rPr>
            </w:pPr>
          </w:p>
          <w:p w14:paraId="687945A1" w14:textId="77777777" w:rsidR="008E5280" w:rsidRPr="00910F50" w:rsidRDefault="008E5280" w:rsidP="008E5280">
            <w:pPr>
              <w:spacing w:after="60" w:line="220" w:lineRule="exact"/>
              <w:rPr>
                <w:rFonts w:ascii="Arial" w:eastAsia="Calibri" w:hAnsi="Arial" w:cs="Arial"/>
              </w:rPr>
            </w:pPr>
          </w:p>
          <w:p w14:paraId="02449F3B" w14:textId="77777777" w:rsidR="008E5280" w:rsidRPr="00910F50" w:rsidRDefault="008E5280" w:rsidP="008E5280">
            <w:pPr>
              <w:spacing w:after="60" w:line="220" w:lineRule="exact"/>
              <w:rPr>
                <w:rFonts w:ascii="Arial" w:eastAsia="Calibri" w:hAnsi="Arial" w:cs="Arial"/>
              </w:rPr>
            </w:pPr>
          </w:p>
          <w:p w14:paraId="3594E2E6" w14:textId="77777777" w:rsidR="008E5280" w:rsidRPr="00910F50" w:rsidRDefault="008E5280" w:rsidP="008E5280">
            <w:pPr>
              <w:spacing w:after="60" w:line="220" w:lineRule="exact"/>
              <w:rPr>
                <w:rFonts w:ascii="Arial" w:eastAsia="Calibri" w:hAnsi="Arial" w:cs="Arial"/>
              </w:rPr>
            </w:pPr>
          </w:p>
          <w:p w14:paraId="1B4E5C29" w14:textId="77777777" w:rsidR="008E5280" w:rsidRPr="00910F50" w:rsidRDefault="008E5280" w:rsidP="008E5280">
            <w:pPr>
              <w:spacing w:after="60" w:line="220" w:lineRule="exact"/>
              <w:rPr>
                <w:rFonts w:ascii="Arial" w:eastAsia="Calibri" w:hAnsi="Arial" w:cs="Arial"/>
              </w:rPr>
            </w:pPr>
          </w:p>
          <w:p w14:paraId="2D24EEC9" w14:textId="77777777" w:rsidR="008E5280" w:rsidRPr="00910F50" w:rsidRDefault="008E5280" w:rsidP="008E5280">
            <w:pPr>
              <w:spacing w:after="60" w:line="220" w:lineRule="exact"/>
              <w:rPr>
                <w:rFonts w:ascii="Arial" w:eastAsia="Calibri" w:hAnsi="Arial" w:cs="Arial"/>
              </w:rPr>
            </w:pPr>
          </w:p>
          <w:p w14:paraId="3E7D718B" w14:textId="77777777" w:rsidR="008E5280" w:rsidRPr="008E5280" w:rsidRDefault="008E5280" w:rsidP="008E5280">
            <w:pPr>
              <w:spacing w:after="60" w:line="220" w:lineRule="exact"/>
              <w:rPr>
                <w:rFonts w:ascii="Arial" w:eastAsia="Calibri" w:hAnsi="Arial" w:cs="Arial"/>
              </w:rPr>
            </w:pPr>
          </w:p>
        </w:tc>
      </w:tr>
    </w:tbl>
    <w:p w14:paraId="6B263DD3" w14:textId="77777777" w:rsidR="008E5280" w:rsidRPr="008E5280" w:rsidRDefault="008E5280" w:rsidP="008E5280">
      <w:pPr>
        <w:tabs>
          <w:tab w:val="left" w:pos="357"/>
        </w:tabs>
        <w:spacing w:before="240" w:after="60" w:line="240" w:lineRule="auto"/>
        <w:outlineLvl w:val="0"/>
        <w:rPr>
          <w:rFonts w:ascii="Arial" w:eastAsia="Times New Roman" w:hAnsi="Arial" w:cs="Arial"/>
          <w:b/>
          <w:bCs/>
          <w:caps/>
          <w:kern w:val="28"/>
          <w:lang w:val="en-GB"/>
        </w:rPr>
      </w:pPr>
      <w:r w:rsidRPr="008E5280">
        <w:rPr>
          <w:rFonts w:ascii="Arial" w:eastAsia="Times New Roman" w:hAnsi="Arial" w:cs="Arial"/>
          <w:b/>
          <w:bCs/>
          <w:caps/>
          <w:kern w:val="28"/>
          <w:lang w:val="en-GB"/>
        </w:rPr>
        <w:lastRenderedPageBreak/>
        <w:t>Part 2: Pricing Data</w:t>
      </w:r>
    </w:p>
    <w:p w14:paraId="351EACC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PSC3 Option G</w:t>
      </w:r>
    </w:p>
    <w:p w14:paraId="74D83D10" w14:textId="77777777" w:rsidR="008E5280" w:rsidRPr="008E5280" w:rsidRDefault="008E5280" w:rsidP="008E5280">
      <w:pPr>
        <w:tabs>
          <w:tab w:val="left" w:pos="357"/>
        </w:tabs>
        <w:spacing w:after="0" w:line="240" w:lineRule="auto"/>
        <w:rPr>
          <w:rFonts w:ascii="Arial" w:eastAsia="Times New Roman" w:hAnsi="Arial" w:cs="Arial"/>
          <w:lang w:val="en-GB"/>
        </w:rPr>
      </w:pPr>
    </w:p>
    <w:p w14:paraId="26AB9409" w14:textId="77777777" w:rsidR="008E5280" w:rsidRPr="008E5280" w:rsidRDefault="008E5280" w:rsidP="008E5280">
      <w:pPr>
        <w:tabs>
          <w:tab w:val="left" w:pos="357"/>
        </w:tabs>
        <w:spacing w:after="0" w:line="240" w:lineRule="auto"/>
        <w:rPr>
          <w:rFonts w:ascii="Arial" w:eastAsia="Times New Roman" w:hAnsi="Arial" w:cs="Arial"/>
          <w:lang w:val="en-GB"/>
        </w:rPr>
      </w:pPr>
    </w:p>
    <w:p w14:paraId="095C79B1" w14:textId="77777777" w:rsidR="008E5280" w:rsidRPr="008E5280" w:rsidRDefault="008E5280" w:rsidP="008E5280">
      <w:pPr>
        <w:tabs>
          <w:tab w:val="left" w:pos="357"/>
        </w:tabs>
        <w:spacing w:after="0" w:line="240" w:lineRule="auto"/>
        <w:rPr>
          <w:rFonts w:ascii="Arial" w:eastAsia="Times New Roman" w:hAnsi="Arial" w:cs="Arial"/>
          <w:lang w:val="en-GB"/>
        </w:rPr>
      </w:pPr>
    </w:p>
    <w:p w14:paraId="3BB53718" w14:textId="77777777" w:rsidR="008E5280" w:rsidRPr="008E5280" w:rsidRDefault="008E5280" w:rsidP="008E5280">
      <w:pPr>
        <w:tabs>
          <w:tab w:val="left" w:pos="357"/>
        </w:tabs>
        <w:spacing w:after="0" w:line="240" w:lineRule="auto"/>
        <w:rPr>
          <w:rFonts w:ascii="Arial" w:eastAsia="Times New Roman" w:hAnsi="Arial" w:cs="Arial"/>
          <w:lang w:val="en-GB"/>
        </w:rPr>
      </w:pPr>
    </w:p>
    <w:p w14:paraId="320F6B9C"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E5280" w:rsidRPr="008E5280" w14:paraId="690B69D9"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4A01BFD"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Document reference</w:t>
            </w:r>
          </w:p>
        </w:tc>
        <w:tc>
          <w:tcPr>
            <w:tcW w:w="5940" w:type="dxa"/>
            <w:tcBorders>
              <w:left w:val="single" w:sz="2" w:space="0" w:color="auto"/>
              <w:bottom w:val="single" w:sz="2" w:space="0" w:color="auto"/>
              <w:right w:val="single" w:sz="2" w:space="0" w:color="auto"/>
            </w:tcBorders>
          </w:tcPr>
          <w:p w14:paraId="5D5E63FE"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Title</w:t>
            </w:r>
          </w:p>
        </w:tc>
        <w:tc>
          <w:tcPr>
            <w:tcW w:w="1263" w:type="dxa"/>
            <w:tcBorders>
              <w:left w:val="single" w:sz="2" w:space="0" w:color="auto"/>
              <w:bottom w:val="single" w:sz="2" w:space="0" w:color="auto"/>
            </w:tcBorders>
            <w:tcMar>
              <w:top w:w="85" w:type="dxa"/>
              <w:left w:w="85" w:type="dxa"/>
              <w:bottom w:w="85" w:type="dxa"/>
              <w:right w:w="85" w:type="dxa"/>
            </w:tcMar>
          </w:tcPr>
          <w:p w14:paraId="092EF220" w14:textId="77777777" w:rsidR="008E5280" w:rsidRPr="008E5280" w:rsidRDefault="008E5280" w:rsidP="008E5280">
            <w:pPr>
              <w:tabs>
                <w:tab w:val="left" w:pos="357"/>
              </w:tabs>
              <w:spacing w:after="0" w:line="240" w:lineRule="auto"/>
              <w:rPr>
                <w:rFonts w:ascii="Arial" w:eastAsia="Times New Roman" w:hAnsi="Arial" w:cs="Arial"/>
                <w:b/>
                <w:lang w:val="en-GB"/>
              </w:rPr>
            </w:pPr>
            <w:r w:rsidRPr="008E5280">
              <w:rPr>
                <w:rFonts w:ascii="Arial" w:eastAsia="Times New Roman" w:hAnsi="Arial" w:cs="Arial"/>
                <w:b/>
                <w:lang w:val="en-GB"/>
              </w:rPr>
              <w:t>No of pages</w:t>
            </w:r>
          </w:p>
        </w:tc>
      </w:tr>
      <w:tr w:rsidR="008E5280" w:rsidRPr="008E5280" w14:paraId="5C79DC8F" w14:textId="77777777" w:rsidTr="00D4688E">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75E89AD2"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C2.1</w:t>
            </w:r>
          </w:p>
        </w:tc>
        <w:tc>
          <w:tcPr>
            <w:tcW w:w="5940" w:type="dxa"/>
            <w:tcBorders>
              <w:top w:val="single" w:sz="2" w:space="0" w:color="auto"/>
              <w:left w:val="single" w:sz="2" w:space="0" w:color="auto"/>
              <w:right w:val="single" w:sz="2" w:space="0" w:color="auto"/>
            </w:tcBorders>
          </w:tcPr>
          <w:p w14:paraId="7788673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Pricing assumptions : Option G</w:t>
            </w:r>
          </w:p>
        </w:tc>
        <w:tc>
          <w:tcPr>
            <w:tcW w:w="1263" w:type="dxa"/>
            <w:tcBorders>
              <w:top w:val="single" w:sz="2" w:space="0" w:color="auto"/>
              <w:left w:val="single" w:sz="2" w:space="0" w:color="auto"/>
            </w:tcBorders>
            <w:tcMar>
              <w:top w:w="85" w:type="dxa"/>
              <w:left w:w="85" w:type="dxa"/>
              <w:bottom w:w="85" w:type="dxa"/>
              <w:right w:w="85" w:type="dxa"/>
            </w:tcMar>
          </w:tcPr>
          <w:p w14:paraId="46EBBB36" w14:textId="77777777" w:rsidR="008E5280" w:rsidRPr="008E5280" w:rsidRDefault="008E5280" w:rsidP="008E5280">
            <w:pPr>
              <w:tabs>
                <w:tab w:val="left" w:pos="357"/>
              </w:tabs>
              <w:spacing w:after="0" w:line="240" w:lineRule="auto"/>
              <w:jc w:val="center"/>
              <w:rPr>
                <w:rFonts w:ascii="Arial" w:eastAsia="Times New Roman" w:hAnsi="Arial" w:cs="Arial"/>
                <w:lang w:val="en-GB"/>
              </w:rPr>
            </w:pPr>
            <w:r w:rsidRPr="008E5280">
              <w:rPr>
                <w:rFonts w:ascii="Arial" w:eastAsia="Times New Roman" w:hAnsi="Arial" w:cs="Arial"/>
                <w:b/>
                <w:bCs/>
                <w:lang w:val="en-GB"/>
              </w:rPr>
              <w:t>[●]</w:t>
            </w:r>
          </w:p>
        </w:tc>
      </w:tr>
      <w:tr w:rsidR="008E5280" w:rsidRPr="008E5280" w14:paraId="1197E208"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A0F40E7"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C2.2</w:t>
            </w:r>
          </w:p>
        </w:tc>
        <w:tc>
          <w:tcPr>
            <w:tcW w:w="5940" w:type="dxa"/>
            <w:tcBorders>
              <w:left w:val="single" w:sz="2" w:space="0" w:color="auto"/>
              <w:bottom w:val="single" w:sz="2" w:space="0" w:color="auto"/>
              <w:right w:val="single" w:sz="2" w:space="0" w:color="auto"/>
            </w:tcBorders>
          </w:tcPr>
          <w:p w14:paraId="4639A76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i/>
                <w:lang w:val="en-GB"/>
              </w:rPr>
              <w:t>Staff rates, expenses</w:t>
            </w:r>
            <w:r w:rsidRPr="008E5280">
              <w:rPr>
                <w:rFonts w:ascii="Arial" w:eastAsia="Times New Roman" w:hAnsi="Arial" w:cs="Arial"/>
                <w:lang w:val="en-GB"/>
              </w:rPr>
              <w:t xml:space="preserve"> and the </w:t>
            </w:r>
            <w:r w:rsidRPr="008E5280">
              <w:rPr>
                <w:rFonts w:ascii="Arial" w:eastAsia="Times New Roman" w:hAnsi="Arial" w:cs="Arial"/>
                <w:i/>
                <w:lang w:val="en-GB"/>
              </w:rPr>
              <w:t>task schedule</w:t>
            </w:r>
            <w:r w:rsidRPr="008E5280">
              <w:rPr>
                <w:rFonts w:ascii="Arial" w:eastAsia="Times New Roman" w:hAnsi="Arial" w:cs="Arial"/>
                <w:lang w:val="en-GB"/>
              </w:rPr>
              <w:t>.</w:t>
            </w:r>
          </w:p>
        </w:tc>
        <w:tc>
          <w:tcPr>
            <w:tcW w:w="1263" w:type="dxa"/>
            <w:tcBorders>
              <w:left w:val="single" w:sz="2" w:space="0" w:color="auto"/>
              <w:bottom w:val="single" w:sz="2" w:space="0" w:color="auto"/>
            </w:tcBorders>
            <w:tcMar>
              <w:top w:w="85" w:type="dxa"/>
              <w:left w:w="85" w:type="dxa"/>
              <w:bottom w:w="85" w:type="dxa"/>
              <w:right w:w="85" w:type="dxa"/>
            </w:tcMar>
          </w:tcPr>
          <w:p w14:paraId="2CD8BB58" w14:textId="77777777" w:rsidR="008E5280" w:rsidRPr="008E5280" w:rsidRDefault="008E5280" w:rsidP="008E5280">
            <w:pPr>
              <w:tabs>
                <w:tab w:val="left" w:pos="357"/>
              </w:tabs>
              <w:spacing w:after="0" w:line="240" w:lineRule="auto"/>
              <w:jc w:val="center"/>
              <w:rPr>
                <w:rFonts w:ascii="Arial" w:eastAsia="Times New Roman" w:hAnsi="Arial" w:cs="Arial"/>
                <w:lang w:val="en-GB"/>
              </w:rPr>
            </w:pPr>
            <w:r w:rsidRPr="008E5280">
              <w:rPr>
                <w:rFonts w:ascii="Arial" w:eastAsia="Times New Roman" w:hAnsi="Arial" w:cs="Arial"/>
                <w:b/>
                <w:bCs/>
                <w:lang w:val="en-GB"/>
              </w:rPr>
              <w:t>[●]</w:t>
            </w:r>
          </w:p>
        </w:tc>
      </w:tr>
    </w:tbl>
    <w:p w14:paraId="0AC71631" w14:textId="77777777" w:rsidR="008E5280" w:rsidRPr="008E5280" w:rsidRDefault="008E5280" w:rsidP="008E5280">
      <w:pPr>
        <w:tabs>
          <w:tab w:val="left" w:pos="357"/>
        </w:tabs>
        <w:spacing w:after="0" w:line="240" w:lineRule="auto"/>
        <w:rPr>
          <w:rFonts w:ascii="Arial" w:eastAsia="Times New Roman" w:hAnsi="Arial" w:cs="Arial"/>
          <w:lang w:val="en-GB"/>
        </w:rPr>
      </w:pPr>
    </w:p>
    <w:p w14:paraId="12AAFBA5" w14:textId="77777777" w:rsidR="008E5280" w:rsidRPr="008E5280" w:rsidRDefault="008E5280" w:rsidP="008E5280">
      <w:pPr>
        <w:tabs>
          <w:tab w:val="left" w:pos="357"/>
        </w:tabs>
        <w:spacing w:after="0" w:line="240" w:lineRule="auto"/>
        <w:rPr>
          <w:rFonts w:ascii="Arial" w:eastAsia="Times New Roman" w:hAnsi="Arial" w:cs="Arial"/>
          <w:lang w:val="en-GB"/>
        </w:rPr>
      </w:pPr>
    </w:p>
    <w:p w14:paraId="44849201" w14:textId="77777777" w:rsidR="008E5280" w:rsidRPr="008E5280" w:rsidRDefault="008E5280" w:rsidP="008E5280">
      <w:pPr>
        <w:tabs>
          <w:tab w:val="left" w:pos="357"/>
        </w:tabs>
        <w:spacing w:after="0" w:line="240" w:lineRule="auto"/>
        <w:rPr>
          <w:rFonts w:ascii="Arial" w:eastAsia="Times New Roman" w:hAnsi="Arial" w:cs="Arial"/>
          <w:lang w:val="en-GB"/>
        </w:rPr>
      </w:pPr>
    </w:p>
    <w:p w14:paraId="2CE1F885" w14:textId="77777777" w:rsidR="008E5280" w:rsidRPr="008E5280" w:rsidRDefault="008E5280" w:rsidP="008E5280">
      <w:pPr>
        <w:tabs>
          <w:tab w:val="left" w:pos="357"/>
        </w:tabs>
        <w:spacing w:after="0" w:line="240" w:lineRule="auto"/>
        <w:rPr>
          <w:rFonts w:ascii="Arial" w:eastAsia="Times New Roman" w:hAnsi="Arial" w:cs="Arial"/>
          <w:lang w:val="en-GB"/>
        </w:rPr>
      </w:pPr>
    </w:p>
    <w:p w14:paraId="7407DD15" w14:textId="77777777" w:rsidR="008E5280" w:rsidRPr="008E5280" w:rsidRDefault="008E5280" w:rsidP="008E5280">
      <w:pPr>
        <w:tabs>
          <w:tab w:val="left" w:pos="357"/>
        </w:tabs>
        <w:spacing w:after="0" w:line="240" w:lineRule="auto"/>
        <w:rPr>
          <w:rFonts w:ascii="Arial" w:eastAsia="Times New Roman" w:hAnsi="Arial" w:cs="Arial"/>
          <w:lang w:val="en-GB"/>
        </w:rPr>
      </w:pPr>
    </w:p>
    <w:p w14:paraId="6CB95581" w14:textId="77777777" w:rsidR="008E5280" w:rsidRPr="008E5280" w:rsidRDefault="008E5280" w:rsidP="008E5280">
      <w:pPr>
        <w:tabs>
          <w:tab w:val="left" w:pos="357"/>
        </w:tabs>
        <w:spacing w:after="0" w:line="240" w:lineRule="auto"/>
        <w:rPr>
          <w:rFonts w:ascii="Arial" w:eastAsia="Times New Roman" w:hAnsi="Arial" w:cs="Arial"/>
          <w:lang w:val="en-GB"/>
        </w:rPr>
        <w:sectPr w:rsidR="008E5280" w:rsidRPr="008E5280" w:rsidSect="008E5280">
          <w:headerReference w:type="default" r:id="rId10"/>
          <w:footerReference w:type="default" r:id="rId11"/>
          <w:footerReference w:type="first" r:id="rId12"/>
          <w:endnotePr>
            <w:numFmt w:val="decimal"/>
          </w:endnotePr>
          <w:pgSz w:w="11906" w:h="16838" w:code="9"/>
          <w:pgMar w:top="1418" w:right="1134" w:bottom="1418" w:left="1134" w:header="720" w:footer="720" w:gutter="0"/>
          <w:pgNumType w:start="1"/>
          <w:cols w:space="720"/>
          <w:noEndnote/>
        </w:sectPr>
      </w:pPr>
    </w:p>
    <w:p w14:paraId="3D7932FD" w14:textId="77777777" w:rsidR="008E5280" w:rsidRPr="008E5280"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lastRenderedPageBreak/>
        <w:t>C2.1 Pricing assumptions: Option G</w:t>
      </w:r>
    </w:p>
    <w:p w14:paraId="6DA5DCF6" w14:textId="77777777" w:rsidR="008E5280" w:rsidRPr="008E5280" w:rsidRDefault="008E5280" w:rsidP="008E5280">
      <w:pPr>
        <w:tabs>
          <w:tab w:val="left" w:pos="357"/>
        </w:tabs>
        <w:spacing w:after="0" w:line="240" w:lineRule="auto"/>
        <w:rPr>
          <w:rFonts w:ascii="Arial" w:eastAsia="Times New Roman" w:hAnsi="Arial" w:cs="Arial"/>
          <w:lang w:val="en-GB"/>
        </w:rPr>
      </w:pPr>
    </w:p>
    <w:p w14:paraId="0F1ACD65"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How work is priced and assessed for payment</w:t>
      </w:r>
    </w:p>
    <w:p w14:paraId="12465145" w14:textId="77777777" w:rsidR="008E5280" w:rsidRPr="008E5280" w:rsidRDefault="008E5280" w:rsidP="008E5280">
      <w:pPr>
        <w:tabs>
          <w:tab w:val="left" w:pos="357"/>
        </w:tabs>
        <w:spacing w:after="0" w:line="240" w:lineRule="auto"/>
        <w:rPr>
          <w:rFonts w:ascii="Arial" w:eastAsia="Times New Roman" w:hAnsi="Arial" w:cs="Arial"/>
          <w:lang w:val="en-GB"/>
        </w:rPr>
      </w:pPr>
    </w:p>
    <w:p w14:paraId="2EA872AC"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From Option G: Term contract</w:t>
      </w:r>
    </w:p>
    <w:p w14:paraId="0F440994"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Look w:val="01E0" w:firstRow="1" w:lastRow="1" w:firstColumn="1" w:lastColumn="1" w:noHBand="0" w:noVBand="0"/>
      </w:tblPr>
      <w:tblGrid>
        <w:gridCol w:w="1707"/>
        <w:gridCol w:w="892"/>
        <w:gridCol w:w="7039"/>
      </w:tblGrid>
      <w:tr w:rsidR="008E5280" w:rsidRPr="008E5280" w14:paraId="239ED5D2" w14:textId="77777777" w:rsidTr="00D4688E">
        <w:tc>
          <w:tcPr>
            <w:tcW w:w="1728" w:type="dxa"/>
          </w:tcPr>
          <w:p w14:paraId="4030251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Identified and defined terms</w:t>
            </w:r>
          </w:p>
        </w:tc>
        <w:tc>
          <w:tcPr>
            <w:tcW w:w="900" w:type="dxa"/>
          </w:tcPr>
          <w:p w14:paraId="120CCC2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w:t>
            </w:r>
          </w:p>
          <w:p w14:paraId="10002532"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w:t>
            </w:r>
          </w:p>
        </w:tc>
        <w:tc>
          <w:tcPr>
            <w:tcW w:w="7226" w:type="dxa"/>
          </w:tcPr>
          <w:p w14:paraId="709FB7C4" w14:textId="77777777" w:rsidR="008E5280" w:rsidRPr="008E5280" w:rsidRDefault="008E5280" w:rsidP="008E5280">
            <w:pPr>
              <w:tabs>
                <w:tab w:val="left" w:pos="357"/>
              </w:tabs>
              <w:spacing w:after="0" w:line="240" w:lineRule="auto"/>
              <w:rPr>
                <w:rFonts w:ascii="Arial" w:eastAsia="Times New Roman" w:hAnsi="Arial" w:cs="Arial"/>
                <w:lang w:val="en-GB"/>
              </w:rPr>
            </w:pPr>
          </w:p>
          <w:p w14:paraId="3A59DAC8"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(17) The Price for Services Provided to Date is, for each Task, the total of </w:t>
            </w:r>
          </w:p>
          <w:p w14:paraId="242AF8CF" w14:textId="77777777" w:rsidR="008E5280" w:rsidRPr="008E5280" w:rsidRDefault="008E5280" w:rsidP="008E5280">
            <w:pPr>
              <w:tabs>
                <w:tab w:val="left" w:pos="357"/>
              </w:tabs>
              <w:spacing w:after="0" w:line="240" w:lineRule="auto"/>
              <w:rPr>
                <w:rFonts w:ascii="Arial" w:eastAsia="Times New Roman" w:hAnsi="Arial" w:cs="Arial"/>
                <w:lang w:val="en-GB"/>
              </w:rPr>
            </w:pPr>
          </w:p>
          <w:p w14:paraId="1F97E1FC"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the Time Charge for work which has been completed on time based items on the Task Schedule and</w:t>
            </w:r>
          </w:p>
          <w:p w14:paraId="20C550A6"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a proportion of the lump sum price for each other item on the Task Schedule which is the proportion of work completed on that item.</w:t>
            </w:r>
          </w:p>
          <w:p w14:paraId="4CB3AA73" w14:textId="77777777" w:rsidR="008E5280" w:rsidRPr="008E5280" w:rsidRDefault="008E5280" w:rsidP="008E5280">
            <w:pPr>
              <w:tabs>
                <w:tab w:val="left" w:pos="357"/>
              </w:tabs>
              <w:spacing w:after="0" w:line="240" w:lineRule="auto"/>
              <w:rPr>
                <w:rFonts w:ascii="Arial" w:eastAsia="Times New Roman" w:hAnsi="Arial" w:cs="Arial"/>
                <w:lang w:val="en-GB"/>
              </w:rPr>
            </w:pPr>
          </w:p>
        </w:tc>
      </w:tr>
      <w:tr w:rsidR="008E5280" w:rsidRPr="008E5280" w14:paraId="2D6273D9" w14:textId="77777777" w:rsidTr="00D4688E">
        <w:tc>
          <w:tcPr>
            <w:tcW w:w="1728" w:type="dxa"/>
          </w:tcPr>
          <w:p w14:paraId="1F7D9D2D"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900" w:type="dxa"/>
          </w:tcPr>
          <w:p w14:paraId="3103908E"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7226" w:type="dxa"/>
          </w:tcPr>
          <w:p w14:paraId="70CD5CD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(20) The Prices are </w:t>
            </w:r>
          </w:p>
          <w:p w14:paraId="116EB7D6" w14:textId="77777777" w:rsidR="008E5280" w:rsidRPr="008E5280" w:rsidRDefault="008E5280" w:rsidP="008E5280">
            <w:pPr>
              <w:tabs>
                <w:tab w:val="left" w:pos="357"/>
              </w:tabs>
              <w:spacing w:after="0" w:line="240" w:lineRule="auto"/>
              <w:rPr>
                <w:rFonts w:ascii="Arial" w:eastAsia="Times New Roman" w:hAnsi="Arial" w:cs="Arial"/>
                <w:lang w:val="en-GB"/>
              </w:rPr>
            </w:pPr>
          </w:p>
          <w:p w14:paraId="5F8F5499"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the Time Charge for items described as time based on the Task Schedule and</w:t>
            </w:r>
          </w:p>
          <w:p w14:paraId="18AD52D7"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the lump sum price in the Task Schedule for each other item.</w:t>
            </w:r>
          </w:p>
          <w:p w14:paraId="4C4FD31A"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350318C9" w14:textId="77777777" w:rsidR="008E5280" w:rsidRPr="008E5280" w:rsidRDefault="008E5280" w:rsidP="008E5280">
      <w:pPr>
        <w:tabs>
          <w:tab w:val="left" w:pos="357"/>
        </w:tabs>
        <w:spacing w:after="0" w:line="240" w:lineRule="auto"/>
        <w:rPr>
          <w:rFonts w:ascii="Arial" w:eastAsia="Times New Roman" w:hAnsi="Arial" w:cs="Arial"/>
          <w:lang w:val="en-GB"/>
        </w:rPr>
      </w:pPr>
    </w:p>
    <w:p w14:paraId="52DA9F6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From the Core Clauses:</w:t>
      </w:r>
    </w:p>
    <w:p w14:paraId="2821F7BA"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Look w:val="01E0" w:firstRow="1" w:lastRow="1" w:firstColumn="1" w:lastColumn="1" w:noHBand="0" w:noVBand="0"/>
      </w:tblPr>
      <w:tblGrid>
        <w:gridCol w:w="1708"/>
        <w:gridCol w:w="892"/>
        <w:gridCol w:w="7038"/>
      </w:tblGrid>
      <w:tr w:rsidR="008E5280" w:rsidRPr="008E5280" w14:paraId="1F4A29BE" w14:textId="77777777" w:rsidTr="00D4688E">
        <w:tc>
          <w:tcPr>
            <w:tcW w:w="1728" w:type="dxa"/>
          </w:tcPr>
          <w:p w14:paraId="3A297516"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Identified and defined terms</w:t>
            </w:r>
          </w:p>
        </w:tc>
        <w:tc>
          <w:tcPr>
            <w:tcW w:w="900" w:type="dxa"/>
          </w:tcPr>
          <w:p w14:paraId="637D90A7"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11.2</w:t>
            </w:r>
          </w:p>
        </w:tc>
        <w:tc>
          <w:tcPr>
            <w:tcW w:w="7226" w:type="dxa"/>
          </w:tcPr>
          <w:p w14:paraId="63233154"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(13) The Time Charge is the sum of the products of each of the </w:t>
            </w:r>
            <w:r w:rsidRPr="008E5280">
              <w:rPr>
                <w:rFonts w:ascii="Arial" w:eastAsia="Times New Roman" w:hAnsi="Arial" w:cs="Arial"/>
                <w:i/>
                <w:lang w:val="en-GB"/>
              </w:rPr>
              <w:t xml:space="preserve">staff rates </w:t>
            </w:r>
            <w:r w:rsidRPr="008E5280">
              <w:rPr>
                <w:rFonts w:ascii="Arial" w:eastAsia="Times New Roman" w:hAnsi="Arial" w:cs="Arial"/>
                <w:lang w:val="en-GB"/>
              </w:rPr>
              <w:t>multiplied by the total staff time appropriate to that rate properly spent on work in this contract.</w:t>
            </w:r>
          </w:p>
          <w:p w14:paraId="58285B7A"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7B30305E" w14:textId="77777777" w:rsidR="008E5280" w:rsidRPr="008E5280" w:rsidRDefault="008E5280" w:rsidP="008E5280">
      <w:pPr>
        <w:tabs>
          <w:tab w:val="left" w:pos="357"/>
        </w:tabs>
        <w:spacing w:after="0" w:line="240" w:lineRule="auto"/>
        <w:rPr>
          <w:rFonts w:ascii="Arial" w:eastAsia="Times New Roman" w:hAnsi="Arial" w:cs="Arial"/>
          <w:lang w:val="en-GB"/>
        </w:rPr>
      </w:pPr>
    </w:p>
    <w:p w14:paraId="02BC77E5"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and</w:t>
      </w:r>
    </w:p>
    <w:p w14:paraId="1350357B"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Look w:val="01E0" w:firstRow="1" w:lastRow="1" w:firstColumn="1" w:lastColumn="1" w:noHBand="0" w:noVBand="0"/>
      </w:tblPr>
      <w:tblGrid>
        <w:gridCol w:w="1711"/>
        <w:gridCol w:w="891"/>
        <w:gridCol w:w="7036"/>
      </w:tblGrid>
      <w:tr w:rsidR="008E5280" w:rsidRPr="008E5280" w14:paraId="1A4B37D0" w14:textId="77777777" w:rsidTr="00D4688E">
        <w:tc>
          <w:tcPr>
            <w:tcW w:w="1728" w:type="dxa"/>
          </w:tcPr>
          <w:p w14:paraId="0720666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Assessing the amount due</w:t>
            </w:r>
          </w:p>
        </w:tc>
        <w:tc>
          <w:tcPr>
            <w:tcW w:w="900" w:type="dxa"/>
          </w:tcPr>
          <w:p w14:paraId="01049F03"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50.3</w:t>
            </w:r>
          </w:p>
        </w:tc>
        <w:tc>
          <w:tcPr>
            <w:tcW w:w="7226" w:type="dxa"/>
          </w:tcPr>
          <w:p w14:paraId="2954EEAA"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The amount due is</w:t>
            </w:r>
          </w:p>
          <w:p w14:paraId="3A54A88E" w14:textId="77777777" w:rsidR="008E5280" w:rsidRPr="008E5280" w:rsidRDefault="008E5280" w:rsidP="008E5280">
            <w:pPr>
              <w:tabs>
                <w:tab w:val="left" w:pos="357"/>
              </w:tabs>
              <w:spacing w:after="0" w:line="240" w:lineRule="auto"/>
              <w:rPr>
                <w:rFonts w:ascii="Arial" w:eastAsia="Times New Roman" w:hAnsi="Arial" w:cs="Arial"/>
                <w:lang w:val="en-GB"/>
              </w:rPr>
            </w:pPr>
          </w:p>
          <w:p w14:paraId="5CD328C9"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the Price for Services Provided to Date,</w:t>
            </w:r>
          </w:p>
          <w:p w14:paraId="2BD09D68"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 xml:space="preserve">the amount of the </w:t>
            </w:r>
            <w:r w:rsidRPr="008E5280">
              <w:rPr>
                <w:rFonts w:ascii="Arial" w:eastAsia="Times New Roman" w:hAnsi="Arial" w:cs="Arial"/>
                <w:i/>
                <w:lang w:val="en-GB"/>
              </w:rPr>
              <w:t>expenses</w:t>
            </w:r>
            <w:r w:rsidRPr="008E5280">
              <w:rPr>
                <w:rFonts w:ascii="Arial" w:eastAsia="Times New Roman" w:hAnsi="Arial" w:cs="Arial"/>
                <w:lang w:val="en-GB"/>
              </w:rPr>
              <w:t xml:space="preserve"> properly spent by the </w:t>
            </w:r>
            <w:r w:rsidRPr="008E5280">
              <w:rPr>
                <w:rFonts w:ascii="Arial" w:eastAsia="Times New Roman" w:hAnsi="Arial" w:cs="Arial"/>
                <w:i/>
                <w:lang w:val="en-GB"/>
              </w:rPr>
              <w:t>Consultant</w:t>
            </w:r>
            <w:r w:rsidRPr="008E5280">
              <w:rPr>
                <w:rFonts w:ascii="Arial" w:eastAsia="Times New Roman" w:hAnsi="Arial" w:cs="Arial"/>
                <w:lang w:val="en-GB"/>
              </w:rPr>
              <w:t xml:space="preserve"> in Providing the Services and</w:t>
            </w:r>
          </w:p>
          <w:p w14:paraId="7D337851"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 xml:space="preserve">other amounts to be paid to the </w:t>
            </w:r>
            <w:r w:rsidRPr="008E5280">
              <w:rPr>
                <w:rFonts w:ascii="Arial" w:eastAsia="Times New Roman" w:hAnsi="Arial" w:cs="Arial"/>
                <w:i/>
                <w:lang w:val="en-GB"/>
              </w:rPr>
              <w:t>Consultant</w:t>
            </w:r>
            <w:r w:rsidRPr="008E5280">
              <w:rPr>
                <w:rFonts w:ascii="Arial" w:eastAsia="Times New Roman" w:hAnsi="Arial" w:cs="Arial"/>
                <w:lang w:val="en-GB"/>
              </w:rPr>
              <w:t xml:space="preserve"> less amounts to be paid by or retained from the </w:t>
            </w:r>
            <w:r w:rsidRPr="008E5280">
              <w:rPr>
                <w:rFonts w:ascii="Arial" w:eastAsia="Times New Roman" w:hAnsi="Arial" w:cs="Arial"/>
                <w:i/>
                <w:lang w:val="en-GB"/>
              </w:rPr>
              <w:t>Consultant</w:t>
            </w:r>
            <w:r w:rsidRPr="008E5280">
              <w:rPr>
                <w:rFonts w:ascii="Arial" w:eastAsia="Times New Roman" w:hAnsi="Arial" w:cs="Arial"/>
                <w:lang w:val="en-GB"/>
              </w:rPr>
              <w:t>.</w:t>
            </w:r>
          </w:p>
          <w:p w14:paraId="3A9BBDF4" w14:textId="77777777" w:rsidR="008E5280" w:rsidRPr="008E5280" w:rsidRDefault="008E5280" w:rsidP="008E5280">
            <w:pPr>
              <w:tabs>
                <w:tab w:val="left" w:pos="357"/>
              </w:tabs>
              <w:spacing w:after="0" w:line="240" w:lineRule="auto"/>
              <w:rPr>
                <w:rFonts w:ascii="Arial" w:eastAsia="Times New Roman" w:hAnsi="Arial" w:cs="Arial"/>
                <w:lang w:val="en-GB"/>
              </w:rPr>
            </w:pPr>
          </w:p>
          <w:p w14:paraId="03D2FD4E"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Any tax which the law requires the </w:t>
            </w:r>
            <w:r w:rsidRPr="008E5280">
              <w:rPr>
                <w:rFonts w:ascii="Arial" w:eastAsia="Times New Roman" w:hAnsi="Arial" w:cs="Arial"/>
                <w:i/>
                <w:lang w:val="en-GB"/>
              </w:rPr>
              <w:t>Employer</w:t>
            </w:r>
            <w:r w:rsidRPr="008E5280">
              <w:rPr>
                <w:rFonts w:ascii="Arial" w:eastAsia="Times New Roman" w:hAnsi="Arial" w:cs="Arial"/>
                <w:lang w:val="en-GB"/>
              </w:rPr>
              <w:t xml:space="preserve"> to pay to the </w:t>
            </w:r>
            <w:r w:rsidRPr="008E5280">
              <w:rPr>
                <w:rFonts w:ascii="Arial" w:eastAsia="Times New Roman" w:hAnsi="Arial" w:cs="Arial"/>
                <w:i/>
                <w:lang w:val="en-GB"/>
              </w:rPr>
              <w:t>Consultant</w:t>
            </w:r>
            <w:r w:rsidRPr="008E5280">
              <w:rPr>
                <w:rFonts w:ascii="Arial" w:eastAsia="Times New Roman" w:hAnsi="Arial" w:cs="Arial"/>
                <w:lang w:val="en-GB"/>
              </w:rPr>
              <w:t xml:space="preserve"> is included in the amount due.</w:t>
            </w:r>
          </w:p>
          <w:p w14:paraId="504C4DA3" w14:textId="77777777" w:rsidR="008E5280" w:rsidRPr="008E5280" w:rsidRDefault="008E5280" w:rsidP="008E5280">
            <w:pPr>
              <w:tabs>
                <w:tab w:val="left" w:pos="357"/>
              </w:tabs>
              <w:spacing w:after="0" w:line="240" w:lineRule="auto"/>
              <w:rPr>
                <w:rFonts w:ascii="Arial" w:eastAsia="Times New Roman" w:hAnsi="Arial" w:cs="Arial"/>
                <w:lang w:val="en-GB"/>
              </w:rPr>
            </w:pPr>
          </w:p>
        </w:tc>
      </w:tr>
    </w:tbl>
    <w:p w14:paraId="52A8F8F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3764ADE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In effect Option G is a cost reimbursable form of contract with work ordered by the </w:t>
      </w:r>
      <w:r w:rsidRPr="008E5280">
        <w:rPr>
          <w:rFonts w:ascii="Arial" w:eastAsia="Times New Roman" w:hAnsi="Arial" w:cs="Arial"/>
          <w:i/>
          <w:lang w:val="en-GB"/>
        </w:rPr>
        <w:t>Employer</w:t>
      </w:r>
      <w:r w:rsidRPr="008E5280">
        <w:rPr>
          <w:rFonts w:ascii="Arial" w:eastAsia="Times New Roman" w:hAnsi="Arial" w:cs="Arial"/>
          <w:lang w:val="en-GB"/>
        </w:rPr>
        <w:t xml:space="preserve"> on a Task by Task basis using the Task Schedule to compile the cost of carrying out a Task.  </w:t>
      </w:r>
    </w:p>
    <w:p w14:paraId="2C6FF59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5E2CB18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i/>
          <w:lang w:val="en-GB"/>
        </w:rPr>
        <w:t>Expenses</w:t>
      </w:r>
      <w:r w:rsidRPr="008E5280">
        <w:rPr>
          <w:rFonts w:ascii="Arial" w:eastAsia="Times New Roman" w:hAnsi="Arial" w:cs="Arial"/>
          <w:lang w:val="en-GB"/>
        </w:rPr>
        <w:t xml:space="preserve"> are calculated separately and added to the amount due for the services provided.</w:t>
      </w:r>
    </w:p>
    <w:p w14:paraId="73A3CA4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6D93189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3F247317"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Staff rates and expenses</w:t>
      </w:r>
    </w:p>
    <w:p w14:paraId="745FFF6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Tendering consultants are advised to consult the NEC3 Professional Services Contract Guidance Notes before entering </w:t>
      </w:r>
      <w:r w:rsidRPr="008E5280">
        <w:rPr>
          <w:rFonts w:ascii="Arial" w:eastAsia="Times New Roman" w:hAnsi="Arial" w:cs="Arial"/>
          <w:i/>
          <w:lang w:val="en-GB"/>
        </w:rPr>
        <w:t xml:space="preserve">staff rates </w:t>
      </w:r>
      <w:r w:rsidRPr="008E5280">
        <w:rPr>
          <w:rFonts w:ascii="Arial" w:eastAsia="Times New Roman" w:hAnsi="Arial" w:cs="Arial"/>
          <w:lang w:val="en-GB"/>
        </w:rPr>
        <w:t xml:space="preserve">into Contract Data, or in section C2.2 which follows. </w:t>
      </w:r>
    </w:p>
    <w:p w14:paraId="21D658F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3720562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This is because </w:t>
      </w:r>
      <w:r w:rsidRPr="008E5280">
        <w:rPr>
          <w:rFonts w:ascii="Arial" w:eastAsia="Times New Roman" w:hAnsi="Arial" w:cs="Arial"/>
          <w:i/>
          <w:lang w:val="en-GB"/>
        </w:rPr>
        <w:t>staff rates</w:t>
      </w:r>
      <w:r w:rsidRPr="008E5280">
        <w:rPr>
          <w:rFonts w:ascii="Arial" w:eastAsia="Times New Roman" w:hAnsi="Arial" w:cs="Arial"/>
          <w:lang w:val="en-GB"/>
        </w:rPr>
        <w:t xml:space="preserve"> can be established in one of three ways:</w:t>
      </w:r>
    </w:p>
    <w:p w14:paraId="6E95B5C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006BD2E4"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rates for named staff,</w:t>
      </w:r>
    </w:p>
    <w:p w14:paraId="43861379"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rates for categories of staff, or</w:t>
      </w:r>
    </w:p>
    <w:p w14:paraId="09A5EDF7" w14:textId="77777777" w:rsidR="008E5280" w:rsidRPr="008E5280" w:rsidRDefault="008E5280" w:rsidP="008E5280">
      <w:pPr>
        <w:tabs>
          <w:tab w:val="num" w:pos="360"/>
        </w:tabs>
        <w:spacing w:after="0" w:line="240" w:lineRule="auto"/>
        <w:ind w:left="357" w:hanging="357"/>
        <w:rPr>
          <w:rFonts w:ascii="Arial" w:eastAsia="Times New Roman" w:hAnsi="Arial" w:cs="Arial"/>
          <w:lang w:val="en-GB"/>
        </w:rPr>
      </w:pPr>
      <w:r w:rsidRPr="008E5280">
        <w:rPr>
          <w:rFonts w:ascii="Arial" w:eastAsia="Times New Roman" w:hAnsi="Arial" w:cs="Arial"/>
          <w:lang w:val="en-GB"/>
        </w:rPr>
        <w:t>rates related to salaries paid to staff.</w:t>
      </w:r>
    </w:p>
    <w:p w14:paraId="3DA6D5FA"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446BA8F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Rate adjustment for inflation, if necessary, can be based either on actual salary adjustments or by using Option X1: Price adjustment for inflation.  See pages 13 and 14 of the PSC3 Guidance Notes.</w:t>
      </w:r>
    </w:p>
    <w:p w14:paraId="713E011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72BBD43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i/>
          <w:lang w:val="en-GB"/>
        </w:rPr>
        <w:t>Expenses</w:t>
      </w:r>
      <w:r w:rsidRPr="008E5280">
        <w:rPr>
          <w:rFonts w:ascii="Arial" w:eastAsia="Times New Roman" w:hAnsi="Arial" w:cs="Arial"/>
          <w:lang w:val="en-GB"/>
        </w:rPr>
        <w:t xml:space="preserve"> associated with employing a staff member in Providing the Services can be listed separately either by the </w:t>
      </w:r>
      <w:r w:rsidRPr="008E5280">
        <w:rPr>
          <w:rFonts w:ascii="Arial" w:eastAsia="Times New Roman" w:hAnsi="Arial" w:cs="Arial"/>
          <w:i/>
          <w:lang w:val="en-GB"/>
        </w:rPr>
        <w:t>Employer</w:t>
      </w:r>
      <w:r w:rsidRPr="008E5280">
        <w:rPr>
          <w:rFonts w:ascii="Arial" w:eastAsia="Times New Roman" w:hAnsi="Arial" w:cs="Arial"/>
          <w:lang w:val="en-GB"/>
        </w:rPr>
        <w:t xml:space="preserve"> in Contract Data provided by the </w:t>
      </w:r>
      <w:r w:rsidRPr="008E5280">
        <w:rPr>
          <w:rFonts w:ascii="Arial" w:eastAsia="Times New Roman" w:hAnsi="Arial" w:cs="Arial"/>
          <w:i/>
          <w:lang w:val="en-GB"/>
        </w:rPr>
        <w:t>Employer</w:t>
      </w:r>
      <w:r w:rsidRPr="008E5280">
        <w:rPr>
          <w:rFonts w:ascii="Arial" w:eastAsia="Times New Roman" w:hAnsi="Arial" w:cs="Arial"/>
          <w:lang w:val="en-GB"/>
        </w:rPr>
        <w:t xml:space="preserve"> or by the </w:t>
      </w:r>
      <w:r w:rsidRPr="008E5280">
        <w:rPr>
          <w:rFonts w:ascii="Arial" w:eastAsia="Times New Roman" w:hAnsi="Arial" w:cs="Arial"/>
          <w:i/>
          <w:lang w:val="en-GB"/>
        </w:rPr>
        <w:t>Consultant</w:t>
      </w:r>
      <w:r w:rsidRPr="008E5280">
        <w:rPr>
          <w:rFonts w:ascii="Arial" w:eastAsia="Times New Roman" w:hAnsi="Arial" w:cs="Arial"/>
          <w:lang w:val="en-GB"/>
        </w:rPr>
        <w:t xml:space="preserve"> in Contract Data provided by the </w:t>
      </w:r>
      <w:r w:rsidRPr="008E5280">
        <w:rPr>
          <w:rFonts w:ascii="Arial" w:eastAsia="Times New Roman" w:hAnsi="Arial" w:cs="Arial"/>
          <w:i/>
          <w:lang w:val="en-GB"/>
        </w:rPr>
        <w:t>Consultant</w:t>
      </w:r>
      <w:r w:rsidRPr="008E5280">
        <w:rPr>
          <w:rFonts w:ascii="Arial" w:eastAsia="Times New Roman" w:hAnsi="Arial" w:cs="Arial"/>
          <w:lang w:val="en-GB"/>
        </w:rPr>
        <w:t xml:space="preserve">.  </w:t>
      </w:r>
    </w:p>
    <w:p w14:paraId="2ACA647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317CA1D0"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As only the </w:t>
      </w:r>
      <w:r w:rsidRPr="008E5280">
        <w:rPr>
          <w:rFonts w:ascii="Arial" w:eastAsia="Times New Roman" w:hAnsi="Arial" w:cs="Arial"/>
          <w:i/>
          <w:lang w:val="en-GB"/>
        </w:rPr>
        <w:t>expenses</w:t>
      </w:r>
      <w:r w:rsidRPr="008E5280">
        <w:rPr>
          <w:rFonts w:ascii="Arial" w:eastAsia="Times New Roman" w:hAnsi="Arial" w:cs="Arial"/>
          <w:lang w:val="en-GB"/>
        </w:rPr>
        <w:t xml:space="preserve"> listed may be claimed by the </w:t>
      </w:r>
      <w:r w:rsidRPr="008E5280">
        <w:rPr>
          <w:rFonts w:ascii="Arial" w:eastAsia="Times New Roman" w:hAnsi="Arial" w:cs="Arial"/>
          <w:i/>
          <w:lang w:val="en-GB"/>
        </w:rPr>
        <w:t>Consultant</w:t>
      </w:r>
      <w:r w:rsidRPr="008E5280">
        <w:rPr>
          <w:rFonts w:ascii="Arial" w:eastAsia="Times New Roman" w:hAnsi="Arial" w:cs="Arial"/>
          <w:lang w:val="en-GB"/>
        </w:rPr>
        <w:t xml:space="preserve">, all other cost to the </w:t>
      </w:r>
      <w:r w:rsidRPr="008E5280">
        <w:rPr>
          <w:rFonts w:ascii="Arial" w:eastAsia="Times New Roman" w:hAnsi="Arial" w:cs="Arial"/>
          <w:i/>
          <w:lang w:val="en-GB"/>
        </w:rPr>
        <w:t>Consultant</w:t>
      </w:r>
      <w:r w:rsidRPr="008E5280">
        <w:rPr>
          <w:rFonts w:ascii="Arial" w:eastAsia="Times New Roman" w:hAnsi="Arial" w:cs="Arial"/>
          <w:lang w:val="en-GB"/>
        </w:rPr>
        <w:t xml:space="preserve"> associated with Providing the Services must be included within the </w:t>
      </w:r>
      <w:r w:rsidRPr="008E5280">
        <w:rPr>
          <w:rFonts w:ascii="Arial" w:eastAsia="Times New Roman" w:hAnsi="Arial" w:cs="Arial"/>
          <w:i/>
          <w:lang w:val="en-GB"/>
        </w:rPr>
        <w:t>staff rates</w:t>
      </w:r>
      <w:r w:rsidRPr="008E5280">
        <w:rPr>
          <w:rFonts w:ascii="Arial" w:eastAsia="Times New Roman" w:hAnsi="Arial" w:cs="Arial"/>
          <w:lang w:val="en-GB"/>
        </w:rPr>
        <w:t>.</w:t>
      </w:r>
    </w:p>
    <w:p w14:paraId="15588314"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7FA959E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Rate adjustment for inflation of </w:t>
      </w:r>
      <w:r w:rsidRPr="008E5280">
        <w:rPr>
          <w:rFonts w:ascii="Arial" w:eastAsia="Times New Roman" w:hAnsi="Arial" w:cs="Arial"/>
          <w:i/>
          <w:lang w:val="en-GB"/>
        </w:rPr>
        <w:t>expenses</w:t>
      </w:r>
      <w:r w:rsidRPr="008E5280">
        <w:rPr>
          <w:rFonts w:ascii="Arial" w:eastAsia="Times New Roman" w:hAnsi="Arial" w:cs="Arial"/>
          <w:lang w:val="en-GB"/>
        </w:rPr>
        <w:t xml:space="preserve"> is explained on page 15 of the PSC3 Guidance Notes.</w:t>
      </w:r>
    </w:p>
    <w:p w14:paraId="1EEBB3C3"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535C1196"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The function of the Task Schedule</w:t>
      </w:r>
    </w:p>
    <w:p w14:paraId="0E1B87DA"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The Task Schedule may include items of work to be paid for on a rate (Time Charge) or on a lump sum price for the item.    Any work ordered during the term of the contract – i. e. before the Completion Date – for which there is no priced item in the Task Schedule is priced using the compensation event procedure and the resulting Price is added into the Price List.  </w:t>
      </w:r>
    </w:p>
    <w:p w14:paraId="5137804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5941D61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task schedule</w:t>
      </w:r>
      <w:r w:rsidRPr="008E5280">
        <w:rPr>
          <w:rFonts w:ascii="Arial" w:eastAsia="Times New Roman" w:hAnsi="Arial" w:cs="Arial"/>
          <w:lang w:val="en-GB"/>
        </w:rPr>
        <w:t xml:space="preserve"> is prepared by the </w:t>
      </w:r>
      <w:r w:rsidRPr="008E5280">
        <w:rPr>
          <w:rFonts w:ascii="Arial" w:eastAsia="Times New Roman" w:hAnsi="Arial" w:cs="Arial"/>
          <w:i/>
          <w:lang w:val="en-GB"/>
        </w:rPr>
        <w:t>Employer</w:t>
      </w:r>
      <w:r w:rsidRPr="008E5280">
        <w:rPr>
          <w:rFonts w:ascii="Arial" w:eastAsia="Times New Roman" w:hAnsi="Arial" w:cs="Arial"/>
          <w:lang w:val="en-GB"/>
        </w:rPr>
        <w:t xml:space="preserve"> for the </w:t>
      </w:r>
      <w:r w:rsidRPr="008E5280">
        <w:rPr>
          <w:rFonts w:ascii="Arial" w:eastAsia="Times New Roman" w:hAnsi="Arial" w:cs="Arial"/>
          <w:i/>
          <w:lang w:val="en-GB"/>
        </w:rPr>
        <w:t>Consultant</w:t>
      </w:r>
      <w:r w:rsidRPr="008E5280">
        <w:rPr>
          <w:rFonts w:ascii="Arial" w:eastAsia="Times New Roman" w:hAnsi="Arial" w:cs="Arial"/>
          <w:lang w:val="en-GB"/>
        </w:rPr>
        <w:t xml:space="preserve"> to </w:t>
      </w:r>
      <w:proofErr w:type="gramStart"/>
      <w:r w:rsidRPr="008E5280">
        <w:rPr>
          <w:rFonts w:ascii="Arial" w:eastAsia="Times New Roman" w:hAnsi="Arial" w:cs="Arial"/>
          <w:lang w:val="en-GB"/>
        </w:rPr>
        <w:t>price, or</w:t>
      </w:r>
      <w:proofErr w:type="gramEnd"/>
      <w:r w:rsidRPr="008E5280">
        <w:rPr>
          <w:rFonts w:ascii="Arial" w:eastAsia="Times New Roman" w:hAnsi="Arial" w:cs="Arial"/>
          <w:lang w:val="en-GB"/>
        </w:rPr>
        <w:t xml:space="preserve"> may be prepared jointly with the </w:t>
      </w:r>
      <w:r w:rsidRPr="008E5280">
        <w:rPr>
          <w:rFonts w:ascii="Arial" w:eastAsia="Times New Roman" w:hAnsi="Arial" w:cs="Arial"/>
          <w:i/>
          <w:lang w:val="en-GB"/>
        </w:rPr>
        <w:t>Consultant</w:t>
      </w:r>
      <w:r w:rsidRPr="008E5280">
        <w:rPr>
          <w:rFonts w:ascii="Arial" w:eastAsia="Times New Roman" w:hAnsi="Arial" w:cs="Arial"/>
          <w:lang w:val="en-GB"/>
        </w:rPr>
        <w:t xml:space="preserve">.  It is typically priced in two parts as items of work to be carried out on a time basis and lump sum prices for other items of work.   The task schedule must be as complete as possible and fully representative of all the work and </w:t>
      </w:r>
      <w:r w:rsidRPr="008E5280">
        <w:rPr>
          <w:rFonts w:ascii="Arial" w:eastAsia="Times New Roman" w:hAnsi="Arial" w:cs="Arial"/>
          <w:i/>
          <w:lang w:val="en-GB"/>
        </w:rPr>
        <w:t>services</w:t>
      </w:r>
      <w:r w:rsidRPr="008E5280">
        <w:rPr>
          <w:rFonts w:ascii="Arial" w:eastAsia="Times New Roman" w:hAnsi="Arial" w:cs="Arial"/>
          <w:lang w:val="en-GB"/>
        </w:rPr>
        <w:t xml:space="preserve"> which the </w:t>
      </w:r>
      <w:r w:rsidRPr="008E5280">
        <w:rPr>
          <w:rFonts w:ascii="Arial" w:eastAsia="Times New Roman" w:hAnsi="Arial" w:cs="Arial"/>
          <w:i/>
          <w:lang w:val="en-GB"/>
        </w:rPr>
        <w:t>Employer</w:t>
      </w:r>
      <w:r w:rsidRPr="008E5280">
        <w:rPr>
          <w:rFonts w:ascii="Arial" w:eastAsia="Times New Roman" w:hAnsi="Arial" w:cs="Arial"/>
          <w:lang w:val="en-GB"/>
        </w:rPr>
        <w:t xml:space="preserve"> may require the </w:t>
      </w:r>
      <w:r w:rsidRPr="008E5280">
        <w:rPr>
          <w:rFonts w:ascii="Arial" w:eastAsia="Times New Roman" w:hAnsi="Arial" w:cs="Arial"/>
          <w:i/>
          <w:lang w:val="en-GB"/>
        </w:rPr>
        <w:t>Consultant</w:t>
      </w:r>
      <w:r w:rsidRPr="008E5280">
        <w:rPr>
          <w:rFonts w:ascii="Arial" w:eastAsia="Times New Roman" w:hAnsi="Arial" w:cs="Arial"/>
          <w:lang w:val="en-GB"/>
        </w:rPr>
        <w:t xml:space="preserve"> to carry out.  The only unknown is when the work is to be carried out; the Task Order will be used to instruct when work to be done. </w:t>
      </w:r>
    </w:p>
    <w:p w14:paraId="4DBF6BE7"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439B493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3753D98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26CE06F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sectPr w:rsidR="008E5280" w:rsidRPr="008E5280" w:rsidSect="008E5280">
          <w:footerReference w:type="default" r:id="rId13"/>
          <w:endnotePr>
            <w:numFmt w:val="decimal"/>
          </w:endnotePr>
          <w:pgSz w:w="11906" w:h="16838" w:code="9"/>
          <w:pgMar w:top="1418" w:right="1134" w:bottom="1418" w:left="1134" w:header="720" w:footer="720" w:gutter="0"/>
          <w:pgNumType w:start="1"/>
          <w:cols w:space="720"/>
          <w:noEndnote/>
        </w:sectPr>
      </w:pPr>
    </w:p>
    <w:p w14:paraId="48EEC8B0" w14:textId="77777777" w:rsidR="008E5280" w:rsidRPr="008E5280" w:rsidRDefault="008E5280" w:rsidP="008E5280">
      <w:pPr>
        <w:tabs>
          <w:tab w:val="left" w:pos="357"/>
        </w:tabs>
        <w:spacing w:after="0" w:line="240" w:lineRule="auto"/>
        <w:rPr>
          <w:rFonts w:ascii="Arial" w:eastAsia="Times New Roman" w:hAnsi="Arial" w:cs="Arial"/>
          <w:lang w:val="en-GB"/>
        </w:rPr>
      </w:pPr>
    </w:p>
    <w:p w14:paraId="0B95EB4C" w14:textId="77777777" w:rsidR="008E5280" w:rsidRPr="008E5280" w:rsidRDefault="008E5280" w:rsidP="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C2.2 Staff rates, expenses &amp; the task schedule</w:t>
      </w:r>
    </w:p>
    <w:p w14:paraId="1170708B" w14:textId="77777777" w:rsidR="008E5280" w:rsidRPr="008E5280" w:rsidRDefault="008E5280" w:rsidP="008E5280">
      <w:pPr>
        <w:tabs>
          <w:tab w:val="left" w:pos="357"/>
        </w:tabs>
        <w:spacing w:after="0" w:line="240" w:lineRule="auto"/>
        <w:rPr>
          <w:rFonts w:ascii="Arial" w:eastAsia="Times New Roman" w:hAnsi="Arial" w:cs="Arial"/>
          <w:highlight w:val="cyan"/>
          <w:lang w:val="en-GB"/>
        </w:rPr>
      </w:pPr>
    </w:p>
    <w:p w14:paraId="219A453C" w14:textId="77777777" w:rsidR="008E5280" w:rsidRPr="008E5280" w:rsidRDefault="008E5280" w:rsidP="008E5280">
      <w:pPr>
        <w:tabs>
          <w:tab w:val="left" w:pos="357"/>
        </w:tabs>
        <w:spacing w:after="0" w:line="240" w:lineRule="auto"/>
        <w:rPr>
          <w:rFonts w:ascii="Arial" w:eastAsia="Times New Roman" w:hAnsi="Arial" w:cs="Arial"/>
          <w:lang w:val="en-GB"/>
        </w:rPr>
      </w:pPr>
    </w:p>
    <w:p w14:paraId="365EE63D"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This section can be used when the </w:t>
      </w:r>
      <w:r w:rsidRPr="008E5280">
        <w:rPr>
          <w:rFonts w:ascii="Arial" w:eastAsia="Times New Roman" w:hAnsi="Arial" w:cs="Arial"/>
          <w:i/>
          <w:lang w:val="en-GB"/>
        </w:rPr>
        <w:t>staff rates</w:t>
      </w:r>
      <w:r w:rsidRPr="008E5280">
        <w:rPr>
          <w:rFonts w:ascii="Arial" w:eastAsia="Times New Roman" w:hAnsi="Arial" w:cs="Arial"/>
          <w:lang w:val="en-GB"/>
        </w:rPr>
        <w:t xml:space="preserve"> and </w:t>
      </w:r>
      <w:r w:rsidRPr="008E5280">
        <w:rPr>
          <w:rFonts w:ascii="Arial" w:eastAsia="Times New Roman" w:hAnsi="Arial" w:cs="Arial"/>
          <w:i/>
          <w:lang w:val="en-GB"/>
        </w:rPr>
        <w:t>expenses</w:t>
      </w:r>
      <w:r w:rsidRPr="008E5280">
        <w:rPr>
          <w:rFonts w:ascii="Arial" w:eastAsia="Times New Roman" w:hAnsi="Arial" w:cs="Arial"/>
          <w:lang w:val="en-GB"/>
        </w:rPr>
        <w:t xml:space="preserve"> are considerable in number and more conveniently located here than in the Contract Data.  Entries in the Contract Data should refer to this section of Part 2.</w:t>
      </w:r>
    </w:p>
    <w:p w14:paraId="71B38B06" w14:textId="77777777" w:rsidR="008E5280" w:rsidRPr="008E5280" w:rsidRDefault="008E5280" w:rsidP="008E5280">
      <w:pPr>
        <w:tabs>
          <w:tab w:val="left" w:pos="357"/>
        </w:tabs>
        <w:spacing w:after="0" w:line="240" w:lineRule="auto"/>
        <w:rPr>
          <w:rFonts w:ascii="Arial" w:eastAsia="Times New Roman" w:hAnsi="Arial" w:cs="Arial"/>
          <w:lang w:val="en-GB"/>
        </w:rPr>
      </w:pPr>
    </w:p>
    <w:p w14:paraId="0FE94F5B"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 xml:space="preserve">State whether the </w:t>
      </w:r>
      <w:r w:rsidRPr="008E5280">
        <w:rPr>
          <w:rFonts w:ascii="Arial" w:eastAsia="Times New Roman" w:hAnsi="Arial" w:cs="Arial"/>
          <w:i/>
          <w:lang w:val="en-GB"/>
        </w:rPr>
        <w:t>staff rates</w:t>
      </w:r>
      <w:r w:rsidRPr="008E5280">
        <w:rPr>
          <w:rFonts w:ascii="Arial" w:eastAsia="Times New Roman" w:hAnsi="Arial" w:cs="Arial"/>
          <w:lang w:val="en-GB"/>
        </w:rPr>
        <w:t xml:space="preserve"> and </w:t>
      </w:r>
      <w:r w:rsidRPr="008E5280">
        <w:rPr>
          <w:rFonts w:ascii="Arial" w:eastAsia="Times New Roman" w:hAnsi="Arial" w:cs="Arial"/>
          <w:i/>
          <w:lang w:val="en-GB"/>
        </w:rPr>
        <w:t>expenses</w:t>
      </w:r>
      <w:r w:rsidRPr="008E5280">
        <w:rPr>
          <w:rFonts w:ascii="Arial" w:eastAsia="Times New Roman" w:hAnsi="Arial" w:cs="Arial"/>
          <w:lang w:val="en-GB"/>
        </w:rPr>
        <w:t xml:space="preserve"> exclude or include VAT. </w:t>
      </w:r>
    </w:p>
    <w:p w14:paraId="04961860" w14:textId="77777777" w:rsidR="008E5280" w:rsidRPr="008E5280" w:rsidRDefault="008E5280" w:rsidP="008E5280">
      <w:pPr>
        <w:tabs>
          <w:tab w:val="left" w:pos="357"/>
        </w:tabs>
        <w:spacing w:after="0" w:line="240" w:lineRule="auto"/>
        <w:rPr>
          <w:rFonts w:ascii="Arial" w:eastAsia="Times New Roman" w:hAnsi="Arial" w:cs="Arial"/>
          <w:lang w:val="en-GB"/>
        </w:rPr>
      </w:pPr>
    </w:p>
    <w:p w14:paraId="0D31C4D7"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 xml:space="preserve">The </w:t>
      </w:r>
      <w:r w:rsidRPr="008E5280">
        <w:rPr>
          <w:rFonts w:ascii="Arial" w:eastAsia="Times New Roman" w:hAnsi="Arial" w:cs="Arial"/>
          <w:b/>
          <w:i/>
          <w:lang w:val="en-GB"/>
        </w:rPr>
        <w:t>staff rates</w:t>
      </w:r>
      <w:r w:rsidRPr="008E5280">
        <w:rPr>
          <w:rFonts w:ascii="Arial" w:eastAsia="Times New Roman" w:hAnsi="Arial" w:cs="Arial"/>
          <w:b/>
          <w:lang w:val="en-GB"/>
        </w:rPr>
        <w:t xml:space="preserve"> are: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5364"/>
        <w:gridCol w:w="2656"/>
      </w:tblGrid>
      <w:tr w:rsidR="008E5280" w:rsidRPr="008E5280" w14:paraId="0E792464" w14:textId="77777777" w:rsidTr="00D4688E">
        <w:tc>
          <w:tcPr>
            <w:tcW w:w="720" w:type="dxa"/>
            <w:tcMar>
              <w:top w:w="57" w:type="dxa"/>
              <w:bottom w:w="57" w:type="dxa"/>
            </w:tcMar>
          </w:tcPr>
          <w:p w14:paraId="495914C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No.</w:t>
            </w:r>
          </w:p>
        </w:tc>
        <w:tc>
          <w:tcPr>
            <w:tcW w:w="5580" w:type="dxa"/>
            <w:tcMar>
              <w:top w:w="57" w:type="dxa"/>
              <w:bottom w:w="57" w:type="dxa"/>
            </w:tcMar>
          </w:tcPr>
          <w:p w14:paraId="797F7B6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Designation (or category) or name of staff member</w:t>
            </w:r>
          </w:p>
        </w:tc>
        <w:tc>
          <w:tcPr>
            <w:tcW w:w="2726" w:type="dxa"/>
            <w:tcMar>
              <w:top w:w="57" w:type="dxa"/>
              <w:bottom w:w="57" w:type="dxa"/>
            </w:tcMar>
          </w:tcPr>
          <w:p w14:paraId="2AAEC99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Rate per {hour, day, month} excluding VAT</w:t>
            </w:r>
          </w:p>
        </w:tc>
      </w:tr>
      <w:tr w:rsidR="008E5280" w:rsidRPr="008E5280" w14:paraId="544E5212" w14:textId="77777777" w:rsidTr="00D4688E">
        <w:tc>
          <w:tcPr>
            <w:tcW w:w="720" w:type="dxa"/>
            <w:tcMar>
              <w:top w:w="57" w:type="dxa"/>
              <w:bottom w:w="57" w:type="dxa"/>
            </w:tcMar>
          </w:tcPr>
          <w:p w14:paraId="5875C514"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3916654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2B3967C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54104B25" w14:textId="77777777" w:rsidTr="00D4688E">
        <w:tc>
          <w:tcPr>
            <w:tcW w:w="720" w:type="dxa"/>
            <w:tcMar>
              <w:top w:w="57" w:type="dxa"/>
              <w:bottom w:w="57" w:type="dxa"/>
            </w:tcMar>
          </w:tcPr>
          <w:p w14:paraId="5BAF592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70FBF41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0CD149F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1AFFDF42" w14:textId="77777777" w:rsidTr="00D4688E">
        <w:tc>
          <w:tcPr>
            <w:tcW w:w="720" w:type="dxa"/>
            <w:tcMar>
              <w:top w:w="57" w:type="dxa"/>
              <w:bottom w:w="57" w:type="dxa"/>
            </w:tcMar>
          </w:tcPr>
          <w:p w14:paraId="101FBB4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2C60A820"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131EADD7"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20073EB5" w14:textId="77777777" w:rsidTr="00D4688E">
        <w:tc>
          <w:tcPr>
            <w:tcW w:w="720" w:type="dxa"/>
            <w:tcMar>
              <w:top w:w="57" w:type="dxa"/>
              <w:bottom w:w="57" w:type="dxa"/>
            </w:tcMar>
          </w:tcPr>
          <w:p w14:paraId="6524ABC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4ADE27F0"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47AF02B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7ABFAE28" w14:textId="77777777" w:rsidTr="00D4688E">
        <w:tc>
          <w:tcPr>
            <w:tcW w:w="720" w:type="dxa"/>
            <w:tcMar>
              <w:top w:w="57" w:type="dxa"/>
              <w:bottom w:w="57" w:type="dxa"/>
            </w:tcMar>
          </w:tcPr>
          <w:p w14:paraId="50FD69A3"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24CA81C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07E1C14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50B77656" w14:textId="77777777" w:rsidTr="00D4688E">
        <w:tc>
          <w:tcPr>
            <w:tcW w:w="720" w:type="dxa"/>
            <w:tcMar>
              <w:top w:w="57" w:type="dxa"/>
              <w:bottom w:w="57" w:type="dxa"/>
            </w:tcMar>
          </w:tcPr>
          <w:p w14:paraId="268922AD"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7604214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177DD094"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2E20E968" w14:textId="77777777" w:rsidTr="00D4688E">
        <w:tc>
          <w:tcPr>
            <w:tcW w:w="720" w:type="dxa"/>
            <w:tcMar>
              <w:top w:w="57" w:type="dxa"/>
              <w:bottom w:w="57" w:type="dxa"/>
            </w:tcMar>
          </w:tcPr>
          <w:p w14:paraId="2943A067"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226D5D1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589A2F9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bl>
    <w:p w14:paraId="3FA7190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087881C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p w14:paraId="12188844"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 xml:space="preserve">The </w:t>
      </w:r>
      <w:r w:rsidRPr="008E5280">
        <w:rPr>
          <w:rFonts w:ascii="Arial" w:eastAsia="Times New Roman" w:hAnsi="Arial" w:cs="Arial"/>
          <w:b/>
          <w:i/>
          <w:lang w:val="en-GB"/>
        </w:rPr>
        <w:t>expenses</w:t>
      </w:r>
      <w:r w:rsidRPr="008E5280">
        <w:rPr>
          <w:rFonts w:ascii="Arial" w:eastAsia="Times New Roman" w:hAnsi="Arial" w:cs="Arial"/>
          <w:b/>
          <w:lang w:val="en-GB"/>
        </w:rPr>
        <w:t xml:space="preserve"> are:</w:t>
      </w:r>
    </w:p>
    <w:p w14:paraId="523056AB"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5360"/>
        <w:gridCol w:w="2660"/>
      </w:tblGrid>
      <w:tr w:rsidR="008E5280" w:rsidRPr="008E5280" w14:paraId="351EC9EA" w14:textId="77777777" w:rsidTr="00D4688E">
        <w:tc>
          <w:tcPr>
            <w:tcW w:w="720" w:type="dxa"/>
            <w:tcMar>
              <w:top w:w="57" w:type="dxa"/>
              <w:bottom w:w="57" w:type="dxa"/>
            </w:tcMar>
          </w:tcPr>
          <w:p w14:paraId="2379C047"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No.</w:t>
            </w:r>
          </w:p>
        </w:tc>
        <w:tc>
          <w:tcPr>
            <w:tcW w:w="5580" w:type="dxa"/>
            <w:tcMar>
              <w:top w:w="57" w:type="dxa"/>
              <w:bottom w:w="57" w:type="dxa"/>
            </w:tcMar>
          </w:tcPr>
          <w:p w14:paraId="10D23BB0"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Expense item</w:t>
            </w:r>
          </w:p>
        </w:tc>
        <w:tc>
          <w:tcPr>
            <w:tcW w:w="2726" w:type="dxa"/>
            <w:tcMar>
              <w:top w:w="57" w:type="dxa"/>
              <w:bottom w:w="57" w:type="dxa"/>
            </w:tcMar>
          </w:tcPr>
          <w:p w14:paraId="6C4884E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Amount / rate excluding VAT</w:t>
            </w:r>
          </w:p>
        </w:tc>
      </w:tr>
      <w:tr w:rsidR="008E5280" w:rsidRPr="008E5280" w14:paraId="42CF3912" w14:textId="77777777" w:rsidTr="00D4688E">
        <w:tc>
          <w:tcPr>
            <w:tcW w:w="720" w:type="dxa"/>
            <w:tcMar>
              <w:top w:w="57" w:type="dxa"/>
              <w:bottom w:w="57" w:type="dxa"/>
            </w:tcMar>
          </w:tcPr>
          <w:p w14:paraId="7934DA90"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7BB1CE3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6F419A74"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2421A86F" w14:textId="77777777" w:rsidTr="00D4688E">
        <w:tc>
          <w:tcPr>
            <w:tcW w:w="720" w:type="dxa"/>
            <w:tcMar>
              <w:top w:w="57" w:type="dxa"/>
              <w:bottom w:w="57" w:type="dxa"/>
            </w:tcMar>
          </w:tcPr>
          <w:p w14:paraId="22CD34C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356F0DA3"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006B016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22610C91" w14:textId="77777777" w:rsidTr="00D4688E">
        <w:tc>
          <w:tcPr>
            <w:tcW w:w="720" w:type="dxa"/>
            <w:tcMar>
              <w:top w:w="57" w:type="dxa"/>
              <w:bottom w:w="57" w:type="dxa"/>
            </w:tcMar>
          </w:tcPr>
          <w:p w14:paraId="3A475FE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5F36DB0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567D5CE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41B230B6" w14:textId="77777777" w:rsidTr="00D4688E">
        <w:tc>
          <w:tcPr>
            <w:tcW w:w="720" w:type="dxa"/>
            <w:tcMar>
              <w:top w:w="57" w:type="dxa"/>
              <w:bottom w:w="57" w:type="dxa"/>
            </w:tcMar>
          </w:tcPr>
          <w:p w14:paraId="002BCE94"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2BA0A43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4CC8780C"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78AB0CC8" w14:textId="77777777" w:rsidTr="00D4688E">
        <w:tc>
          <w:tcPr>
            <w:tcW w:w="720" w:type="dxa"/>
            <w:tcMar>
              <w:top w:w="57" w:type="dxa"/>
              <w:bottom w:w="57" w:type="dxa"/>
            </w:tcMar>
          </w:tcPr>
          <w:p w14:paraId="6C03937A"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80" w:type="dxa"/>
            <w:tcMar>
              <w:top w:w="57" w:type="dxa"/>
              <w:bottom w:w="57" w:type="dxa"/>
            </w:tcMar>
          </w:tcPr>
          <w:p w14:paraId="603D959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26" w:type="dxa"/>
            <w:tcMar>
              <w:top w:w="57" w:type="dxa"/>
              <w:bottom w:w="57" w:type="dxa"/>
            </w:tcMar>
          </w:tcPr>
          <w:p w14:paraId="35A0E62D"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bl>
    <w:p w14:paraId="55165CF3" w14:textId="77777777" w:rsidR="008E5280" w:rsidRPr="008E5280" w:rsidRDefault="008E5280" w:rsidP="008E5280">
      <w:pPr>
        <w:tabs>
          <w:tab w:val="left" w:pos="357"/>
        </w:tabs>
        <w:spacing w:after="0" w:line="240" w:lineRule="auto"/>
        <w:rPr>
          <w:rFonts w:ascii="Arial" w:eastAsia="Times New Roman" w:hAnsi="Arial" w:cs="Arial"/>
          <w:lang w:val="en-GB"/>
        </w:rPr>
      </w:pPr>
    </w:p>
    <w:p w14:paraId="55F8BFB3" w14:textId="77777777" w:rsidR="008E5280" w:rsidRPr="008E5280" w:rsidRDefault="008E5280" w:rsidP="008E5280">
      <w:pPr>
        <w:tabs>
          <w:tab w:val="left" w:pos="357"/>
        </w:tabs>
        <w:spacing w:after="0" w:line="240" w:lineRule="auto"/>
        <w:rPr>
          <w:rFonts w:ascii="Arial" w:eastAsia="Times New Roman" w:hAnsi="Arial" w:cs="Arial"/>
          <w:lang w:val="en-GB"/>
        </w:rPr>
      </w:pPr>
    </w:p>
    <w:p w14:paraId="42DF25AC" w14:textId="77777777" w:rsidR="008E5280" w:rsidRPr="008E5280" w:rsidRDefault="008E5280" w:rsidP="008E5280">
      <w:pPr>
        <w:keepNext/>
        <w:tabs>
          <w:tab w:val="left" w:pos="720"/>
          <w:tab w:val="num" w:pos="1134"/>
        </w:tabs>
        <w:spacing w:before="120" w:after="120" w:line="240" w:lineRule="auto"/>
        <w:ind w:left="1134" w:hanging="1134"/>
        <w:outlineLvl w:val="0"/>
        <w:rPr>
          <w:rFonts w:ascii="Arial" w:eastAsia="Times New Roman" w:hAnsi="Arial" w:cs="Arial"/>
          <w:b/>
          <w:lang w:val="en-GB"/>
        </w:rPr>
      </w:pPr>
      <w:r w:rsidRPr="008E5280">
        <w:rPr>
          <w:rFonts w:ascii="Arial" w:eastAsia="Times New Roman" w:hAnsi="Arial" w:cs="Arial"/>
          <w:b/>
          <w:lang w:val="en-GB"/>
        </w:rPr>
        <w:t>The task schedule</w:t>
      </w:r>
    </w:p>
    <w:p w14:paraId="05B503B1" w14:textId="77777777" w:rsidR="008E5280" w:rsidRPr="008E5280" w:rsidRDefault="008E5280" w:rsidP="008E5280">
      <w:pPr>
        <w:tabs>
          <w:tab w:val="left" w:pos="357"/>
        </w:tabs>
        <w:spacing w:after="0" w:line="240" w:lineRule="auto"/>
        <w:rPr>
          <w:rFonts w:ascii="Arial" w:eastAsia="Times New Roman" w:hAnsi="Arial" w:cs="Arial"/>
          <w:lang w:val="en-GB"/>
        </w:rPr>
      </w:pPr>
      <w:r w:rsidRPr="008E5280">
        <w:rPr>
          <w:rFonts w:ascii="Arial" w:eastAsia="Times New Roman" w:hAnsi="Arial" w:cs="Arial"/>
          <w:lang w:val="en-GB"/>
        </w:rPr>
        <w:tab/>
      </w:r>
      <w:r w:rsidRPr="008E5280">
        <w:rPr>
          <w:rFonts w:ascii="Arial" w:eastAsia="Times New Roman" w:hAnsi="Arial" w:cs="Arial"/>
          <w:lang w:val="en-GB"/>
        </w:rPr>
        <w:tab/>
        <w:t>The following format could be used:</w:t>
      </w:r>
    </w:p>
    <w:p w14:paraId="0C5B465D"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906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8281"/>
      </w:tblGrid>
      <w:tr w:rsidR="008E5280" w:rsidRPr="008E5280" w14:paraId="08A6BB4E" w14:textId="77777777" w:rsidTr="00D4688E">
        <w:tc>
          <w:tcPr>
            <w:tcW w:w="748" w:type="dxa"/>
            <w:tcMar>
              <w:top w:w="57" w:type="dxa"/>
              <w:bottom w:w="57" w:type="dxa"/>
            </w:tcMar>
          </w:tcPr>
          <w:p w14:paraId="24A725F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No.</w:t>
            </w:r>
          </w:p>
        </w:tc>
        <w:tc>
          <w:tcPr>
            <w:tcW w:w="8313" w:type="dxa"/>
            <w:tcMar>
              <w:top w:w="57" w:type="dxa"/>
              <w:bottom w:w="57" w:type="dxa"/>
            </w:tcMar>
          </w:tcPr>
          <w:p w14:paraId="3B67655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Items of work to be carried out on a time basis</w:t>
            </w:r>
          </w:p>
        </w:tc>
      </w:tr>
      <w:tr w:rsidR="008E5280" w:rsidRPr="008E5280" w14:paraId="497E4649" w14:textId="77777777" w:rsidTr="00D4688E">
        <w:tc>
          <w:tcPr>
            <w:tcW w:w="748" w:type="dxa"/>
            <w:tcMar>
              <w:top w:w="57" w:type="dxa"/>
              <w:bottom w:w="57" w:type="dxa"/>
            </w:tcMar>
          </w:tcPr>
          <w:p w14:paraId="7F6C61D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8313" w:type="dxa"/>
            <w:tcMar>
              <w:top w:w="57" w:type="dxa"/>
              <w:bottom w:w="57" w:type="dxa"/>
            </w:tcMar>
          </w:tcPr>
          <w:p w14:paraId="7BF38D3D"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44B2A1DB" w14:textId="77777777" w:rsidTr="00D4688E">
        <w:tc>
          <w:tcPr>
            <w:tcW w:w="748" w:type="dxa"/>
            <w:tcMar>
              <w:top w:w="57" w:type="dxa"/>
              <w:bottom w:w="57" w:type="dxa"/>
            </w:tcMar>
          </w:tcPr>
          <w:p w14:paraId="0C5B325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8313" w:type="dxa"/>
            <w:tcMar>
              <w:top w:w="57" w:type="dxa"/>
              <w:bottom w:w="57" w:type="dxa"/>
            </w:tcMar>
          </w:tcPr>
          <w:p w14:paraId="21A7FD7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55C5C9A9" w14:textId="77777777" w:rsidTr="00D4688E">
        <w:tc>
          <w:tcPr>
            <w:tcW w:w="748" w:type="dxa"/>
            <w:tcMar>
              <w:top w:w="57" w:type="dxa"/>
              <w:bottom w:w="57" w:type="dxa"/>
            </w:tcMar>
          </w:tcPr>
          <w:p w14:paraId="13F8252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8313" w:type="dxa"/>
            <w:tcMar>
              <w:top w:w="57" w:type="dxa"/>
              <w:bottom w:w="57" w:type="dxa"/>
            </w:tcMar>
          </w:tcPr>
          <w:p w14:paraId="31B7084A"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bl>
    <w:p w14:paraId="1FD63CE0" w14:textId="77777777" w:rsidR="008E5280" w:rsidRPr="008E5280" w:rsidRDefault="008E5280" w:rsidP="008E5280">
      <w:pPr>
        <w:tabs>
          <w:tab w:val="left" w:pos="357"/>
        </w:tabs>
        <w:spacing w:after="0" w:line="240" w:lineRule="auto"/>
        <w:rPr>
          <w:rFonts w:ascii="Arial" w:eastAsia="Times New Roman" w:hAnsi="Arial" w:cs="Arial"/>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5358"/>
        <w:gridCol w:w="2662"/>
      </w:tblGrid>
      <w:tr w:rsidR="008E5280" w:rsidRPr="008E5280" w14:paraId="7F23CBF2"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78EA271A"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lastRenderedPageBreak/>
              <w:t>No.</w:t>
            </w: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49EB067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Items of work priced on a lump sum basis</w:t>
            </w: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586393A3"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b/>
                <w:lang w:val="en-GB"/>
              </w:rPr>
            </w:pPr>
            <w:r w:rsidRPr="008E5280">
              <w:rPr>
                <w:rFonts w:ascii="Arial" w:eastAsia="Times New Roman" w:hAnsi="Arial" w:cs="Arial"/>
                <w:b/>
                <w:lang w:val="en-GB"/>
              </w:rPr>
              <w:t>Price (excluding VAT)</w:t>
            </w:r>
          </w:p>
        </w:tc>
      </w:tr>
      <w:tr w:rsidR="008E5280" w:rsidRPr="008E5280" w14:paraId="23332040"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1B540D2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02899652"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735872A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1B9822F8"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7B690ED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086B34E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13D98A37"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547E6999"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3682466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3ED3D41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5F7CDEDB"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3AE48928"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10A5FDF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4B0C5EA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3497B41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09D5F65A"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6C6EA336"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6B784D1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013282F1"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4CB7BC98"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705880E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0E56420D"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1E30AF09"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5AC777B2"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3FCAE24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65573CB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5EC23065"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r w:rsidR="008E5280" w:rsidRPr="008E5280" w14:paraId="6A6BFBB5" w14:textId="77777777" w:rsidTr="00D4688E">
        <w:tc>
          <w:tcPr>
            <w:tcW w:w="748" w:type="dxa"/>
            <w:tcBorders>
              <w:top w:val="single" w:sz="4" w:space="0" w:color="auto"/>
              <w:left w:val="single" w:sz="4" w:space="0" w:color="auto"/>
              <w:bottom w:val="single" w:sz="4" w:space="0" w:color="auto"/>
              <w:right w:val="single" w:sz="4" w:space="0" w:color="auto"/>
            </w:tcBorders>
            <w:tcMar>
              <w:top w:w="57" w:type="dxa"/>
              <w:bottom w:w="57" w:type="dxa"/>
            </w:tcMar>
          </w:tcPr>
          <w:p w14:paraId="3147BBCF"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5562" w:type="dxa"/>
            <w:tcBorders>
              <w:top w:val="single" w:sz="4" w:space="0" w:color="auto"/>
              <w:left w:val="single" w:sz="4" w:space="0" w:color="auto"/>
              <w:bottom w:val="single" w:sz="4" w:space="0" w:color="auto"/>
              <w:right w:val="single" w:sz="4" w:space="0" w:color="auto"/>
            </w:tcBorders>
            <w:tcMar>
              <w:top w:w="57" w:type="dxa"/>
              <w:bottom w:w="57" w:type="dxa"/>
            </w:tcMar>
          </w:tcPr>
          <w:p w14:paraId="27FCCD5E"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c>
          <w:tcPr>
            <w:tcW w:w="2716" w:type="dxa"/>
            <w:tcBorders>
              <w:top w:val="single" w:sz="4" w:space="0" w:color="auto"/>
              <w:left w:val="single" w:sz="4" w:space="0" w:color="auto"/>
              <w:bottom w:val="single" w:sz="4" w:space="0" w:color="auto"/>
              <w:right w:val="single" w:sz="4" w:space="0" w:color="auto"/>
            </w:tcBorders>
            <w:tcMar>
              <w:top w:w="57" w:type="dxa"/>
              <w:bottom w:w="57" w:type="dxa"/>
            </w:tcMar>
          </w:tcPr>
          <w:p w14:paraId="285F4878" w14:textId="77777777" w:rsidR="008E5280" w:rsidRPr="008E5280" w:rsidRDefault="008E5280" w:rsidP="008E5280">
            <w:pPr>
              <w:widowControl w:val="0"/>
              <w:tabs>
                <w:tab w:val="left" w:pos="-720"/>
                <w:tab w:val="left" w:pos="357"/>
              </w:tabs>
              <w:spacing w:after="0" w:line="240" w:lineRule="auto"/>
              <w:ind w:right="209"/>
              <w:jc w:val="both"/>
              <w:rPr>
                <w:rFonts w:ascii="Arial" w:eastAsia="Times New Roman" w:hAnsi="Arial" w:cs="Arial"/>
                <w:lang w:val="en-GB"/>
              </w:rPr>
            </w:pPr>
          </w:p>
        </w:tc>
      </w:tr>
    </w:tbl>
    <w:p w14:paraId="4BA43FF8" w14:textId="77777777" w:rsidR="008E5280" w:rsidRPr="008E5280" w:rsidRDefault="008E5280" w:rsidP="008E5280">
      <w:pPr>
        <w:tabs>
          <w:tab w:val="left" w:pos="357"/>
        </w:tabs>
        <w:spacing w:after="0" w:line="240" w:lineRule="auto"/>
        <w:rPr>
          <w:rFonts w:ascii="Arial" w:eastAsia="Times New Roman" w:hAnsi="Arial" w:cs="Arial"/>
          <w:lang w:val="en-GB"/>
        </w:rPr>
      </w:pPr>
    </w:p>
    <w:p w14:paraId="74452AB1" w14:textId="77777777" w:rsidR="008E5280" w:rsidRPr="008E5280" w:rsidRDefault="008E5280" w:rsidP="008E5280">
      <w:pPr>
        <w:spacing w:after="200" w:line="276" w:lineRule="auto"/>
        <w:jc w:val="both"/>
        <w:rPr>
          <w:rFonts w:ascii="Arial" w:eastAsia="Times New Roman" w:hAnsi="Arial" w:cs="Arial"/>
          <w:lang w:val="en-GB"/>
        </w:rPr>
      </w:pPr>
    </w:p>
    <w:p w14:paraId="1C83CA2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36E517D" w14:textId="77777777" w:rsidR="008E5280" w:rsidRDefault="008E5280"/>
    <w:p w14:paraId="057AFF3D" w14:textId="77777777" w:rsidR="008E5280" w:rsidRDefault="008E5280"/>
    <w:p w14:paraId="0D662A4B" w14:textId="77777777" w:rsidR="008E5280" w:rsidRDefault="008E5280"/>
    <w:p w14:paraId="4BA1F320" w14:textId="77777777" w:rsidR="008E5280" w:rsidRDefault="008E5280"/>
    <w:p w14:paraId="4E4C8623" w14:textId="77777777" w:rsidR="008E5280" w:rsidRDefault="008E5280"/>
    <w:p w14:paraId="1167FCDC" w14:textId="77777777" w:rsidR="008E5280" w:rsidRDefault="008E5280"/>
    <w:p w14:paraId="355BBA83" w14:textId="77777777" w:rsidR="008E5280" w:rsidRDefault="008E5280"/>
    <w:p w14:paraId="2B4C6917" w14:textId="77777777" w:rsidR="008E5280" w:rsidRDefault="008E5280"/>
    <w:p w14:paraId="1AF67AE6" w14:textId="77777777" w:rsidR="008E5280" w:rsidRDefault="008E5280"/>
    <w:p w14:paraId="2755349F" w14:textId="77777777" w:rsidR="008E5280" w:rsidRDefault="008E5280"/>
    <w:p w14:paraId="7A2A43C2" w14:textId="77777777" w:rsidR="008E5280" w:rsidRDefault="008E5280"/>
    <w:p w14:paraId="52A756A1" w14:textId="77777777" w:rsidR="008E5280" w:rsidRDefault="008E5280"/>
    <w:p w14:paraId="1286F205" w14:textId="77777777" w:rsidR="008E5280" w:rsidRDefault="008E5280"/>
    <w:p w14:paraId="2C59AD80" w14:textId="77777777" w:rsidR="008E5280" w:rsidRDefault="008E5280"/>
    <w:p w14:paraId="4FA46892" w14:textId="77777777" w:rsidR="008E5280" w:rsidRDefault="008E5280"/>
    <w:p w14:paraId="224820C1" w14:textId="77777777" w:rsidR="008E5280" w:rsidRDefault="008E5280"/>
    <w:p w14:paraId="32484814" w14:textId="77777777" w:rsidR="008E5280" w:rsidRDefault="008E5280"/>
    <w:p w14:paraId="58E306A3" w14:textId="77777777" w:rsidR="008E5280" w:rsidRDefault="008E5280"/>
    <w:p w14:paraId="604FE611" w14:textId="77777777" w:rsidR="008E5280" w:rsidRDefault="008E5280"/>
    <w:p w14:paraId="6FD43DCB" w14:textId="77777777" w:rsidR="008E5280" w:rsidRDefault="008E5280"/>
    <w:p w14:paraId="6B301AEC" w14:textId="77777777" w:rsidR="008E5280" w:rsidRDefault="008E5280"/>
    <w:p w14:paraId="67871AED" w14:textId="77777777" w:rsidR="008E5280" w:rsidRPr="008E5280" w:rsidRDefault="008E5280" w:rsidP="008E5280">
      <w:pPr>
        <w:tabs>
          <w:tab w:val="left" w:pos="357"/>
        </w:tabs>
        <w:spacing w:before="240" w:after="60" w:line="240" w:lineRule="auto"/>
        <w:jc w:val="both"/>
        <w:outlineLvl w:val="0"/>
        <w:rPr>
          <w:rFonts w:ascii="Arial" w:eastAsia="Times New Roman" w:hAnsi="Arial" w:cs="Arial"/>
          <w:b/>
          <w:bCs/>
          <w:caps/>
          <w:kern w:val="28"/>
          <w:lang w:val="en-GB"/>
        </w:rPr>
      </w:pPr>
      <w:bookmarkStart w:id="33" w:name="_Toc85847724"/>
      <w:bookmarkStart w:id="34" w:name="_Toc86542135"/>
      <w:bookmarkStart w:id="35" w:name="_Toc88827034"/>
      <w:bookmarkStart w:id="36" w:name="_Toc103393483"/>
      <w:bookmarkStart w:id="37" w:name="_Toc103395045"/>
      <w:bookmarkStart w:id="38" w:name="_Toc103400607"/>
      <w:bookmarkStart w:id="39" w:name="_Toc106546957"/>
      <w:bookmarkStart w:id="40" w:name="_Toc106547721"/>
      <w:bookmarkStart w:id="41" w:name="_Toc106547927"/>
      <w:bookmarkStart w:id="42" w:name="_Toc107068460"/>
      <w:bookmarkStart w:id="43" w:name="_Toc107118689"/>
      <w:bookmarkStart w:id="44" w:name="_Toc107119174"/>
      <w:bookmarkStart w:id="45" w:name="_Toc107119609"/>
      <w:bookmarkStart w:id="46" w:name="_Toc107120915"/>
      <w:bookmarkStart w:id="47" w:name="_Toc107192869"/>
      <w:bookmarkStart w:id="48" w:name="_Toc107193261"/>
      <w:bookmarkStart w:id="49" w:name="_Toc107193444"/>
      <w:bookmarkStart w:id="50" w:name="_Toc107193690"/>
      <w:bookmarkStart w:id="51" w:name="_Toc107193834"/>
      <w:bookmarkStart w:id="52" w:name="_Toc107194041"/>
      <w:bookmarkStart w:id="53" w:name="_Toc107194486"/>
      <w:bookmarkStart w:id="54" w:name="_Toc107201199"/>
      <w:bookmarkStart w:id="55" w:name="_Toc137798036"/>
      <w:bookmarkStart w:id="56" w:name="_Toc229128239"/>
      <w:bookmarkStart w:id="57" w:name="_Toc232953632"/>
      <w:bookmarkStart w:id="58" w:name="_Toc232955982"/>
      <w:r w:rsidRPr="008E5280">
        <w:rPr>
          <w:rFonts w:ascii="Arial" w:eastAsia="Times New Roman" w:hAnsi="Arial" w:cs="Arial"/>
          <w:b/>
          <w:bCs/>
          <w:caps/>
          <w:kern w:val="28"/>
          <w:lang w:val="en-GB"/>
        </w:rPr>
        <w:lastRenderedPageBreak/>
        <w:t>Part 3: Scope of Work</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520F0D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BC3E316"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4EB965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CF2544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798F4A1"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1ED721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D3FDA7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E5280" w:rsidRPr="008E5280" w14:paraId="0A4D6FDD"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5ADD556"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Document reference</w:t>
            </w:r>
          </w:p>
        </w:tc>
        <w:tc>
          <w:tcPr>
            <w:tcW w:w="5940" w:type="dxa"/>
            <w:tcBorders>
              <w:left w:val="single" w:sz="2" w:space="0" w:color="auto"/>
              <w:bottom w:val="single" w:sz="2" w:space="0" w:color="auto"/>
              <w:right w:val="single" w:sz="2" w:space="0" w:color="auto"/>
            </w:tcBorders>
          </w:tcPr>
          <w:p w14:paraId="38DE1BAF"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Title</w:t>
            </w:r>
          </w:p>
        </w:tc>
        <w:tc>
          <w:tcPr>
            <w:tcW w:w="1263" w:type="dxa"/>
            <w:tcBorders>
              <w:left w:val="single" w:sz="2" w:space="0" w:color="auto"/>
              <w:bottom w:val="single" w:sz="2" w:space="0" w:color="auto"/>
            </w:tcBorders>
            <w:tcMar>
              <w:top w:w="85" w:type="dxa"/>
              <w:left w:w="85" w:type="dxa"/>
              <w:bottom w:w="85" w:type="dxa"/>
              <w:right w:w="85" w:type="dxa"/>
            </w:tcMar>
          </w:tcPr>
          <w:p w14:paraId="3BD8E171" w14:textId="77777777" w:rsidR="008E5280" w:rsidRPr="008E5280" w:rsidRDefault="008E5280" w:rsidP="008E5280">
            <w:pPr>
              <w:tabs>
                <w:tab w:val="left" w:pos="357"/>
              </w:tabs>
              <w:spacing w:after="0" w:line="240" w:lineRule="auto"/>
              <w:rPr>
                <w:rFonts w:ascii="Arial" w:eastAsia="Times New Roman" w:hAnsi="Arial" w:cs="Arial"/>
                <w:b/>
                <w:bCs/>
                <w:lang w:val="en-GB"/>
              </w:rPr>
            </w:pPr>
            <w:r w:rsidRPr="008E5280">
              <w:rPr>
                <w:rFonts w:ascii="Arial" w:eastAsia="Times New Roman" w:hAnsi="Arial" w:cs="Arial"/>
                <w:b/>
                <w:bCs/>
                <w:lang w:val="en-GB"/>
              </w:rPr>
              <w:t>No of pages</w:t>
            </w:r>
          </w:p>
        </w:tc>
      </w:tr>
      <w:tr w:rsidR="008E5280" w:rsidRPr="008E5280" w14:paraId="2C46035B" w14:textId="77777777" w:rsidTr="00D4688E">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57C93385"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top w:val="single" w:sz="2" w:space="0" w:color="auto"/>
              <w:left w:val="single" w:sz="2" w:space="0" w:color="auto"/>
              <w:right w:val="single" w:sz="2" w:space="0" w:color="auto"/>
            </w:tcBorders>
          </w:tcPr>
          <w:p w14:paraId="5CCA6508"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This cover page</w:t>
            </w:r>
          </w:p>
        </w:tc>
        <w:tc>
          <w:tcPr>
            <w:tcW w:w="1263" w:type="dxa"/>
            <w:tcBorders>
              <w:top w:val="single" w:sz="2" w:space="0" w:color="auto"/>
              <w:left w:val="single" w:sz="2" w:space="0" w:color="auto"/>
            </w:tcBorders>
            <w:tcMar>
              <w:top w:w="85" w:type="dxa"/>
              <w:left w:w="85" w:type="dxa"/>
              <w:bottom w:w="85" w:type="dxa"/>
              <w:right w:w="85" w:type="dxa"/>
            </w:tcMar>
          </w:tcPr>
          <w:p w14:paraId="5B92DD70" w14:textId="77777777" w:rsidR="008E5280" w:rsidRPr="008E5280" w:rsidRDefault="008E5280" w:rsidP="008E5280">
            <w:pPr>
              <w:tabs>
                <w:tab w:val="left" w:pos="357"/>
              </w:tabs>
              <w:spacing w:after="0" w:line="240" w:lineRule="auto"/>
              <w:jc w:val="center"/>
              <w:rPr>
                <w:rFonts w:ascii="Arial" w:eastAsia="Times New Roman" w:hAnsi="Arial" w:cs="Arial"/>
                <w:lang w:val="en-GB"/>
              </w:rPr>
            </w:pPr>
            <w:r w:rsidRPr="008E5280">
              <w:rPr>
                <w:rFonts w:ascii="Arial" w:eastAsia="Times New Roman" w:hAnsi="Arial" w:cs="Arial"/>
                <w:lang w:val="en-GB"/>
              </w:rPr>
              <w:t>1</w:t>
            </w:r>
          </w:p>
        </w:tc>
      </w:tr>
      <w:tr w:rsidR="008E5280" w:rsidRPr="008E5280" w14:paraId="7F587040"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14FB8298"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C3.1</w:t>
            </w:r>
          </w:p>
        </w:tc>
        <w:tc>
          <w:tcPr>
            <w:tcW w:w="5940" w:type="dxa"/>
            <w:tcBorders>
              <w:left w:val="single" w:sz="2" w:space="0" w:color="auto"/>
              <w:right w:val="single" w:sz="2" w:space="0" w:color="auto"/>
            </w:tcBorders>
          </w:tcPr>
          <w:p w14:paraId="0FCDAE1B"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i/>
                <w:lang w:val="en-GB"/>
              </w:rPr>
              <w:t>Employer</w:t>
            </w:r>
            <w:r w:rsidRPr="008E5280">
              <w:rPr>
                <w:rFonts w:ascii="Arial" w:eastAsia="Times New Roman" w:hAnsi="Arial" w:cs="Arial"/>
                <w:lang w:val="en-GB"/>
              </w:rPr>
              <w:t>’s Scope</w:t>
            </w:r>
          </w:p>
        </w:tc>
        <w:tc>
          <w:tcPr>
            <w:tcW w:w="1263" w:type="dxa"/>
            <w:tcBorders>
              <w:left w:val="single" w:sz="2" w:space="0" w:color="auto"/>
            </w:tcBorders>
            <w:tcMar>
              <w:top w:w="85" w:type="dxa"/>
              <w:left w:w="85" w:type="dxa"/>
              <w:bottom w:w="85" w:type="dxa"/>
              <w:right w:w="85" w:type="dxa"/>
            </w:tcMar>
          </w:tcPr>
          <w:p w14:paraId="609CEDB7"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1C75E6AB"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7ED7413B"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C3.2</w:t>
            </w:r>
          </w:p>
        </w:tc>
        <w:tc>
          <w:tcPr>
            <w:tcW w:w="5940" w:type="dxa"/>
            <w:tcBorders>
              <w:left w:val="single" w:sz="2" w:space="0" w:color="auto"/>
              <w:right w:val="single" w:sz="2" w:space="0" w:color="auto"/>
            </w:tcBorders>
          </w:tcPr>
          <w:p w14:paraId="22EE698C"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i/>
                <w:lang w:val="en-GB"/>
              </w:rPr>
              <w:t>Consultant’s</w:t>
            </w:r>
            <w:r w:rsidRPr="008E5280">
              <w:rPr>
                <w:rFonts w:ascii="Arial" w:eastAsia="Times New Roman" w:hAnsi="Arial" w:cs="Arial"/>
                <w:lang w:val="en-GB"/>
              </w:rPr>
              <w:t xml:space="preserve"> Scope</w:t>
            </w:r>
          </w:p>
          <w:p w14:paraId="2F53F61A"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vanish/>
                <w:lang w:val="en-GB"/>
              </w:rPr>
              <w:t>(insert at award stage or delete if not applicable)</w:t>
            </w:r>
          </w:p>
        </w:tc>
        <w:tc>
          <w:tcPr>
            <w:tcW w:w="1263" w:type="dxa"/>
            <w:tcBorders>
              <w:left w:val="single" w:sz="2" w:space="0" w:color="auto"/>
            </w:tcBorders>
            <w:tcMar>
              <w:top w:w="85" w:type="dxa"/>
              <w:left w:w="85" w:type="dxa"/>
              <w:bottom w:w="85" w:type="dxa"/>
              <w:right w:w="85" w:type="dxa"/>
            </w:tcMar>
          </w:tcPr>
          <w:p w14:paraId="43151FE8"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5005B32F"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721EEA5C"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2711CD2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70F70848"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28BFD159"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05B7E3D3"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7AABCFA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2C49DD69"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5ED7A146"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61CF12C1"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600F64A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4994719E"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2A6B41B5"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1152E355"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33E7F2BF"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64584C12"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740E877A"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6FC47732"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5F1DAD1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1085B21C"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2F90F5C3" w14:textId="77777777" w:rsidTr="00D4688E">
        <w:trPr>
          <w:cantSplit/>
          <w:jc w:val="right"/>
        </w:trPr>
        <w:tc>
          <w:tcPr>
            <w:tcW w:w="2700" w:type="dxa"/>
            <w:tcBorders>
              <w:right w:val="single" w:sz="2" w:space="0" w:color="auto"/>
            </w:tcBorders>
            <w:tcMar>
              <w:top w:w="85" w:type="dxa"/>
              <w:left w:w="85" w:type="dxa"/>
              <w:bottom w:w="85" w:type="dxa"/>
              <w:right w:w="85" w:type="dxa"/>
            </w:tcMar>
          </w:tcPr>
          <w:p w14:paraId="6C705312"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right w:val="single" w:sz="2" w:space="0" w:color="auto"/>
            </w:tcBorders>
          </w:tcPr>
          <w:p w14:paraId="2C2FCE3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c>
        <w:tc>
          <w:tcPr>
            <w:tcW w:w="1263" w:type="dxa"/>
            <w:tcBorders>
              <w:left w:val="single" w:sz="2" w:space="0" w:color="auto"/>
            </w:tcBorders>
            <w:tcMar>
              <w:top w:w="85" w:type="dxa"/>
              <w:left w:w="85" w:type="dxa"/>
              <w:bottom w:w="85" w:type="dxa"/>
              <w:right w:w="85" w:type="dxa"/>
            </w:tcMar>
          </w:tcPr>
          <w:p w14:paraId="410673B0"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230A56EC"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73116F9"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bottom w:val="single" w:sz="2" w:space="0" w:color="auto"/>
              <w:right w:val="single" w:sz="2" w:space="0" w:color="auto"/>
            </w:tcBorders>
          </w:tcPr>
          <w:p w14:paraId="614B4631" w14:textId="77777777" w:rsidR="008E5280" w:rsidRPr="008E5280" w:rsidRDefault="008E5280" w:rsidP="008E5280">
            <w:pPr>
              <w:tabs>
                <w:tab w:val="left" w:pos="357"/>
              </w:tabs>
              <w:spacing w:after="0" w:line="240" w:lineRule="auto"/>
              <w:rPr>
                <w:rFonts w:ascii="Arial" w:eastAsia="Times New Roman" w:hAnsi="Arial" w:cs="Arial"/>
                <w:lang w:val="en-GB"/>
              </w:rPr>
            </w:pPr>
          </w:p>
        </w:tc>
        <w:tc>
          <w:tcPr>
            <w:tcW w:w="1263" w:type="dxa"/>
            <w:tcBorders>
              <w:left w:val="single" w:sz="2" w:space="0" w:color="auto"/>
              <w:bottom w:val="single" w:sz="2" w:space="0" w:color="auto"/>
            </w:tcBorders>
            <w:tcMar>
              <w:top w:w="85" w:type="dxa"/>
              <w:left w:w="85" w:type="dxa"/>
              <w:bottom w:w="85" w:type="dxa"/>
              <w:right w:w="85" w:type="dxa"/>
            </w:tcMar>
          </w:tcPr>
          <w:p w14:paraId="1FD0A9AF"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r w:rsidR="008E5280" w:rsidRPr="008E5280" w14:paraId="11BB3560" w14:textId="77777777" w:rsidTr="00D4688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EB565FD" w14:textId="77777777" w:rsidR="008E5280" w:rsidRPr="008E5280" w:rsidRDefault="008E5280" w:rsidP="008E5280">
            <w:pPr>
              <w:tabs>
                <w:tab w:val="left" w:pos="357"/>
              </w:tabs>
              <w:spacing w:after="0" w:line="240" w:lineRule="auto"/>
              <w:jc w:val="right"/>
              <w:rPr>
                <w:rFonts w:ascii="Arial" w:eastAsia="Times New Roman" w:hAnsi="Arial" w:cs="Arial"/>
                <w:lang w:val="en-GB"/>
              </w:rPr>
            </w:pPr>
          </w:p>
        </w:tc>
        <w:tc>
          <w:tcPr>
            <w:tcW w:w="5940" w:type="dxa"/>
            <w:tcBorders>
              <w:left w:val="single" w:sz="2" w:space="0" w:color="auto"/>
              <w:bottom w:val="single" w:sz="2" w:space="0" w:color="auto"/>
              <w:right w:val="single" w:sz="2" w:space="0" w:color="auto"/>
            </w:tcBorders>
          </w:tcPr>
          <w:p w14:paraId="701674F9" w14:textId="77777777" w:rsidR="008E5280" w:rsidRPr="008E5280" w:rsidRDefault="008E5280" w:rsidP="008E5280">
            <w:pPr>
              <w:tabs>
                <w:tab w:val="left" w:pos="357"/>
              </w:tabs>
              <w:spacing w:after="0" w:line="240" w:lineRule="auto"/>
              <w:jc w:val="right"/>
              <w:rPr>
                <w:rFonts w:ascii="Arial" w:eastAsia="Times New Roman" w:hAnsi="Arial" w:cs="Arial"/>
                <w:lang w:val="en-GB"/>
              </w:rPr>
            </w:pPr>
            <w:r w:rsidRPr="008E5280">
              <w:rPr>
                <w:rFonts w:ascii="Arial" w:eastAsia="Times New Roman" w:hAnsi="Arial" w:cs="Arial"/>
                <w:lang w:val="en-GB"/>
              </w:rPr>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28925B09" w14:textId="77777777" w:rsidR="008E5280" w:rsidRPr="008E5280" w:rsidRDefault="008E5280" w:rsidP="008E5280">
            <w:pPr>
              <w:tabs>
                <w:tab w:val="left" w:pos="357"/>
              </w:tabs>
              <w:spacing w:after="0" w:line="240" w:lineRule="auto"/>
              <w:jc w:val="center"/>
              <w:rPr>
                <w:rFonts w:ascii="Arial" w:eastAsia="Times New Roman" w:hAnsi="Arial" w:cs="Arial"/>
                <w:lang w:val="en-GB"/>
              </w:rPr>
            </w:pPr>
          </w:p>
        </w:tc>
      </w:tr>
    </w:tbl>
    <w:p w14:paraId="55FB53D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5CBCF7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6E223AE" w14:textId="77777777" w:rsidR="008E5280" w:rsidRPr="008E5280" w:rsidRDefault="008E5280" w:rsidP="008E5280">
      <w:pPr>
        <w:tabs>
          <w:tab w:val="left" w:pos="357"/>
        </w:tabs>
        <w:spacing w:after="0" w:line="240" w:lineRule="auto"/>
        <w:jc w:val="both"/>
        <w:rPr>
          <w:rFonts w:ascii="Arial" w:eastAsia="Times New Roman" w:hAnsi="Arial" w:cs="Arial"/>
          <w:lang w:val="en-GB"/>
        </w:rPr>
        <w:sectPr w:rsidR="008E5280" w:rsidRPr="008E5280" w:rsidSect="008E528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8" w:right="1134" w:bottom="1418" w:left="1134" w:header="720" w:footer="720" w:gutter="0"/>
          <w:pgNumType w:start="1"/>
          <w:cols w:space="720"/>
          <w:noEndnote/>
        </w:sectPr>
      </w:pPr>
    </w:p>
    <w:p w14:paraId="7C7F86D3" w14:textId="77777777" w:rsidR="008E5280" w:rsidRPr="008E5280" w:rsidRDefault="008E5280" w:rsidP="008E5280">
      <w:pPr>
        <w:tabs>
          <w:tab w:val="left" w:pos="357"/>
        </w:tabs>
        <w:spacing w:before="240" w:after="60" w:line="240" w:lineRule="auto"/>
        <w:jc w:val="both"/>
        <w:outlineLvl w:val="0"/>
        <w:rPr>
          <w:rFonts w:ascii="Arial" w:eastAsia="Times New Roman" w:hAnsi="Arial" w:cs="Arial"/>
          <w:b/>
          <w:bCs/>
          <w:caps/>
          <w:kern w:val="28"/>
          <w:lang w:val="en-GB"/>
        </w:rPr>
      </w:pPr>
      <w:bookmarkStart w:id="59" w:name="_Toc107192870"/>
      <w:bookmarkStart w:id="60" w:name="_Toc107193262"/>
      <w:bookmarkStart w:id="61" w:name="_Toc107193445"/>
      <w:bookmarkStart w:id="62" w:name="_Toc107193691"/>
      <w:bookmarkStart w:id="63" w:name="_Toc107193835"/>
      <w:bookmarkStart w:id="64" w:name="_Toc107194042"/>
      <w:bookmarkStart w:id="65" w:name="_Toc107194487"/>
      <w:bookmarkStart w:id="66" w:name="_Toc107201200"/>
      <w:bookmarkStart w:id="67" w:name="_Toc137798037"/>
      <w:bookmarkStart w:id="68" w:name="_Toc229128240"/>
      <w:bookmarkStart w:id="69" w:name="_Toc232953633"/>
      <w:bookmarkStart w:id="70" w:name="_Toc232955983"/>
      <w:r w:rsidRPr="008E5280">
        <w:rPr>
          <w:rFonts w:ascii="Arial" w:eastAsia="Times New Roman" w:hAnsi="Arial" w:cs="Arial"/>
          <w:b/>
          <w:bCs/>
          <w:caps/>
          <w:kern w:val="28"/>
          <w:lang w:val="en-GB"/>
        </w:rPr>
        <w:lastRenderedPageBreak/>
        <w:t>C3.1: Employer’s s</w:t>
      </w:r>
      <w:bookmarkEnd w:id="59"/>
      <w:bookmarkEnd w:id="60"/>
      <w:bookmarkEnd w:id="61"/>
      <w:bookmarkEnd w:id="62"/>
      <w:bookmarkEnd w:id="63"/>
      <w:bookmarkEnd w:id="64"/>
      <w:bookmarkEnd w:id="65"/>
      <w:bookmarkEnd w:id="66"/>
      <w:bookmarkEnd w:id="67"/>
      <w:bookmarkEnd w:id="68"/>
      <w:bookmarkEnd w:id="69"/>
      <w:bookmarkEnd w:id="70"/>
      <w:r w:rsidRPr="008E5280">
        <w:rPr>
          <w:rFonts w:ascii="Arial" w:eastAsia="Times New Roman" w:hAnsi="Arial" w:cs="Arial"/>
          <w:b/>
          <w:bCs/>
          <w:caps/>
          <w:kern w:val="28"/>
          <w:lang w:val="en-GB"/>
        </w:rPr>
        <w:t>cope</w:t>
      </w:r>
    </w:p>
    <w:p w14:paraId="43644AD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997A2B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94A68C6" w14:textId="77777777" w:rsidR="008E5280" w:rsidRPr="008E5280" w:rsidRDefault="008E5280" w:rsidP="008E5280">
      <w:pPr>
        <w:tabs>
          <w:tab w:val="left" w:pos="357"/>
        </w:tabs>
        <w:spacing w:after="0" w:line="240" w:lineRule="auto"/>
        <w:jc w:val="both"/>
        <w:rPr>
          <w:rFonts w:ascii="Arial" w:eastAsia="Times New Roman" w:hAnsi="Arial" w:cs="Arial"/>
          <w:b/>
          <w:bCs/>
          <w:lang w:val="en-GB"/>
        </w:rPr>
      </w:pPr>
      <w:r w:rsidRPr="008E5280">
        <w:rPr>
          <w:rFonts w:ascii="Arial" w:eastAsia="Times New Roman" w:hAnsi="Arial" w:cs="Arial"/>
          <w:b/>
          <w:bCs/>
          <w:lang w:val="en-GB"/>
        </w:rPr>
        <w:t>Contents</w:t>
      </w:r>
    </w:p>
    <w:p w14:paraId="77FC822F"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D1B2B6E" w14:textId="77777777" w:rsidR="008E5280" w:rsidRPr="008E5280" w:rsidRDefault="008E5280" w:rsidP="008E5280">
      <w:pPr>
        <w:keepNext/>
        <w:tabs>
          <w:tab w:val="num" w:pos="432"/>
        </w:tabs>
        <w:spacing w:before="240" w:after="240" w:line="240" w:lineRule="auto"/>
        <w:ind w:left="432" w:hanging="432"/>
        <w:jc w:val="both"/>
        <w:outlineLvl w:val="0"/>
        <w:rPr>
          <w:rFonts w:ascii="Arial" w:eastAsia="Times New Roman" w:hAnsi="Arial" w:cs="Arial"/>
          <w:b/>
          <w:lang w:val="en-GB"/>
        </w:rPr>
      </w:pPr>
      <w:bookmarkStart w:id="71" w:name="_Toc137798038"/>
      <w:bookmarkStart w:id="72" w:name="_Toc229128241"/>
      <w:bookmarkStart w:id="73" w:name="_Toc232953634"/>
      <w:bookmarkStart w:id="74" w:name="_Toc232955984"/>
      <w:r w:rsidRPr="008E5280">
        <w:rPr>
          <w:rFonts w:ascii="Arial" w:eastAsia="Times New Roman" w:hAnsi="Arial" w:cs="Arial"/>
          <w:b/>
          <w:lang w:val="en-GB"/>
        </w:rPr>
        <w:t xml:space="preserve">Description of the </w:t>
      </w:r>
      <w:bookmarkEnd w:id="71"/>
      <w:bookmarkEnd w:id="72"/>
      <w:r w:rsidRPr="008E5280">
        <w:rPr>
          <w:rFonts w:ascii="Arial" w:eastAsia="Times New Roman" w:hAnsi="Arial" w:cs="Arial"/>
          <w:b/>
          <w:i/>
          <w:iCs/>
        </w:rPr>
        <w:t>service</w:t>
      </w:r>
      <w:bookmarkEnd w:id="73"/>
      <w:bookmarkEnd w:id="74"/>
      <w:r w:rsidRPr="008E5280">
        <w:rPr>
          <w:rFonts w:ascii="Arial" w:eastAsia="Times New Roman" w:hAnsi="Arial" w:cs="Arial"/>
          <w:b/>
          <w:i/>
          <w:iCs/>
        </w:rPr>
        <w:t>s</w:t>
      </w:r>
    </w:p>
    <w:p w14:paraId="065DD33C"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75" w:name="_Toc137798039"/>
      <w:bookmarkStart w:id="76" w:name="_Toc229128242"/>
      <w:bookmarkStart w:id="77" w:name="_Toc232953635"/>
      <w:bookmarkStart w:id="78" w:name="_Toc232955985"/>
      <w:r w:rsidRPr="008E5280">
        <w:rPr>
          <w:rFonts w:ascii="Arial" w:eastAsia="Times New Roman" w:hAnsi="Arial" w:cs="Arial"/>
          <w:b/>
          <w:bCs/>
          <w:lang w:val="en-GB"/>
        </w:rPr>
        <w:t>Executive overview</w:t>
      </w:r>
      <w:bookmarkEnd w:id="75"/>
      <w:bookmarkEnd w:id="76"/>
      <w:bookmarkEnd w:id="77"/>
      <w:bookmarkEnd w:id="78"/>
      <w:r w:rsidRPr="008E5280">
        <w:rPr>
          <w:rFonts w:ascii="Arial" w:eastAsia="Times New Roman" w:hAnsi="Arial" w:cs="Arial"/>
          <w:b/>
          <w:bCs/>
          <w:lang w:val="en-GB"/>
        </w:rPr>
        <w:t xml:space="preserve"> </w:t>
      </w:r>
    </w:p>
    <w:p w14:paraId="448145B3" w14:textId="77777777" w:rsidR="007B7C62" w:rsidRP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This project focuses on a deep and structured assessment of Eskom’s HR function,</w:t>
      </w:r>
    </w:p>
    <w:p w14:paraId="2E5BAEA8" w14:textId="77777777" w:rsid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including:</w:t>
      </w:r>
    </w:p>
    <w:p w14:paraId="72AE053B" w14:textId="77777777" w:rsidR="007B7C62" w:rsidRPr="007B7C62" w:rsidRDefault="007B7C62" w:rsidP="007B7C62">
      <w:pPr>
        <w:tabs>
          <w:tab w:val="left" w:pos="357"/>
        </w:tabs>
        <w:spacing w:after="0" w:line="240" w:lineRule="auto"/>
        <w:jc w:val="both"/>
        <w:rPr>
          <w:rFonts w:ascii="Arial" w:eastAsia="Times New Roman" w:hAnsi="Arial" w:cs="Arial"/>
          <w:lang w:val="en-GB"/>
        </w:rPr>
      </w:pPr>
    </w:p>
    <w:p w14:paraId="5A732DF7" w14:textId="77777777" w:rsidR="005A0C88" w:rsidRPr="005A0C88" w:rsidRDefault="005A0C88" w:rsidP="005A0C88">
      <w:pPr>
        <w:tabs>
          <w:tab w:val="left" w:pos="357"/>
        </w:tabs>
        <w:spacing w:after="0" w:line="240" w:lineRule="auto"/>
        <w:jc w:val="both"/>
        <w:rPr>
          <w:rFonts w:ascii="Arial" w:eastAsia="Times New Roman" w:hAnsi="Arial" w:cs="Arial"/>
        </w:rPr>
      </w:pPr>
      <w:r w:rsidRPr="005A0C88">
        <w:rPr>
          <w:rFonts w:ascii="Arial" w:eastAsia="Times New Roman" w:hAnsi="Arial" w:cs="Arial"/>
        </w:rPr>
        <w:t>The Consultant will deliver the following key outputs:</w:t>
      </w:r>
    </w:p>
    <w:p w14:paraId="0FB747CE" w14:textId="77777777" w:rsidR="005A0C88" w:rsidRPr="005A0C88" w:rsidRDefault="005A0C88" w:rsidP="005A0C88">
      <w:pPr>
        <w:numPr>
          <w:ilvl w:val="0"/>
          <w:numId w:val="28"/>
        </w:numPr>
        <w:tabs>
          <w:tab w:val="left" w:pos="357"/>
        </w:tabs>
        <w:spacing w:after="0" w:line="240" w:lineRule="auto"/>
        <w:jc w:val="both"/>
        <w:rPr>
          <w:rFonts w:ascii="Arial" w:eastAsia="Times New Roman" w:hAnsi="Arial" w:cs="Arial"/>
        </w:rPr>
      </w:pPr>
      <w:r w:rsidRPr="005A0C88">
        <w:rPr>
          <w:rFonts w:ascii="Arial" w:eastAsia="Times New Roman" w:hAnsi="Arial" w:cs="Arial"/>
        </w:rPr>
        <w:t>Comprehensive review of the current People Strategy, HR operating model, structure, and culture.</w:t>
      </w:r>
    </w:p>
    <w:p w14:paraId="054A72F8" w14:textId="77777777" w:rsidR="005A0C88" w:rsidRPr="005A0C88" w:rsidRDefault="005A0C88" w:rsidP="005A0C88">
      <w:pPr>
        <w:numPr>
          <w:ilvl w:val="0"/>
          <w:numId w:val="28"/>
        </w:numPr>
        <w:tabs>
          <w:tab w:val="left" w:pos="357"/>
        </w:tabs>
        <w:spacing w:after="0" w:line="240" w:lineRule="auto"/>
        <w:jc w:val="both"/>
        <w:rPr>
          <w:rFonts w:ascii="Arial" w:eastAsia="Times New Roman" w:hAnsi="Arial" w:cs="Arial"/>
        </w:rPr>
      </w:pPr>
      <w:r w:rsidRPr="005A0C88">
        <w:rPr>
          <w:rFonts w:ascii="Arial" w:eastAsia="Times New Roman" w:hAnsi="Arial" w:cs="Arial"/>
        </w:rPr>
        <w:t>Realignment of HR roles, processes, and services.</w:t>
      </w:r>
    </w:p>
    <w:p w14:paraId="1429525D" w14:textId="77777777" w:rsidR="005A0C88" w:rsidRPr="005A0C88" w:rsidRDefault="005A0C88" w:rsidP="005A0C88">
      <w:pPr>
        <w:numPr>
          <w:ilvl w:val="0"/>
          <w:numId w:val="28"/>
        </w:numPr>
        <w:tabs>
          <w:tab w:val="left" w:pos="357"/>
        </w:tabs>
        <w:spacing w:after="0" w:line="240" w:lineRule="auto"/>
        <w:jc w:val="both"/>
        <w:rPr>
          <w:rFonts w:ascii="Arial" w:eastAsia="Times New Roman" w:hAnsi="Arial" w:cs="Arial"/>
        </w:rPr>
      </w:pPr>
      <w:r w:rsidRPr="005A0C88">
        <w:rPr>
          <w:rFonts w:ascii="Arial" w:eastAsia="Times New Roman" w:hAnsi="Arial" w:cs="Arial"/>
        </w:rPr>
        <w:t>Design of a future-fit HR strategy with measurable goals and an implementation roadmap for the next 5–7 years.</w:t>
      </w:r>
    </w:p>
    <w:p w14:paraId="10496B17" w14:textId="77777777" w:rsidR="005A0C88" w:rsidRPr="005A0C88" w:rsidRDefault="005A0C88" w:rsidP="005A0C88">
      <w:pPr>
        <w:numPr>
          <w:ilvl w:val="0"/>
          <w:numId w:val="28"/>
        </w:numPr>
        <w:tabs>
          <w:tab w:val="left" w:pos="357"/>
        </w:tabs>
        <w:spacing w:after="0" w:line="240" w:lineRule="auto"/>
        <w:jc w:val="both"/>
        <w:rPr>
          <w:rFonts w:ascii="Arial" w:eastAsia="Times New Roman" w:hAnsi="Arial" w:cs="Arial"/>
        </w:rPr>
      </w:pPr>
      <w:r w:rsidRPr="005A0C88">
        <w:rPr>
          <w:rFonts w:ascii="Arial" w:eastAsia="Times New Roman" w:hAnsi="Arial" w:cs="Arial"/>
        </w:rPr>
        <w:t>Facilitation of an inclusive process with key stakeholders and leadership teams.</w:t>
      </w:r>
    </w:p>
    <w:p w14:paraId="2FEE9392" w14:textId="5B9B3389" w:rsidR="007B7C62" w:rsidRPr="007B7C62" w:rsidRDefault="007B7C62" w:rsidP="007B7C62">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 </w:t>
      </w:r>
    </w:p>
    <w:p w14:paraId="6EA02339" w14:textId="77777777" w:rsidR="007B7C62" w:rsidRP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The aim is to design a People Strategy that supports enterprise-wide transformation</w:t>
      </w:r>
    </w:p>
    <w:p w14:paraId="1AA0A309" w14:textId="4E43647F" w:rsid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and builds long-term capabilities, resilience, and performance.</w:t>
      </w:r>
      <w:r>
        <w:rPr>
          <w:rFonts w:ascii="Arial" w:eastAsia="Times New Roman" w:hAnsi="Arial" w:cs="Arial"/>
          <w:lang w:val="en-GB"/>
        </w:rPr>
        <w:t xml:space="preserve"> </w:t>
      </w:r>
      <w:r w:rsidRPr="007B7C62">
        <w:rPr>
          <w:rFonts w:ascii="Arial" w:eastAsia="Times New Roman" w:hAnsi="Arial" w:cs="Arial"/>
          <w:lang w:val="en-GB"/>
        </w:rPr>
        <w:t>Engaging an experienced strategy facilitator with a deep understanding of the energy</w:t>
      </w:r>
      <w:r>
        <w:rPr>
          <w:rFonts w:ascii="Arial" w:eastAsia="Times New Roman" w:hAnsi="Arial" w:cs="Arial"/>
          <w:lang w:val="en-GB"/>
        </w:rPr>
        <w:t xml:space="preserve"> </w:t>
      </w:r>
      <w:r w:rsidRPr="007B7C62">
        <w:rPr>
          <w:rFonts w:ascii="Arial" w:eastAsia="Times New Roman" w:hAnsi="Arial" w:cs="Arial"/>
          <w:lang w:val="en-GB"/>
        </w:rPr>
        <w:t>sector and global human capital trends will therefore be crucial for this process to be</w:t>
      </w:r>
      <w:r>
        <w:rPr>
          <w:rFonts w:ascii="Arial" w:eastAsia="Times New Roman" w:hAnsi="Arial" w:cs="Arial"/>
          <w:lang w:val="en-GB"/>
        </w:rPr>
        <w:t xml:space="preserve"> </w:t>
      </w:r>
      <w:r w:rsidRPr="007B7C62">
        <w:rPr>
          <w:rFonts w:ascii="Arial" w:eastAsia="Times New Roman" w:hAnsi="Arial" w:cs="Arial"/>
          <w:lang w:val="en-GB"/>
        </w:rPr>
        <w:t>successful.</w:t>
      </w:r>
    </w:p>
    <w:p w14:paraId="03FB4631" w14:textId="77777777" w:rsidR="007B7C62" w:rsidRPr="007B7C62" w:rsidRDefault="007B7C62" w:rsidP="007B7C62">
      <w:pPr>
        <w:tabs>
          <w:tab w:val="left" w:pos="357"/>
        </w:tabs>
        <w:spacing w:after="0" w:line="240" w:lineRule="auto"/>
        <w:jc w:val="both"/>
        <w:rPr>
          <w:rFonts w:ascii="Arial" w:eastAsia="Times New Roman" w:hAnsi="Arial" w:cs="Arial"/>
          <w:lang w:val="en-GB"/>
        </w:rPr>
      </w:pPr>
    </w:p>
    <w:p w14:paraId="1F9B42A0" w14:textId="77777777" w:rsidR="007B7C62" w:rsidRP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Services required:</w:t>
      </w:r>
    </w:p>
    <w:p w14:paraId="2257AA00" w14:textId="77777777" w:rsidR="007B7C62" w:rsidRP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Eskom seeks an experienced strategic advisory partner with a proven track record in</w:t>
      </w:r>
    </w:p>
    <w:p w14:paraId="18218C7B" w14:textId="77777777" w:rsidR="007B7C62" w:rsidRPr="007B7C62"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delivering complex human capital transformation projects within large, public-sector,</w:t>
      </w:r>
    </w:p>
    <w:p w14:paraId="5E0ECBD0" w14:textId="5A17134A" w:rsidR="008E5280" w:rsidRDefault="007B7C62" w:rsidP="007B7C62">
      <w:pPr>
        <w:tabs>
          <w:tab w:val="left" w:pos="357"/>
        </w:tabs>
        <w:spacing w:after="0" w:line="240" w:lineRule="auto"/>
        <w:jc w:val="both"/>
        <w:rPr>
          <w:rFonts w:ascii="Arial" w:eastAsia="Times New Roman" w:hAnsi="Arial" w:cs="Arial"/>
          <w:lang w:val="en-GB"/>
        </w:rPr>
      </w:pPr>
      <w:r w:rsidRPr="007B7C62">
        <w:rPr>
          <w:rFonts w:ascii="Arial" w:eastAsia="Times New Roman" w:hAnsi="Arial" w:cs="Arial"/>
          <w:lang w:val="en-GB"/>
        </w:rPr>
        <w:t>or utility environments.</w:t>
      </w:r>
    </w:p>
    <w:p w14:paraId="460820D7" w14:textId="77777777" w:rsidR="007B7C62" w:rsidRDefault="007B7C62" w:rsidP="007B7C62">
      <w:pPr>
        <w:tabs>
          <w:tab w:val="left" w:pos="357"/>
        </w:tabs>
        <w:spacing w:after="0" w:line="240" w:lineRule="auto"/>
        <w:jc w:val="both"/>
        <w:rPr>
          <w:rFonts w:ascii="Arial" w:eastAsia="Times New Roman" w:hAnsi="Arial" w:cs="Arial"/>
          <w:lang w:val="en-GB"/>
        </w:rPr>
      </w:pPr>
    </w:p>
    <w:p w14:paraId="78ADD0C3"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79" w:name="_Toc137798041"/>
      <w:bookmarkStart w:id="80" w:name="_Toc229128244"/>
      <w:bookmarkStart w:id="81" w:name="_Toc232953637"/>
      <w:bookmarkStart w:id="82" w:name="_Toc232955987"/>
      <w:r w:rsidRPr="008E5280">
        <w:rPr>
          <w:rFonts w:ascii="Arial" w:eastAsia="Times New Roman" w:hAnsi="Arial" w:cs="Arial"/>
          <w:b/>
          <w:bCs/>
          <w:lang w:val="en-GB"/>
        </w:rPr>
        <w:t>Interpretation and terminology</w:t>
      </w:r>
      <w:bookmarkEnd w:id="79"/>
      <w:bookmarkEnd w:id="80"/>
      <w:bookmarkEnd w:id="81"/>
      <w:bookmarkEnd w:id="82"/>
    </w:p>
    <w:p w14:paraId="3F2EBFC0" w14:textId="77777777" w:rsidR="008E5280" w:rsidRPr="008E5280" w:rsidRDefault="008E5280" w:rsidP="008E5280">
      <w:pPr>
        <w:pBdr>
          <w:top w:val="single" w:sz="2" w:space="1" w:color="auto"/>
          <w:left w:val="single" w:sz="2" w:space="4" w:color="auto"/>
          <w:bottom w:val="single" w:sz="2" w:space="1" w:color="auto"/>
          <w:right w:val="single" w:sz="2"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If required include here definitions additional to those used in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which are required only for the purpose of making the Scope easier to draft and read.  Also list abbreviations used and provide a full interpretation of each one, for example:</w:t>
      </w:r>
    </w:p>
    <w:p w14:paraId="7F7F0CC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81A1AF0"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The following abbreviations are used in this Scope:</w:t>
      </w:r>
    </w:p>
    <w:p w14:paraId="2C8851B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8067"/>
      </w:tblGrid>
      <w:tr w:rsidR="008E5280" w:rsidRPr="008E5280" w14:paraId="42666A7B" w14:textId="77777777" w:rsidTr="007B7C62">
        <w:tc>
          <w:tcPr>
            <w:tcW w:w="1561" w:type="dxa"/>
            <w:tcMar>
              <w:top w:w="85" w:type="dxa"/>
              <w:bottom w:w="85" w:type="dxa"/>
            </w:tcMar>
          </w:tcPr>
          <w:p w14:paraId="04B39BDF" w14:textId="77777777" w:rsidR="008E5280" w:rsidRPr="008E5280" w:rsidRDefault="008E5280" w:rsidP="008E5280">
            <w:pPr>
              <w:tabs>
                <w:tab w:val="left" w:pos="357"/>
              </w:tabs>
              <w:spacing w:after="0" w:line="240" w:lineRule="auto"/>
              <w:jc w:val="both"/>
              <w:rPr>
                <w:rFonts w:ascii="Arial" w:eastAsia="Times New Roman" w:hAnsi="Arial" w:cs="Arial"/>
                <w:b/>
                <w:lang w:val="en-GB"/>
              </w:rPr>
            </w:pPr>
            <w:r w:rsidRPr="008E5280">
              <w:rPr>
                <w:rFonts w:ascii="Arial" w:eastAsia="Times New Roman" w:hAnsi="Arial" w:cs="Arial"/>
                <w:b/>
                <w:lang w:val="en-GB"/>
              </w:rPr>
              <w:t>Abbreviation</w:t>
            </w:r>
          </w:p>
        </w:tc>
        <w:tc>
          <w:tcPr>
            <w:tcW w:w="8067" w:type="dxa"/>
            <w:tcMar>
              <w:top w:w="85" w:type="dxa"/>
              <w:bottom w:w="85" w:type="dxa"/>
            </w:tcMar>
          </w:tcPr>
          <w:p w14:paraId="796F6AF0" w14:textId="77777777" w:rsidR="008E5280" w:rsidRPr="008E5280" w:rsidRDefault="008E5280" w:rsidP="008E5280">
            <w:pPr>
              <w:tabs>
                <w:tab w:val="left" w:pos="357"/>
              </w:tabs>
              <w:spacing w:after="0" w:line="240" w:lineRule="auto"/>
              <w:jc w:val="both"/>
              <w:rPr>
                <w:rFonts w:ascii="Arial" w:eastAsia="Times New Roman" w:hAnsi="Arial" w:cs="Arial"/>
                <w:b/>
                <w:lang w:val="en-GB"/>
              </w:rPr>
            </w:pPr>
            <w:r w:rsidRPr="008E5280">
              <w:rPr>
                <w:rFonts w:ascii="Arial" w:eastAsia="Times New Roman" w:hAnsi="Arial" w:cs="Arial"/>
                <w:b/>
                <w:lang w:val="en-GB"/>
              </w:rPr>
              <w:t>Meaning given to the abbreviation</w:t>
            </w:r>
          </w:p>
        </w:tc>
      </w:tr>
      <w:tr w:rsidR="008E5280" w:rsidRPr="008E5280" w14:paraId="5E1D625A" w14:textId="77777777" w:rsidTr="007B7C62">
        <w:trPr>
          <w:trHeight w:val="490"/>
        </w:trPr>
        <w:tc>
          <w:tcPr>
            <w:tcW w:w="1561" w:type="dxa"/>
            <w:tcMar>
              <w:top w:w="85" w:type="dxa"/>
              <w:bottom w:w="85" w:type="dxa"/>
            </w:tcMar>
          </w:tcPr>
          <w:p w14:paraId="6E0FBCBC" w14:textId="2644722E" w:rsidR="008E5280" w:rsidRPr="008E5280" w:rsidRDefault="007B7C62" w:rsidP="008E5280">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HR</w:t>
            </w:r>
            <w:r w:rsidR="00816A45">
              <w:rPr>
                <w:rFonts w:ascii="Arial" w:eastAsia="Times New Roman" w:hAnsi="Arial" w:cs="Arial"/>
                <w:lang w:val="en-GB"/>
              </w:rPr>
              <w:t xml:space="preserve"> or HC</w:t>
            </w:r>
          </w:p>
        </w:tc>
        <w:tc>
          <w:tcPr>
            <w:tcW w:w="8067" w:type="dxa"/>
            <w:tcMar>
              <w:top w:w="85" w:type="dxa"/>
              <w:bottom w:w="85" w:type="dxa"/>
            </w:tcMar>
          </w:tcPr>
          <w:p w14:paraId="6CC86025" w14:textId="6D86B3DE" w:rsidR="008E5280" w:rsidRPr="008E5280" w:rsidRDefault="007B7C62" w:rsidP="008E5280">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Human Resources</w:t>
            </w:r>
            <w:r w:rsidR="00816A45">
              <w:rPr>
                <w:rFonts w:ascii="Arial" w:eastAsia="Times New Roman" w:hAnsi="Arial" w:cs="Arial"/>
                <w:lang w:val="en-GB"/>
              </w:rPr>
              <w:t xml:space="preserve"> or Human Capital</w:t>
            </w:r>
          </w:p>
        </w:tc>
      </w:tr>
    </w:tbl>
    <w:p w14:paraId="058EEAA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6CC0D2F" w14:textId="77777777" w:rsidR="008E5280" w:rsidRPr="008E5280" w:rsidRDefault="008E5280" w:rsidP="008E5280">
      <w:pPr>
        <w:keepNext/>
        <w:tabs>
          <w:tab w:val="num" w:pos="432"/>
        </w:tabs>
        <w:spacing w:before="240" w:after="240" w:line="240" w:lineRule="auto"/>
        <w:ind w:left="432" w:hanging="432"/>
        <w:jc w:val="both"/>
        <w:outlineLvl w:val="0"/>
        <w:rPr>
          <w:rFonts w:ascii="Arial" w:eastAsia="Times New Roman" w:hAnsi="Arial" w:cs="Arial"/>
          <w:b/>
          <w:lang w:val="en-GB"/>
        </w:rPr>
      </w:pPr>
      <w:r w:rsidRPr="008E5280">
        <w:rPr>
          <w:rFonts w:ascii="Arial" w:eastAsia="Times New Roman" w:hAnsi="Arial" w:cs="Arial"/>
          <w:b/>
          <w:lang w:val="en-GB"/>
        </w:rPr>
        <w:t xml:space="preserve">Specification and description of the </w:t>
      </w:r>
      <w:r w:rsidRPr="008E5280">
        <w:rPr>
          <w:rFonts w:ascii="Arial" w:eastAsia="Times New Roman" w:hAnsi="Arial" w:cs="Arial"/>
          <w:b/>
          <w:i/>
        </w:rPr>
        <w:t>service</w:t>
      </w:r>
      <w:r w:rsidRPr="008E5280">
        <w:rPr>
          <w:rFonts w:ascii="Arial" w:eastAsia="Times New Roman" w:hAnsi="Arial" w:cs="Arial"/>
          <w:b/>
          <w:lang w:val="en-GB"/>
        </w:rPr>
        <w:t>s</w:t>
      </w:r>
    </w:p>
    <w:p w14:paraId="5B8F9CB9" w14:textId="77777777" w:rsidR="007D4C2A" w:rsidRPr="007D4C2A" w:rsidRDefault="007D4C2A" w:rsidP="007D4C2A">
      <w:pPr>
        <w:tabs>
          <w:tab w:val="left" w:pos="357"/>
        </w:tabs>
        <w:spacing w:after="0" w:line="240" w:lineRule="auto"/>
        <w:jc w:val="both"/>
        <w:rPr>
          <w:rFonts w:ascii="Arial" w:eastAsia="Times New Roman" w:hAnsi="Arial" w:cs="Arial"/>
        </w:rPr>
      </w:pPr>
      <w:r w:rsidRPr="007D4C2A">
        <w:rPr>
          <w:rFonts w:ascii="Arial" w:eastAsia="Times New Roman" w:hAnsi="Arial" w:cs="Arial"/>
        </w:rPr>
        <w:t>The Consultant will support Eskom Holdings SOC Ltd in reviewing and realigning its Human Capital (HC) Strategy in alignment with the organisation’s transformation and unbundling roadmap through the following phases:</w:t>
      </w:r>
    </w:p>
    <w:p w14:paraId="2F7C52D4" w14:textId="77777777" w:rsidR="007D4C2A" w:rsidRPr="007D4C2A" w:rsidRDefault="007D4C2A" w:rsidP="007D4C2A">
      <w:pPr>
        <w:tabs>
          <w:tab w:val="left" w:pos="357"/>
        </w:tabs>
        <w:spacing w:after="0" w:line="240" w:lineRule="auto"/>
        <w:jc w:val="both"/>
        <w:rPr>
          <w:rFonts w:ascii="Arial" w:eastAsia="Times New Roman" w:hAnsi="Arial" w:cs="Arial"/>
        </w:rPr>
      </w:pPr>
    </w:p>
    <w:p w14:paraId="4F825EE3" w14:textId="046FB089" w:rsidR="007D4C2A" w:rsidRPr="007D4C2A" w:rsidRDefault="007D4C2A" w:rsidP="007D4C2A">
      <w:pPr>
        <w:pStyle w:val="ListParagraph"/>
        <w:numPr>
          <w:ilvl w:val="0"/>
          <w:numId w:val="31"/>
        </w:numPr>
        <w:tabs>
          <w:tab w:val="left" w:pos="357"/>
        </w:tabs>
        <w:spacing w:after="0" w:line="240" w:lineRule="auto"/>
        <w:jc w:val="both"/>
        <w:rPr>
          <w:rFonts w:ascii="Arial" w:eastAsia="Times New Roman" w:hAnsi="Arial" w:cs="Arial"/>
        </w:rPr>
      </w:pPr>
      <w:r w:rsidRPr="007D4C2A">
        <w:rPr>
          <w:rFonts w:ascii="Arial" w:eastAsia="Times New Roman" w:hAnsi="Arial" w:cs="Arial"/>
        </w:rPr>
        <w:t>Project Management, Kick-Off and Planning</w:t>
      </w:r>
    </w:p>
    <w:p w14:paraId="577F1C6E" w14:textId="77777777" w:rsidR="007D4C2A" w:rsidRPr="007D4C2A" w:rsidRDefault="007D4C2A" w:rsidP="007D4C2A">
      <w:pPr>
        <w:pStyle w:val="ListParagraph"/>
        <w:tabs>
          <w:tab w:val="left" w:pos="357"/>
        </w:tabs>
        <w:spacing w:after="0" w:line="240" w:lineRule="auto"/>
        <w:jc w:val="both"/>
        <w:rPr>
          <w:rFonts w:ascii="Arial" w:eastAsia="Times New Roman" w:hAnsi="Arial" w:cs="Arial"/>
        </w:rPr>
      </w:pPr>
      <w:r w:rsidRPr="007D4C2A">
        <w:rPr>
          <w:rFonts w:ascii="Arial" w:eastAsia="Times New Roman" w:hAnsi="Arial" w:cs="Arial"/>
        </w:rPr>
        <w:t>Establish project governance, confirm objectives, scope, timelines, and deliverables, and develop a detailed project and communication plan to guide execution.</w:t>
      </w:r>
    </w:p>
    <w:p w14:paraId="42728C5D" w14:textId="77777777" w:rsidR="007D4C2A" w:rsidRPr="007D4C2A" w:rsidRDefault="007D4C2A" w:rsidP="007D4C2A">
      <w:pPr>
        <w:tabs>
          <w:tab w:val="left" w:pos="357"/>
        </w:tabs>
        <w:spacing w:after="0" w:line="240" w:lineRule="auto"/>
        <w:jc w:val="both"/>
        <w:rPr>
          <w:rFonts w:ascii="Arial" w:eastAsia="Times New Roman" w:hAnsi="Arial" w:cs="Arial"/>
        </w:rPr>
      </w:pPr>
    </w:p>
    <w:p w14:paraId="3F7FB4E9" w14:textId="0FACBB13" w:rsidR="007D4C2A" w:rsidRPr="007D4C2A" w:rsidRDefault="007D4C2A" w:rsidP="007D4C2A">
      <w:pPr>
        <w:pStyle w:val="ListParagraph"/>
        <w:numPr>
          <w:ilvl w:val="0"/>
          <w:numId w:val="31"/>
        </w:numPr>
        <w:tabs>
          <w:tab w:val="left" w:pos="357"/>
        </w:tabs>
        <w:spacing w:after="0" w:line="240" w:lineRule="auto"/>
        <w:jc w:val="both"/>
        <w:rPr>
          <w:rFonts w:ascii="Arial" w:eastAsia="Times New Roman" w:hAnsi="Arial" w:cs="Arial"/>
        </w:rPr>
      </w:pPr>
      <w:r w:rsidRPr="007D4C2A">
        <w:rPr>
          <w:rFonts w:ascii="Arial" w:eastAsia="Times New Roman" w:hAnsi="Arial" w:cs="Arial"/>
        </w:rPr>
        <w:t>Discovery &amp; Diagnostics</w:t>
      </w:r>
    </w:p>
    <w:p w14:paraId="214C226B" w14:textId="77777777" w:rsidR="007D4C2A" w:rsidRPr="007D4C2A" w:rsidRDefault="007D4C2A" w:rsidP="007D4C2A">
      <w:pPr>
        <w:pStyle w:val="ListParagraph"/>
        <w:tabs>
          <w:tab w:val="left" w:pos="357"/>
        </w:tabs>
        <w:spacing w:after="0" w:line="240" w:lineRule="auto"/>
        <w:jc w:val="both"/>
        <w:rPr>
          <w:rFonts w:ascii="Arial" w:eastAsia="Times New Roman" w:hAnsi="Arial" w:cs="Arial"/>
        </w:rPr>
      </w:pPr>
      <w:r w:rsidRPr="007D4C2A">
        <w:rPr>
          <w:rFonts w:ascii="Arial" w:eastAsia="Times New Roman" w:hAnsi="Arial" w:cs="Arial"/>
        </w:rPr>
        <w:t>Conduct a comprehensive review of the current People Strategy and HR practices. Assess alignment with Eskom’s business strategy, transformation agenda, and future organisational needs.</w:t>
      </w:r>
    </w:p>
    <w:p w14:paraId="00D11933" w14:textId="77777777" w:rsidR="007D4C2A" w:rsidRPr="007D4C2A" w:rsidRDefault="007D4C2A" w:rsidP="007D4C2A">
      <w:pPr>
        <w:tabs>
          <w:tab w:val="left" w:pos="357"/>
        </w:tabs>
        <w:spacing w:after="0" w:line="240" w:lineRule="auto"/>
        <w:jc w:val="both"/>
        <w:rPr>
          <w:rFonts w:ascii="Arial" w:eastAsia="Times New Roman" w:hAnsi="Arial" w:cs="Arial"/>
        </w:rPr>
      </w:pPr>
    </w:p>
    <w:p w14:paraId="70C06116" w14:textId="5AD6E7AB" w:rsidR="007D4C2A" w:rsidRPr="007D4C2A" w:rsidRDefault="007D4C2A" w:rsidP="007D4C2A">
      <w:pPr>
        <w:pStyle w:val="ListParagraph"/>
        <w:numPr>
          <w:ilvl w:val="0"/>
          <w:numId w:val="31"/>
        </w:numPr>
        <w:tabs>
          <w:tab w:val="left" w:pos="357"/>
        </w:tabs>
        <w:spacing w:after="0" w:line="240" w:lineRule="auto"/>
        <w:jc w:val="both"/>
        <w:rPr>
          <w:rFonts w:ascii="Arial" w:eastAsia="Times New Roman" w:hAnsi="Arial" w:cs="Arial"/>
        </w:rPr>
      </w:pPr>
      <w:r w:rsidRPr="007D4C2A">
        <w:rPr>
          <w:rFonts w:ascii="Arial" w:eastAsia="Times New Roman" w:hAnsi="Arial" w:cs="Arial"/>
        </w:rPr>
        <w:t>Benchmarking</w:t>
      </w:r>
    </w:p>
    <w:p w14:paraId="1F59859A" w14:textId="77777777" w:rsidR="007D4C2A" w:rsidRPr="007D4C2A" w:rsidRDefault="007D4C2A" w:rsidP="007D4C2A">
      <w:pPr>
        <w:pStyle w:val="ListParagraph"/>
        <w:tabs>
          <w:tab w:val="left" w:pos="357"/>
        </w:tabs>
        <w:spacing w:after="0" w:line="240" w:lineRule="auto"/>
        <w:jc w:val="both"/>
        <w:rPr>
          <w:rFonts w:ascii="Arial" w:eastAsia="Times New Roman" w:hAnsi="Arial" w:cs="Arial"/>
        </w:rPr>
      </w:pPr>
      <w:r w:rsidRPr="007D4C2A">
        <w:rPr>
          <w:rFonts w:ascii="Arial" w:eastAsia="Times New Roman" w:hAnsi="Arial" w:cs="Arial"/>
        </w:rPr>
        <w:t>Undertake comparative analysis of HR and people management practices across leading utilities, public sector entities, and relevant industries to identify best practices and opportunities for improvement.</w:t>
      </w:r>
    </w:p>
    <w:p w14:paraId="486726A8" w14:textId="77777777" w:rsidR="007D4C2A" w:rsidRPr="007D4C2A" w:rsidRDefault="007D4C2A" w:rsidP="007D4C2A">
      <w:pPr>
        <w:tabs>
          <w:tab w:val="left" w:pos="357"/>
        </w:tabs>
        <w:spacing w:after="0" w:line="240" w:lineRule="auto"/>
        <w:jc w:val="both"/>
        <w:rPr>
          <w:rFonts w:ascii="Arial" w:eastAsia="Times New Roman" w:hAnsi="Arial" w:cs="Arial"/>
        </w:rPr>
      </w:pPr>
    </w:p>
    <w:p w14:paraId="3842E056" w14:textId="10026092" w:rsidR="007D4C2A" w:rsidRPr="007D4C2A" w:rsidRDefault="007D4C2A" w:rsidP="007D4C2A">
      <w:pPr>
        <w:pStyle w:val="ListParagraph"/>
        <w:numPr>
          <w:ilvl w:val="0"/>
          <w:numId w:val="31"/>
        </w:numPr>
        <w:tabs>
          <w:tab w:val="left" w:pos="357"/>
        </w:tabs>
        <w:spacing w:after="0" w:line="240" w:lineRule="auto"/>
        <w:jc w:val="both"/>
        <w:rPr>
          <w:rFonts w:ascii="Arial" w:eastAsia="Times New Roman" w:hAnsi="Arial" w:cs="Arial"/>
        </w:rPr>
      </w:pPr>
      <w:r w:rsidRPr="007D4C2A">
        <w:rPr>
          <w:rFonts w:ascii="Arial" w:eastAsia="Times New Roman" w:hAnsi="Arial" w:cs="Arial"/>
        </w:rPr>
        <w:t>Implementation Roadmap &amp; HR Scorecard (5–7 Year Horizon)</w:t>
      </w:r>
    </w:p>
    <w:p w14:paraId="78A50CE5" w14:textId="73C99E1B" w:rsidR="007D4C2A" w:rsidRPr="007D4C2A" w:rsidRDefault="007D4C2A" w:rsidP="007D4C2A">
      <w:pPr>
        <w:pStyle w:val="ListParagraph"/>
        <w:tabs>
          <w:tab w:val="left" w:pos="357"/>
        </w:tabs>
        <w:spacing w:after="0" w:line="240" w:lineRule="auto"/>
        <w:jc w:val="both"/>
        <w:rPr>
          <w:rFonts w:ascii="Arial" w:eastAsia="Times New Roman" w:hAnsi="Arial" w:cs="Arial"/>
        </w:rPr>
      </w:pPr>
      <w:r w:rsidRPr="007D4C2A">
        <w:rPr>
          <w:rFonts w:ascii="Arial" w:eastAsia="Times New Roman" w:hAnsi="Arial" w:cs="Arial"/>
        </w:rPr>
        <w:t xml:space="preserve">Develop a </w:t>
      </w:r>
      <w:r w:rsidR="00847682">
        <w:rPr>
          <w:rFonts w:ascii="Arial" w:eastAsia="Times New Roman" w:hAnsi="Arial" w:cs="Arial"/>
        </w:rPr>
        <w:t xml:space="preserve">strategy framework, </w:t>
      </w:r>
      <w:r w:rsidRPr="007D4C2A">
        <w:rPr>
          <w:rFonts w:ascii="Arial" w:eastAsia="Times New Roman" w:hAnsi="Arial" w:cs="Arial"/>
        </w:rPr>
        <w:t>multi-year implementation roadmap outlining key strategic initiatives, milestones, and responsibilities. Define a Human Capital Scorecard with KPIs to measure progress and impact over a 5–7 year period.</w:t>
      </w:r>
    </w:p>
    <w:p w14:paraId="6EEC9C3C" w14:textId="77777777" w:rsidR="007D4C2A" w:rsidRPr="007D4C2A" w:rsidRDefault="007D4C2A" w:rsidP="007D4C2A">
      <w:pPr>
        <w:tabs>
          <w:tab w:val="left" w:pos="357"/>
        </w:tabs>
        <w:spacing w:after="0" w:line="240" w:lineRule="auto"/>
        <w:jc w:val="both"/>
        <w:rPr>
          <w:rFonts w:ascii="Arial" w:eastAsia="Times New Roman" w:hAnsi="Arial" w:cs="Arial"/>
        </w:rPr>
      </w:pPr>
    </w:p>
    <w:p w14:paraId="06328B22" w14:textId="672E5E8B" w:rsidR="007D4C2A" w:rsidRPr="007D4C2A" w:rsidRDefault="007D4C2A" w:rsidP="007D4C2A">
      <w:pPr>
        <w:pStyle w:val="ListParagraph"/>
        <w:numPr>
          <w:ilvl w:val="0"/>
          <w:numId w:val="31"/>
        </w:numPr>
        <w:tabs>
          <w:tab w:val="left" w:pos="357"/>
        </w:tabs>
        <w:spacing w:after="0" w:line="240" w:lineRule="auto"/>
        <w:jc w:val="both"/>
        <w:rPr>
          <w:rFonts w:ascii="Arial" w:eastAsia="Times New Roman" w:hAnsi="Arial" w:cs="Arial"/>
        </w:rPr>
      </w:pPr>
      <w:r w:rsidRPr="007D4C2A">
        <w:rPr>
          <w:rFonts w:ascii="Arial" w:eastAsia="Times New Roman" w:hAnsi="Arial" w:cs="Arial"/>
        </w:rPr>
        <w:t>Stakeholder Engagement &amp; Final Deliverables</w:t>
      </w:r>
    </w:p>
    <w:p w14:paraId="7956F3BC" w14:textId="5C104907" w:rsidR="008E5280" w:rsidRPr="007D4C2A" w:rsidRDefault="007D4C2A" w:rsidP="007D4C2A">
      <w:pPr>
        <w:pStyle w:val="ListParagraph"/>
        <w:tabs>
          <w:tab w:val="left" w:pos="357"/>
        </w:tabs>
        <w:spacing w:after="0" w:line="240" w:lineRule="auto"/>
        <w:jc w:val="both"/>
        <w:rPr>
          <w:rFonts w:ascii="Arial" w:eastAsia="Times New Roman" w:hAnsi="Arial" w:cs="Arial"/>
        </w:rPr>
      </w:pPr>
      <w:r w:rsidRPr="007D4C2A">
        <w:rPr>
          <w:rFonts w:ascii="Arial" w:eastAsia="Times New Roman" w:hAnsi="Arial" w:cs="Arial"/>
        </w:rPr>
        <w:t>Engage with leadership and key stakeholders throughout the process. Deliver all final reports, EXCO/Board presentations, and handover materials to ensure continuity, ownership, and sustainable implementation.</w:t>
      </w:r>
    </w:p>
    <w:p w14:paraId="313006FB" w14:textId="77777777" w:rsidR="007B7C62" w:rsidRPr="007B7C62" w:rsidRDefault="007B7C62" w:rsidP="008E5280">
      <w:pPr>
        <w:tabs>
          <w:tab w:val="left" w:pos="357"/>
        </w:tabs>
        <w:spacing w:after="0" w:line="240" w:lineRule="auto"/>
        <w:jc w:val="both"/>
        <w:rPr>
          <w:rFonts w:ascii="Arial" w:eastAsia="Times New Roman" w:hAnsi="Arial" w:cs="Arial"/>
        </w:rPr>
      </w:pPr>
    </w:p>
    <w:p w14:paraId="17D1769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AD9DCD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2F967DD" w14:textId="77777777" w:rsidR="008E5280" w:rsidRPr="008E5280" w:rsidRDefault="008E5280" w:rsidP="008E5280">
      <w:pPr>
        <w:keepNext/>
        <w:tabs>
          <w:tab w:val="num" w:pos="432"/>
        </w:tabs>
        <w:spacing w:before="240" w:after="240" w:line="240" w:lineRule="auto"/>
        <w:ind w:left="432" w:hanging="432"/>
        <w:jc w:val="both"/>
        <w:outlineLvl w:val="0"/>
        <w:rPr>
          <w:rFonts w:ascii="Arial" w:eastAsia="Times New Roman" w:hAnsi="Arial" w:cs="Arial"/>
          <w:b/>
          <w:lang w:val="en-GB"/>
        </w:rPr>
      </w:pPr>
      <w:bookmarkStart w:id="83" w:name="_Toc137798042"/>
      <w:bookmarkStart w:id="84" w:name="_Toc229128245"/>
      <w:bookmarkStart w:id="85" w:name="_Toc232953638"/>
      <w:bookmarkStart w:id="86" w:name="_Toc232955988"/>
      <w:r w:rsidRPr="008E5280">
        <w:rPr>
          <w:rFonts w:ascii="Arial" w:eastAsia="Times New Roman" w:hAnsi="Arial" w:cs="Arial"/>
          <w:b/>
          <w:lang w:val="en-GB"/>
        </w:rPr>
        <w:t xml:space="preserve">Constraints on how the </w:t>
      </w:r>
      <w:r w:rsidRPr="008E5280">
        <w:rPr>
          <w:rFonts w:ascii="Arial" w:eastAsia="Times New Roman" w:hAnsi="Arial" w:cs="Arial"/>
          <w:b/>
          <w:i/>
          <w:lang w:val="en-GB"/>
        </w:rPr>
        <w:t>Consultant</w:t>
      </w:r>
      <w:r w:rsidRPr="008E5280">
        <w:rPr>
          <w:rFonts w:ascii="Arial" w:eastAsia="Times New Roman" w:hAnsi="Arial" w:cs="Arial"/>
          <w:b/>
          <w:lang w:val="en-GB"/>
        </w:rPr>
        <w:t xml:space="preserve"> Provides the Services.</w:t>
      </w:r>
      <w:bookmarkEnd w:id="83"/>
      <w:bookmarkEnd w:id="84"/>
      <w:bookmarkEnd w:id="85"/>
      <w:bookmarkEnd w:id="86"/>
    </w:p>
    <w:p w14:paraId="66351C39" w14:textId="335A83FB" w:rsidR="008E5280" w:rsidRPr="00816A45" w:rsidRDefault="008E5280" w:rsidP="00816A45">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87" w:name="_Toc137798043"/>
      <w:bookmarkStart w:id="88" w:name="_Toc229128246"/>
      <w:bookmarkStart w:id="89" w:name="_Toc232953640"/>
      <w:bookmarkStart w:id="90" w:name="_Toc232955990"/>
      <w:r w:rsidRPr="008E5280">
        <w:rPr>
          <w:rFonts w:ascii="Arial" w:eastAsia="Times New Roman" w:hAnsi="Arial" w:cs="Arial"/>
          <w:b/>
          <w:bCs/>
          <w:lang w:val="en-GB"/>
        </w:rPr>
        <w:t>Management meetings</w:t>
      </w:r>
      <w:bookmarkEnd w:id="87"/>
      <w:bookmarkEnd w:id="88"/>
      <w:bookmarkEnd w:id="89"/>
      <w:bookmarkEnd w:id="90"/>
    </w:p>
    <w:p w14:paraId="58C6F107" w14:textId="77777777" w:rsidR="00816A45" w:rsidRPr="008E5280" w:rsidRDefault="00816A45" w:rsidP="00816A45">
      <w:pPr>
        <w:tabs>
          <w:tab w:val="left" w:pos="357"/>
        </w:tabs>
        <w:spacing w:after="0" w:line="240" w:lineRule="auto"/>
        <w:jc w:val="both"/>
        <w:rPr>
          <w:rFonts w:ascii="Arial" w:eastAsia="Times New Roman" w:hAnsi="Arial" w:cs="Arial"/>
          <w:lang w:val="en-GB"/>
        </w:rPr>
      </w:pPr>
    </w:p>
    <w:p w14:paraId="4B42B0F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Meetings of a specialist nature may be convened as specified elsewhere in this Scope or if not so specified by persons and at times and locations to suit the Parties, the nature and the progress of the </w:t>
      </w:r>
      <w:r w:rsidRPr="008E5280">
        <w:rPr>
          <w:rFonts w:ascii="Arial" w:eastAsia="Times New Roman" w:hAnsi="Arial" w:cs="Arial"/>
          <w:i/>
        </w:rPr>
        <w:t>services</w:t>
      </w:r>
      <w:r w:rsidRPr="008E5280">
        <w:rPr>
          <w:rFonts w:ascii="Arial" w:eastAsia="Times New Roman" w:hAnsi="Arial" w:cs="Arial"/>
          <w:lang w:val="en-GB"/>
        </w:rPr>
        <w:t xml:space="preserve">.  Records of these meetings shall be submitted to the </w:t>
      </w:r>
      <w:r w:rsidRPr="008E5280">
        <w:rPr>
          <w:rFonts w:ascii="Arial" w:eastAsia="Times New Roman" w:hAnsi="Arial" w:cs="Arial"/>
          <w:i/>
          <w:lang w:val="en-GB"/>
        </w:rPr>
        <w:t xml:space="preserve">Employer’s Agent </w:t>
      </w:r>
      <w:r w:rsidRPr="008E5280">
        <w:rPr>
          <w:rFonts w:ascii="Arial" w:eastAsia="Times New Roman" w:hAnsi="Arial" w:cs="Arial"/>
          <w:lang w:val="en-GB"/>
        </w:rPr>
        <w:t xml:space="preserve">by the person convening the meeting within five days of the meeting.  </w:t>
      </w:r>
    </w:p>
    <w:p w14:paraId="588D1169"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6E1BCC4"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to carry out such actions or instructions.  </w:t>
      </w:r>
    </w:p>
    <w:p w14:paraId="0D1379F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F3A5BCF"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91" w:name="_Toc137798049"/>
      <w:bookmarkStart w:id="92" w:name="_Toc229128252"/>
      <w:bookmarkStart w:id="93" w:name="_Toc232953641"/>
      <w:bookmarkStart w:id="94" w:name="_Toc232955991"/>
      <w:r w:rsidRPr="008E5280">
        <w:rPr>
          <w:rFonts w:ascii="Arial" w:eastAsia="Times New Roman" w:hAnsi="Arial" w:cs="Arial"/>
          <w:b/>
          <w:bCs/>
          <w:i/>
          <w:iCs/>
          <w:lang w:val="en-GB"/>
        </w:rPr>
        <w:t>Consultant</w:t>
      </w:r>
      <w:r w:rsidRPr="008E5280">
        <w:rPr>
          <w:rFonts w:ascii="Arial" w:eastAsia="Times New Roman" w:hAnsi="Arial" w:cs="Arial"/>
          <w:b/>
          <w:bCs/>
          <w:lang w:val="en-GB"/>
        </w:rPr>
        <w:t xml:space="preserve">’s </w:t>
      </w:r>
      <w:r w:rsidRPr="008E5280">
        <w:rPr>
          <w:rFonts w:ascii="Arial" w:eastAsia="Times New Roman" w:hAnsi="Arial" w:cs="Arial"/>
          <w:b/>
          <w:bCs/>
          <w:i/>
          <w:lang w:val="en-GB"/>
        </w:rPr>
        <w:t>key persons</w:t>
      </w:r>
      <w:bookmarkEnd w:id="91"/>
      <w:bookmarkEnd w:id="92"/>
      <w:bookmarkEnd w:id="93"/>
      <w:bookmarkEnd w:id="94"/>
    </w:p>
    <w:p w14:paraId="3CE0E9B1"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State any </w:t>
      </w:r>
      <w:r w:rsidRPr="008E5280">
        <w:rPr>
          <w:rFonts w:ascii="Arial" w:eastAsia="Times New Roman" w:hAnsi="Arial" w:cs="Arial"/>
          <w:u w:val="single"/>
          <w:lang w:val="en-GB"/>
        </w:rPr>
        <w:t>additional</w:t>
      </w:r>
      <w:r w:rsidRPr="008E5280">
        <w:rPr>
          <w:rFonts w:ascii="Arial" w:eastAsia="Times New Roman" w:hAnsi="Arial" w:cs="Arial"/>
          <w:lang w:val="en-GB"/>
        </w:rPr>
        <w:t xml:space="preserve"> constraining requirements on </w:t>
      </w:r>
      <w:r w:rsidRPr="008E5280">
        <w:rPr>
          <w:rFonts w:ascii="Arial" w:eastAsia="Times New Roman" w:hAnsi="Arial" w:cs="Arial"/>
          <w:i/>
          <w:lang w:val="en-GB"/>
        </w:rPr>
        <w:t>Consultant’s</w:t>
      </w:r>
      <w:r w:rsidRPr="008E5280">
        <w:rPr>
          <w:rFonts w:ascii="Arial" w:eastAsia="Times New Roman" w:hAnsi="Arial" w:cs="Arial"/>
          <w:lang w:val="en-GB"/>
        </w:rPr>
        <w:t xml:space="preserve"> </w:t>
      </w:r>
      <w:r w:rsidRPr="008E5280">
        <w:rPr>
          <w:rFonts w:ascii="Arial" w:eastAsia="Times New Roman" w:hAnsi="Arial" w:cs="Arial"/>
          <w:i/>
          <w:lang w:val="en-GB"/>
        </w:rPr>
        <w:t>key persons</w:t>
      </w:r>
      <w:r w:rsidRPr="008E5280">
        <w:rPr>
          <w:rFonts w:ascii="Arial" w:eastAsia="Times New Roman" w:hAnsi="Arial" w:cs="Arial"/>
          <w:lang w:val="en-GB"/>
        </w:rPr>
        <w:t xml:space="preserve"> over and above those already stated in clause 22.1 or in the Contract Data.  Such as need to notify contact details, leave and mentoring requirements where applicable.  This section could be used to solicit an organogramme from the </w:t>
      </w:r>
      <w:r w:rsidRPr="008E5280">
        <w:rPr>
          <w:rFonts w:ascii="Arial" w:eastAsia="Times New Roman" w:hAnsi="Arial" w:cs="Arial"/>
          <w:i/>
          <w:lang w:val="en-GB"/>
        </w:rPr>
        <w:t>Consultant</w:t>
      </w:r>
      <w:r w:rsidRPr="008E5280">
        <w:rPr>
          <w:rFonts w:ascii="Arial" w:eastAsia="Times New Roman" w:hAnsi="Arial" w:cs="Arial"/>
          <w:lang w:val="en-GB"/>
        </w:rPr>
        <w:t xml:space="preserve"> showing his people and their lines of authority / communication.  This would be essential if the </w:t>
      </w:r>
      <w:r w:rsidRPr="008E5280">
        <w:rPr>
          <w:rFonts w:ascii="Arial" w:eastAsia="Times New Roman" w:hAnsi="Arial" w:cs="Arial"/>
          <w:i/>
          <w:lang w:val="en-GB"/>
        </w:rPr>
        <w:t>Consultant</w:t>
      </w:r>
      <w:r w:rsidRPr="008E5280">
        <w:rPr>
          <w:rFonts w:ascii="Arial" w:eastAsia="Times New Roman" w:hAnsi="Arial" w:cs="Arial"/>
          <w:lang w:val="en-GB"/>
        </w:rPr>
        <w:t xml:space="preserve"> is a Joint Venture. </w:t>
      </w:r>
    </w:p>
    <w:p w14:paraId="1B720ECF"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B7D8609"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98BDF77"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95" w:name="_Toc137798053"/>
      <w:bookmarkStart w:id="96" w:name="_Toc229128256"/>
      <w:bookmarkStart w:id="97" w:name="_Toc232953642"/>
      <w:bookmarkStart w:id="98" w:name="_Toc232955992"/>
      <w:r w:rsidRPr="008E5280">
        <w:rPr>
          <w:rFonts w:ascii="Arial" w:eastAsia="Times New Roman" w:hAnsi="Arial" w:cs="Arial"/>
          <w:b/>
          <w:bCs/>
          <w:lang w:val="en-GB"/>
        </w:rPr>
        <w:t>Provision of bonds and guarantees</w:t>
      </w:r>
      <w:bookmarkEnd w:id="95"/>
      <w:bookmarkEnd w:id="96"/>
      <w:bookmarkEnd w:id="97"/>
      <w:bookmarkEnd w:id="98"/>
    </w:p>
    <w:p w14:paraId="56089AB1"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form in which a bond or guarantee required by the </w:t>
      </w:r>
      <w:r w:rsidRPr="008E5280">
        <w:rPr>
          <w:rFonts w:ascii="Arial" w:eastAsia="Times New Roman" w:hAnsi="Arial" w:cs="Arial"/>
          <w:i/>
          <w:lang w:val="en-GB"/>
        </w:rPr>
        <w:t>conditions of contract</w:t>
      </w:r>
      <w:r w:rsidRPr="008E5280">
        <w:rPr>
          <w:rFonts w:ascii="Arial" w:eastAsia="Times New Roman" w:hAnsi="Arial" w:cs="Arial"/>
          <w:lang w:val="en-GB"/>
        </w:rPr>
        <w:t xml:space="preserve"> (if any) is to be provided by the </w:t>
      </w:r>
      <w:r w:rsidRPr="008E5280">
        <w:rPr>
          <w:rFonts w:ascii="Arial" w:eastAsia="Times New Roman" w:hAnsi="Arial" w:cs="Arial"/>
          <w:i/>
          <w:lang w:val="en-GB"/>
        </w:rPr>
        <w:t>Consultant</w:t>
      </w:r>
      <w:r w:rsidRPr="008E5280">
        <w:rPr>
          <w:rFonts w:ascii="Arial" w:eastAsia="Times New Roman" w:hAnsi="Arial" w:cs="Arial"/>
          <w:lang w:val="en-GB"/>
        </w:rPr>
        <w:t xml:space="preserve"> is given in Part 1 Agreements and Contract Data, document C1.3, Sureties.  </w:t>
      </w:r>
    </w:p>
    <w:p w14:paraId="2323569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DBC991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 may withhold payment of amounts due to the </w:t>
      </w:r>
      <w:r w:rsidRPr="008E5280">
        <w:rPr>
          <w:rFonts w:ascii="Arial" w:eastAsia="Times New Roman" w:hAnsi="Arial" w:cs="Arial"/>
          <w:i/>
          <w:lang w:val="en-GB"/>
        </w:rPr>
        <w:t>Consultant</w:t>
      </w:r>
      <w:r w:rsidRPr="008E5280">
        <w:rPr>
          <w:rFonts w:ascii="Arial" w:eastAsia="Times New Roman" w:hAnsi="Arial" w:cs="Arial"/>
          <w:lang w:val="en-GB"/>
        </w:rPr>
        <w:t xml:space="preserve"> until the bond or guarantee required in terms of this contract has been received and accepted by the person notified to the </w:t>
      </w:r>
      <w:r w:rsidRPr="008E5280">
        <w:rPr>
          <w:rFonts w:ascii="Arial" w:eastAsia="Times New Roman" w:hAnsi="Arial" w:cs="Arial"/>
          <w:i/>
          <w:lang w:val="en-GB"/>
        </w:rPr>
        <w:lastRenderedPageBreak/>
        <w:t>Consultant</w:t>
      </w:r>
      <w:r w:rsidRPr="008E5280">
        <w:rPr>
          <w:rFonts w:ascii="Arial" w:eastAsia="Times New Roman" w:hAnsi="Arial" w:cs="Arial"/>
          <w:lang w:val="en-GB"/>
        </w:rPr>
        <w:t xml:space="preserve"> by the </w:t>
      </w:r>
      <w:r w:rsidRPr="008E5280">
        <w:rPr>
          <w:rFonts w:ascii="Arial" w:eastAsia="Times New Roman" w:hAnsi="Arial" w:cs="Arial"/>
          <w:i/>
          <w:lang w:val="en-GB"/>
        </w:rPr>
        <w:t xml:space="preserve">Employer’s Agent </w:t>
      </w:r>
      <w:r w:rsidRPr="008E5280">
        <w:rPr>
          <w:rFonts w:ascii="Arial" w:eastAsia="Times New Roman" w:hAnsi="Arial" w:cs="Arial"/>
          <w:lang w:val="en-GB"/>
        </w:rPr>
        <w:t xml:space="preserve">to receive and accept such bond or guarantee.  Such withholding of payment due to the </w:t>
      </w:r>
      <w:r w:rsidRPr="008E5280">
        <w:rPr>
          <w:rFonts w:ascii="Arial" w:eastAsia="Times New Roman" w:hAnsi="Arial" w:cs="Arial"/>
          <w:i/>
          <w:lang w:val="en-GB"/>
        </w:rPr>
        <w:t>Consultant</w:t>
      </w:r>
      <w:r w:rsidRPr="008E5280">
        <w:rPr>
          <w:rFonts w:ascii="Arial" w:eastAsia="Times New Roman" w:hAnsi="Arial" w:cs="Arial"/>
          <w:lang w:val="en-GB"/>
        </w:rPr>
        <w:t xml:space="preserve"> does not affect the </w:t>
      </w:r>
      <w:r w:rsidRPr="008E5280">
        <w:rPr>
          <w:rFonts w:ascii="Arial" w:eastAsia="Times New Roman" w:hAnsi="Arial" w:cs="Arial"/>
          <w:i/>
          <w:lang w:val="en-GB"/>
        </w:rPr>
        <w:t>Employer</w:t>
      </w:r>
      <w:r w:rsidRPr="008E5280">
        <w:rPr>
          <w:rFonts w:ascii="Arial" w:eastAsia="Times New Roman" w:hAnsi="Arial" w:cs="Arial"/>
          <w:lang w:val="en-GB"/>
        </w:rPr>
        <w:t xml:space="preserve">’s right to termination stated in this contract. </w:t>
      </w:r>
    </w:p>
    <w:p w14:paraId="674B06B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44C7244"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3C87CDC"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99" w:name="_Toc137798044"/>
      <w:bookmarkStart w:id="100" w:name="_Toc229128247"/>
      <w:bookmarkStart w:id="101" w:name="_Toc232953643"/>
      <w:bookmarkStart w:id="102" w:name="_Toc232955993"/>
      <w:r w:rsidRPr="008E5280">
        <w:rPr>
          <w:rFonts w:ascii="Arial" w:eastAsia="Times New Roman" w:hAnsi="Arial" w:cs="Arial"/>
          <w:b/>
          <w:bCs/>
          <w:lang w:val="en-GB"/>
        </w:rPr>
        <w:t>Documentation control</w:t>
      </w:r>
      <w:bookmarkEnd w:id="99"/>
      <w:bookmarkEnd w:id="100"/>
      <w:bookmarkEnd w:id="101"/>
      <w:bookmarkEnd w:id="102"/>
      <w:r w:rsidRPr="008E5280">
        <w:rPr>
          <w:rFonts w:ascii="Arial" w:eastAsia="Times New Roman" w:hAnsi="Arial" w:cs="Arial"/>
          <w:b/>
          <w:bCs/>
          <w:lang w:val="en-GB"/>
        </w:rPr>
        <w:t xml:space="preserve"> and retention</w:t>
      </w:r>
    </w:p>
    <w:p w14:paraId="7D6ADBCF"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Identification and communication</w:t>
      </w:r>
    </w:p>
    <w:p w14:paraId="077F96E1"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Specify how documentation will be identified with an alpha numeric which indicates source, recipient, communication number etc.  Provide details of any particular format or other constraints; for example that all contractual communications will be in the form of properly compiled letters or forms attached to e mails and not as a message in the e mail itself.  State any particular routing requirements but note from PSC3 who issues what to whom.</w:t>
      </w:r>
    </w:p>
    <w:p w14:paraId="44CBE0D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C7CC32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956F04E"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Retention of documents</w:t>
      </w:r>
    </w:p>
    <w:p w14:paraId="574DAAF7"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13.6 states that the </w:t>
      </w:r>
      <w:r w:rsidRPr="008E5280">
        <w:rPr>
          <w:rFonts w:ascii="Arial" w:eastAsia="Times New Roman" w:hAnsi="Arial" w:cs="Arial"/>
          <w:i/>
          <w:lang w:val="en-GB"/>
        </w:rPr>
        <w:t>Consultant</w:t>
      </w:r>
      <w:r w:rsidRPr="008E5280">
        <w:rPr>
          <w:rFonts w:ascii="Arial" w:eastAsia="Times New Roman" w:hAnsi="Arial" w:cs="Arial"/>
          <w:lang w:val="en-GB"/>
        </w:rPr>
        <w:t xml:space="preserve"> retains copies of drawings, specifications, reports and other documents which record the </w:t>
      </w:r>
      <w:r w:rsidRPr="008E5280">
        <w:rPr>
          <w:rFonts w:ascii="Arial" w:eastAsia="Times New Roman" w:hAnsi="Arial" w:cs="Arial"/>
          <w:i/>
        </w:rPr>
        <w:t>service</w:t>
      </w:r>
      <w:r w:rsidRPr="008E5280">
        <w:rPr>
          <w:rFonts w:ascii="Arial" w:eastAsia="Times New Roman" w:hAnsi="Arial" w:cs="Arial"/>
          <w:lang w:val="en-GB"/>
        </w:rPr>
        <w:t xml:space="preserve">s in the form stated in the Scope.  </w:t>
      </w:r>
      <w:r w:rsidRPr="008E5280">
        <w:rPr>
          <w:rFonts w:ascii="Arial" w:eastAsia="Times New Roman" w:hAnsi="Arial" w:cs="Arial"/>
          <w:u w:val="single"/>
          <w:lang w:val="en-GB"/>
        </w:rPr>
        <w:t>State here what that form is</w:t>
      </w:r>
      <w:r w:rsidRPr="008E5280">
        <w:rPr>
          <w:rFonts w:ascii="Arial" w:eastAsia="Times New Roman" w:hAnsi="Arial" w:cs="Arial"/>
          <w:lang w:val="en-GB"/>
        </w:rPr>
        <w:t xml:space="preserve">.  Note the time period for which the </w:t>
      </w:r>
      <w:r w:rsidRPr="008E5280">
        <w:rPr>
          <w:rFonts w:ascii="Arial" w:eastAsia="Times New Roman" w:hAnsi="Arial" w:cs="Arial"/>
          <w:i/>
          <w:lang w:val="en-GB"/>
        </w:rPr>
        <w:t>Consultant</w:t>
      </w:r>
      <w:r w:rsidRPr="008E5280">
        <w:rPr>
          <w:rFonts w:ascii="Arial" w:eastAsia="Times New Roman" w:hAnsi="Arial" w:cs="Arial"/>
          <w:lang w:val="en-GB"/>
        </w:rPr>
        <w:t xml:space="preserve"> is to retain such documents is the </w:t>
      </w:r>
      <w:r w:rsidRPr="008E5280">
        <w:rPr>
          <w:rFonts w:ascii="Arial" w:eastAsia="Times New Roman" w:hAnsi="Arial" w:cs="Arial"/>
          <w:i/>
          <w:lang w:val="en-GB"/>
        </w:rPr>
        <w:t>period for retention</w:t>
      </w:r>
      <w:r w:rsidRPr="008E5280">
        <w:rPr>
          <w:rFonts w:ascii="Arial" w:eastAsia="Times New Roman" w:hAnsi="Arial" w:cs="Arial"/>
          <w:lang w:val="en-GB"/>
        </w:rPr>
        <w:t xml:space="preserve"> stated in the Contract Data.</w:t>
      </w:r>
    </w:p>
    <w:p w14:paraId="59A49C4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B0BFB6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5B86D52"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03" w:name="_Toc137798054"/>
      <w:bookmarkStart w:id="104" w:name="_Toc229128257"/>
      <w:bookmarkStart w:id="105" w:name="_Toc232953646"/>
      <w:bookmarkStart w:id="106" w:name="_Toc232955996"/>
      <w:r w:rsidRPr="008E5280">
        <w:rPr>
          <w:rFonts w:ascii="Arial" w:eastAsia="Times New Roman" w:hAnsi="Arial" w:cs="Arial"/>
          <w:b/>
          <w:bCs/>
          <w:lang w:val="en-GB"/>
        </w:rPr>
        <w:t xml:space="preserve">Records and forecasting of </w:t>
      </w:r>
      <w:r w:rsidRPr="008E5280">
        <w:rPr>
          <w:rFonts w:ascii="Arial" w:eastAsia="Times New Roman" w:hAnsi="Arial" w:cs="Arial"/>
          <w:b/>
          <w:bCs/>
          <w:i/>
          <w:lang w:val="en-GB"/>
        </w:rPr>
        <w:t>expenses</w:t>
      </w:r>
      <w:bookmarkEnd w:id="103"/>
      <w:bookmarkEnd w:id="104"/>
      <w:bookmarkEnd w:id="105"/>
      <w:bookmarkEnd w:id="106"/>
    </w:p>
    <w:p w14:paraId="7F46A087"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First read clause 21.3 (Option A) and 21.4 (Option C E and G) and then state here any </w:t>
      </w:r>
      <w:r w:rsidRPr="008E5280">
        <w:rPr>
          <w:rFonts w:ascii="Arial" w:eastAsia="Times New Roman" w:hAnsi="Arial" w:cs="Arial"/>
          <w:u w:val="single"/>
          <w:lang w:val="en-GB"/>
        </w:rPr>
        <w:t>additional</w:t>
      </w:r>
      <w:r w:rsidRPr="008E5280">
        <w:rPr>
          <w:rFonts w:ascii="Arial" w:eastAsia="Times New Roman" w:hAnsi="Arial" w:cs="Arial"/>
          <w:lang w:val="en-GB"/>
        </w:rPr>
        <w:t xml:space="preserve"> requirements you may need for the record keeping and forecasting of expenses.  Otherwise delete.</w:t>
      </w:r>
    </w:p>
    <w:p w14:paraId="53894EA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59B675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5D91694"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r w:rsidRPr="008E5280">
        <w:rPr>
          <w:rFonts w:ascii="Arial" w:eastAsia="Times New Roman" w:hAnsi="Arial" w:cs="Arial"/>
          <w:b/>
          <w:bCs/>
          <w:lang w:val="en-GB"/>
        </w:rPr>
        <w:t>Records and forecasting of the Time Charge</w:t>
      </w:r>
    </w:p>
    <w:p w14:paraId="344403A8"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If Option C E or G applies first read clause 21.4 then state here any </w:t>
      </w:r>
      <w:r w:rsidRPr="008E5280">
        <w:rPr>
          <w:rFonts w:ascii="Arial" w:eastAsia="Times New Roman" w:hAnsi="Arial" w:cs="Arial"/>
          <w:u w:val="single"/>
          <w:lang w:val="en-GB"/>
        </w:rPr>
        <w:t>additional</w:t>
      </w:r>
      <w:r w:rsidRPr="008E5280">
        <w:rPr>
          <w:rFonts w:ascii="Arial" w:eastAsia="Times New Roman" w:hAnsi="Arial" w:cs="Arial"/>
          <w:lang w:val="en-GB"/>
        </w:rPr>
        <w:t xml:space="preserve"> requirements you may need for the record keeping and forecasting of the Time Charge. Otherwise delete and delete in any case if Option A applies.</w:t>
      </w:r>
    </w:p>
    <w:p w14:paraId="304D205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9DEA16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6A85FA7"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07" w:name="_Toc232953644"/>
      <w:bookmarkStart w:id="108" w:name="_Toc232955994"/>
      <w:r w:rsidRPr="008E5280">
        <w:rPr>
          <w:rFonts w:ascii="Arial" w:eastAsia="Times New Roman" w:hAnsi="Arial" w:cs="Arial"/>
          <w:b/>
          <w:bCs/>
          <w:lang w:val="en-GB"/>
        </w:rPr>
        <w:t>Invoicing and payment</w:t>
      </w:r>
      <w:bookmarkEnd w:id="107"/>
      <w:bookmarkEnd w:id="108"/>
    </w:p>
    <w:p w14:paraId="046A2DF0"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50.2 states invoices submitted by the </w:t>
      </w:r>
      <w:r w:rsidRPr="008E5280">
        <w:rPr>
          <w:rFonts w:ascii="Arial" w:eastAsia="Times New Roman" w:hAnsi="Arial" w:cs="Arial"/>
          <w:i/>
          <w:lang w:val="en-GB"/>
        </w:rPr>
        <w:t>Consultant</w:t>
      </w:r>
      <w:r w:rsidRPr="008E5280">
        <w:rPr>
          <w:rFonts w:ascii="Arial" w:eastAsia="Times New Roman" w:hAnsi="Arial" w:cs="Arial"/>
          <w:lang w:val="en-GB"/>
        </w:rPr>
        <w:t xml:space="preserve"> include the details stated in the Scope to show how the amount due has been assessed.  Also state what must be shown on the Invoice.  The following text is suggested.</w:t>
      </w:r>
    </w:p>
    <w:p w14:paraId="7871005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227E81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The following details shall be shown on or attached to each Invoice to show how the amount due has been assessed:</w:t>
      </w:r>
    </w:p>
    <w:p w14:paraId="7000BC4F"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[List them]</w:t>
      </w:r>
    </w:p>
    <w:p w14:paraId="674514B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039822E"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shall address the tax invoice to _________________________ and include on it the following information:</w:t>
      </w:r>
    </w:p>
    <w:p w14:paraId="194411A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365FF92" w14:textId="77777777" w:rsidR="008E5280" w:rsidRPr="008E5280" w:rsidRDefault="008E5280" w:rsidP="008E5280">
      <w:pPr>
        <w:tabs>
          <w:tab w:val="num" w:pos="360"/>
        </w:tabs>
        <w:spacing w:after="0" w:line="240" w:lineRule="auto"/>
        <w:ind w:left="357" w:hanging="357"/>
        <w:jc w:val="both"/>
        <w:rPr>
          <w:rFonts w:ascii="Arial" w:eastAsia="Times New Roman" w:hAnsi="Arial" w:cs="Arial"/>
          <w:lang w:val="en-GB"/>
        </w:rPr>
      </w:pPr>
      <w:r w:rsidRPr="008E5280">
        <w:rPr>
          <w:rFonts w:ascii="Arial" w:eastAsia="Times New Roman" w:hAnsi="Arial" w:cs="Arial"/>
          <w:lang w:val="en-GB"/>
        </w:rPr>
        <w:t xml:space="preserve">Name and address of the </w:t>
      </w:r>
      <w:r w:rsidRPr="008E5280">
        <w:rPr>
          <w:rFonts w:ascii="Arial" w:eastAsia="Times New Roman" w:hAnsi="Arial" w:cs="Arial"/>
          <w:i/>
          <w:lang w:val="en-GB"/>
        </w:rPr>
        <w:t>Consultant</w:t>
      </w:r>
      <w:r w:rsidRPr="008E5280">
        <w:rPr>
          <w:rFonts w:ascii="Arial" w:eastAsia="Times New Roman" w:hAnsi="Arial" w:cs="Arial"/>
          <w:lang w:val="en-GB"/>
        </w:rPr>
        <w:t xml:space="preserve"> and the </w:t>
      </w:r>
      <w:r w:rsidRPr="008E5280">
        <w:rPr>
          <w:rFonts w:ascii="Arial" w:eastAsia="Times New Roman" w:hAnsi="Arial" w:cs="Arial"/>
          <w:i/>
          <w:lang w:val="en-GB"/>
        </w:rPr>
        <w:t>Employer’s Agent;</w:t>
      </w:r>
      <w:r w:rsidRPr="008E5280">
        <w:rPr>
          <w:rFonts w:ascii="Arial" w:eastAsia="Times New Roman" w:hAnsi="Arial" w:cs="Arial"/>
          <w:lang w:val="en-GB"/>
        </w:rPr>
        <w:t xml:space="preserve"> </w:t>
      </w:r>
    </w:p>
    <w:p w14:paraId="5B0A5DF4" w14:textId="77777777" w:rsidR="008E5280" w:rsidRPr="008E5280" w:rsidRDefault="008E5280" w:rsidP="008E5280">
      <w:pPr>
        <w:tabs>
          <w:tab w:val="num" w:pos="360"/>
        </w:tabs>
        <w:spacing w:after="0" w:line="240" w:lineRule="auto"/>
        <w:ind w:left="357" w:hanging="357"/>
        <w:jc w:val="both"/>
        <w:rPr>
          <w:rFonts w:ascii="Arial" w:eastAsia="Times New Roman" w:hAnsi="Arial" w:cs="Arial"/>
          <w:lang w:val="en-GB"/>
        </w:rPr>
      </w:pPr>
      <w:r w:rsidRPr="008E5280">
        <w:rPr>
          <w:rFonts w:ascii="Arial" w:eastAsia="Times New Roman" w:hAnsi="Arial" w:cs="Arial"/>
          <w:lang w:val="en-GB"/>
        </w:rPr>
        <w:t>The contract number and title;</w:t>
      </w:r>
    </w:p>
    <w:p w14:paraId="37C33248" w14:textId="77777777" w:rsidR="008E5280" w:rsidRPr="008E5280" w:rsidRDefault="008E5280" w:rsidP="008E5280">
      <w:pPr>
        <w:tabs>
          <w:tab w:val="num" w:pos="360"/>
        </w:tabs>
        <w:spacing w:after="0" w:line="240" w:lineRule="auto"/>
        <w:ind w:left="357" w:hanging="357"/>
        <w:jc w:val="both"/>
        <w:rPr>
          <w:rFonts w:ascii="Arial" w:eastAsia="Times New Roman" w:hAnsi="Arial" w:cs="Arial"/>
          <w:lang w:val="en-GB"/>
        </w:rPr>
      </w:pPr>
      <w:r w:rsidRPr="008E5280">
        <w:rPr>
          <w:rFonts w:ascii="Arial" w:eastAsia="Times New Roman" w:hAnsi="Arial" w:cs="Arial"/>
          <w:i/>
          <w:lang w:val="en-GB"/>
        </w:rPr>
        <w:t>Consultant’s</w:t>
      </w:r>
      <w:r w:rsidRPr="008E5280">
        <w:rPr>
          <w:rFonts w:ascii="Arial" w:eastAsia="Times New Roman" w:hAnsi="Arial" w:cs="Arial"/>
          <w:lang w:val="en-GB"/>
        </w:rPr>
        <w:t xml:space="preserve"> VAT registration number;</w:t>
      </w:r>
    </w:p>
    <w:p w14:paraId="566CC96C" w14:textId="77777777" w:rsidR="008E5280" w:rsidRPr="008E5280" w:rsidRDefault="008E5280" w:rsidP="008E5280">
      <w:pPr>
        <w:tabs>
          <w:tab w:val="num" w:pos="360"/>
        </w:tabs>
        <w:spacing w:after="0" w:line="240" w:lineRule="auto"/>
        <w:ind w:left="357" w:hanging="357"/>
        <w:jc w:val="both"/>
        <w:rPr>
          <w:rFonts w:ascii="Arial" w:eastAsia="Times New Roman" w:hAnsi="Arial" w:cs="Arial"/>
          <w:bCs/>
          <w:lang w:val="en-US"/>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’s VAT registration number </w:t>
      </w:r>
      <w:r w:rsidRPr="008E5280">
        <w:rPr>
          <w:rFonts w:ascii="Arial" w:eastAsia="Times New Roman" w:hAnsi="Arial" w:cs="Arial"/>
          <w:bCs/>
          <w:lang w:val="en-US"/>
        </w:rPr>
        <w:t>4740101508;</w:t>
      </w:r>
    </w:p>
    <w:p w14:paraId="26782933" w14:textId="77777777" w:rsidR="008E5280" w:rsidRPr="008E5280" w:rsidRDefault="008E5280" w:rsidP="008E5280">
      <w:pPr>
        <w:tabs>
          <w:tab w:val="num" w:pos="360"/>
        </w:tabs>
        <w:spacing w:after="0" w:line="240" w:lineRule="auto"/>
        <w:ind w:left="357" w:hanging="357"/>
        <w:jc w:val="both"/>
        <w:rPr>
          <w:rFonts w:ascii="Arial" w:eastAsia="Times New Roman" w:hAnsi="Arial" w:cs="Arial"/>
          <w:bCs/>
          <w:lang w:val="en-US"/>
        </w:rPr>
      </w:pPr>
      <w:r w:rsidRPr="008E5280">
        <w:rPr>
          <w:rFonts w:ascii="Arial" w:eastAsia="Times New Roman" w:hAnsi="Arial" w:cs="Arial"/>
          <w:bCs/>
          <w:lang w:val="en-US"/>
        </w:rPr>
        <w:lastRenderedPageBreak/>
        <w:t>Total amount invoiced excluding VAT, the VAT and the invoiced amount including VAT;</w:t>
      </w:r>
    </w:p>
    <w:p w14:paraId="6AD151C2" w14:textId="77777777" w:rsidR="008E5280" w:rsidRPr="008E5280" w:rsidRDefault="008E5280" w:rsidP="008E5280">
      <w:pPr>
        <w:tabs>
          <w:tab w:val="num" w:pos="360"/>
        </w:tabs>
        <w:spacing w:after="0" w:line="240" w:lineRule="auto"/>
        <w:ind w:left="357" w:hanging="357"/>
        <w:jc w:val="both"/>
        <w:rPr>
          <w:rFonts w:ascii="Arial" w:eastAsia="Times New Roman" w:hAnsi="Arial" w:cs="Arial"/>
          <w:bCs/>
          <w:lang w:val="en-US"/>
        </w:rPr>
      </w:pPr>
      <w:r w:rsidRPr="008E5280">
        <w:rPr>
          <w:rFonts w:ascii="Arial" w:eastAsia="Times New Roman" w:hAnsi="Arial" w:cs="Arial"/>
          <w:bCs/>
          <w:lang w:val="en-US"/>
        </w:rPr>
        <w:t>(add other as required)</w:t>
      </w:r>
    </w:p>
    <w:p w14:paraId="7B3A5D35" w14:textId="77777777" w:rsidR="008E5280" w:rsidRPr="008E5280" w:rsidRDefault="008E5280" w:rsidP="008E5280">
      <w:pPr>
        <w:tabs>
          <w:tab w:val="left" w:pos="357"/>
        </w:tabs>
        <w:spacing w:after="0" w:line="240" w:lineRule="auto"/>
        <w:jc w:val="both"/>
        <w:rPr>
          <w:rFonts w:ascii="Arial" w:eastAsia="Times New Roman" w:hAnsi="Arial" w:cs="Arial"/>
          <w:bCs/>
          <w:lang w:val="en-US"/>
        </w:rPr>
      </w:pPr>
    </w:p>
    <w:p w14:paraId="0916C374" w14:textId="77777777" w:rsidR="008E5280" w:rsidRPr="008E5280" w:rsidRDefault="008E5280" w:rsidP="008E5280">
      <w:pPr>
        <w:tabs>
          <w:tab w:val="left" w:pos="357"/>
        </w:tabs>
        <w:spacing w:after="0" w:line="240" w:lineRule="auto"/>
        <w:jc w:val="both"/>
        <w:rPr>
          <w:rFonts w:ascii="Arial" w:eastAsia="Times New Roman" w:hAnsi="Arial" w:cs="Arial"/>
          <w:bCs/>
          <w:lang w:val="en-US"/>
        </w:rPr>
      </w:pPr>
      <w:r w:rsidRPr="008E5280">
        <w:rPr>
          <w:rFonts w:ascii="Arial" w:eastAsia="Times New Roman" w:hAnsi="Arial" w:cs="Arial"/>
          <w:bCs/>
          <w:lang w:val="en-US"/>
        </w:rPr>
        <w:t>[Add procedures for invoice submission and payment (e. g. electronic payment instructions)]</w:t>
      </w:r>
    </w:p>
    <w:p w14:paraId="4954DCBB" w14:textId="77777777" w:rsidR="008E5280" w:rsidRPr="008E5280" w:rsidRDefault="008E5280" w:rsidP="008E5280">
      <w:pPr>
        <w:tabs>
          <w:tab w:val="left" w:pos="357"/>
        </w:tabs>
        <w:spacing w:after="0" w:line="240" w:lineRule="auto"/>
        <w:jc w:val="both"/>
        <w:rPr>
          <w:rFonts w:ascii="Arial" w:eastAsia="Times New Roman" w:hAnsi="Arial" w:cs="Arial"/>
          <w:bCs/>
          <w:lang w:val="en-US"/>
        </w:rPr>
      </w:pPr>
    </w:p>
    <w:p w14:paraId="57A4D67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9C54A1B"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09" w:name="_Toc137798052"/>
      <w:bookmarkStart w:id="110" w:name="_Toc229128255"/>
      <w:bookmarkStart w:id="111" w:name="_Toc232953645"/>
      <w:bookmarkStart w:id="112" w:name="_Toc232955995"/>
      <w:r w:rsidRPr="008E5280">
        <w:rPr>
          <w:rFonts w:ascii="Arial" w:eastAsia="Times New Roman" w:hAnsi="Arial" w:cs="Arial"/>
          <w:b/>
          <w:bCs/>
          <w:lang w:val="en-GB"/>
        </w:rPr>
        <w:t>Contract change management</w:t>
      </w:r>
      <w:bookmarkEnd w:id="109"/>
      <w:bookmarkEnd w:id="110"/>
      <w:bookmarkEnd w:id="111"/>
      <w:bookmarkEnd w:id="112"/>
      <w:r w:rsidRPr="008E5280">
        <w:rPr>
          <w:rFonts w:ascii="Arial" w:eastAsia="Times New Roman" w:hAnsi="Arial" w:cs="Arial"/>
          <w:b/>
          <w:bCs/>
          <w:lang w:val="en-GB"/>
        </w:rPr>
        <w:t xml:space="preserve"> </w:t>
      </w:r>
    </w:p>
    <w:p w14:paraId="50B8DFB3"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This section is intended to deal with any </w:t>
      </w:r>
      <w:r w:rsidRPr="008E5280">
        <w:rPr>
          <w:rFonts w:ascii="Arial" w:eastAsia="Times New Roman" w:hAnsi="Arial" w:cs="Arial"/>
          <w:u w:val="single"/>
          <w:lang w:val="en-GB"/>
        </w:rPr>
        <w:t>additional</w:t>
      </w:r>
      <w:r w:rsidRPr="008E5280">
        <w:rPr>
          <w:rFonts w:ascii="Arial" w:eastAsia="Times New Roman" w:hAnsi="Arial" w:cs="Arial"/>
          <w:lang w:val="en-GB"/>
        </w:rPr>
        <w:t xml:space="preserve"> requirements to the compensation event clauses in section 6 of the core clauses; such as the use of standard forms.  Not the same thing as documentation control.</w:t>
      </w:r>
    </w:p>
    <w:p w14:paraId="5F6AB376"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B73A31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6F124AC"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r w:rsidRPr="008E5280">
        <w:rPr>
          <w:rFonts w:ascii="Arial" w:eastAsia="Times New Roman" w:hAnsi="Arial" w:cs="Arial"/>
          <w:b/>
          <w:bCs/>
          <w:lang w:val="en-GB"/>
        </w:rPr>
        <w:t>Inclusions in the programme</w:t>
      </w:r>
    </w:p>
    <w:p w14:paraId="6C1896A6"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First read clause 31.2 and then include here any matters regarding the order and timing of the work of the </w:t>
      </w:r>
      <w:r w:rsidRPr="008E5280">
        <w:rPr>
          <w:rFonts w:ascii="Arial" w:eastAsia="Times New Roman" w:hAnsi="Arial" w:cs="Arial"/>
          <w:i/>
          <w:lang w:val="en-GB"/>
        </w:rPr>
        <w:t>Employer</w:t>
      </w:r>
      <w:r w:rsidRPr="008E5280">
        <w:rPr>
          <w:rFonts w:ascii="Arial" w:eastAsia="Times New Roman" w:hAnsi="Arial" w:cs="Arial"/>
          <w:lang w:val="en-GB"/>
        </w:rPr>
        <w:t xml:space="preserve"> and Others which the </w:t>
      </w:r>
      <w:r w:rsidRPr="008E5280">
        <w:rPr>
          <w:rFonts w:ascii="Arial" w:eastAsia="Times New Roman" w:hAnsi="Arial" w:cs="Arial"/>
          <w:i/>
          <w:lang w:val="en-GB"/>
        </w:rPr>
        <w:t>Consultant</w:t>
      </w:r>
      <w:r w:rsidRPr="008E5280">
        <w:rPr>
          <w:rFonts w:ascii="Arial" w:eastAsia="Times New Roman" w:hAnsi="Arial" w:cs="Arial"/>
          <w:lang w:val="en-GB"/>
        </w:rPr>
        <w:t xml:space="preserve"> is take account of in his programme.  Also describe any information other than that already requested in clause 31.2 which the </w:t>
      </w:r>
      <w:r w:rsidRPr="008E5280">
        <w:rPr>
          <w:rFonts w:ascii="Arial" w:eastAsia="Times New Roman" w:hAnsi="Arial" w:cs="Arial"/>
          <w:i/>
          <w:lang w:val="en-GB"/>
        </w:rPr>
        <w:t>Consultant</w:t>
      </w:r>
      <w:r w:rsidRPr="008E5280">
        <w:rPr>
          <w:rFonts w:ascii="Arial" w:eastAsia="Times New Roman" w:hAnsi="Arial" w:cs="Arial"/>
          <w:lang w:val="en-GB"/>
        </w:rPr>
        <w:t xml:space="preserve"> is to show on each programme he submits for acceptance.</w:t>
      </w:r>
    </w:p>
    <w:p w14:paraId="065C9C7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9EC48A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8AC991E"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r w:rsidRPr="008E5280">
        <w:rPr>
          <w:rFonts w:ascii="Arial" w:eastAsia="Times New Roman" w:hAnsi="Arial" w:cs="Arial"/>
          <w:b/>
          <w:bCs/>
          <w:lang w:val="en-GB"/>
        </w:rPr>
        <w:t>Quality management</w:t>
      </w:r>
    </w:p>
    <w:p w14:paraId="407AFB4D"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System requirements</w:t>
      </w:r>
    </w:p>
    <w:p w14:paraId="490785EC"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40.1 requires that the </w:t>
      </w:r>
      <w:r w:rsidRPr="008E5280">
        <w:rPr>
          <w:rFonts w:ascii="Arial" w:eastAsia="Times New Roman" w:hAnsi="Arial" w:cs="Arial"/>
          <w:i/>
          <w:lang w:val="en-GB"/>
        </w:rPr>
        <w:t>Consultant</w:t>
      </w:r>
      <w:r w:rsidRPr="008E5280">
        <w:rPr>
          <w:rFonts w:ascii="Arial" w:eastAsia="Times New Roman" w:hAnsi="Arial" w:cs="Arial"/>
          <w:lang w:val="en-GB"/>
        </w:rPr>
        <w:t xml:space="preserve"> operate a quality management system as stated in the Scope.  Include your requirements here </w:t>
      </w:r>
    </w:p>
    <w:p w14:paraId="40A99D7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60B3CF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82FB6CA"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Information in the quality plan</w:t>
      </w:r>
    </w:p>
    <w:p w14:paraId="1984270C"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40.2 requires that the </w:t>
      </w:r>
      <w:r w:rsidRPr="008E5280">
        <w:rPr>
          <w:rFonts w:ascii="Arial" w:eastAsia="Times New Roman" w:hAnsi="Arial" w:cs="Arial"/>
          <w:i/>
          <w:lang w:val="en-GB"/>
        </w:rPr>
        <w:t>Consultant</w:t>
      </w:r>
      <w:r w:rsidRPr="008E5280">
        <w:rPr>
          <w:rFonts w:ascii="Arial" w:eastAsia="Times New Roman" w:hAnsi="Arial" w:cs="Arial"/>
          <w:lang w:val="en-GB"/>
        </w:rPr>
        <w:t xml:space="preserve"> provide a quality policy statement and quality plan which complies with requirements stated in the Scope.  Include your requirements here </w:t>
      </w:r>
    </w:p>
    <w:p w14:paraId="7DDAABA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8F843F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75539C4"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13" w:name="_Toc137798062"/>
      <w:bookmarkStart w:id="114" w:name="_Toc229128265"/>
      <w:bookmarkStart w:id="115" w:name="_Toc232953650"/>
      <w:bookmarkStart w:id="116" w:name="_Toc232956000"/>
      <w:r w:rsidRPr="008E5280">
        <w:rPr>
          <w:rFonts w:ascii="Arial" w:eastAsia="Times New Roman" w:hAnsi="Arial" w:cs="Arial"/>
          <w:b/>
          <w:bCs/>
          <w:lang w:val="en-GB"/>
        </w:rPr>
        <w:t>The Parties use</w:t>
      </w:r>
      <w:bookmarkEnd w:id="113"/>
      <w:bookmarkEnd w:id="114"/>
      <w:bookmarkEnd w:id="115"/>
      <w:bookmarkEnd w:id="116"/>
      <w:r w:rsidRPr="008E5280">
        <w:rPr>
          <w:rFonts w:ascii="Arial" w:eastAsia="Times New Roman" w:hAnsi="Arial" w:cs="Arial"/>
          <w:b/>
          <w:bCs/>
          <w:lang w:val="en-GB"/>
        </w:rPr>
        <w:t xml:space="preserve"> of material provided by the </w:t>
      </w:r>
      <w:r w:rsidRPr="008E5280">
        <w:rPr>
          <w:rFonts w:ascii="Arial" w:eastAsia="Times New Roman" w:hAnsi="Arial" w:cs="Arial"/>
          <w:b/>
          <w:bCs/>
          <w:i/>
          <w:lang w:val="en-GB"/>
        </w:rPr>
        <w:t>Consultant</w:t>
      </w:r>
    </w:p>
    <w:p w14:paraId="1B9613E2"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i/>
          <w:lang w:val="en-GB"/>
        </w:rPr>
        <w:t>Employer</w:t>
      </w:r>
      <w:r w:rsidRPr="008E5280">
        <w:rPr>
          <w:rFonts w:ascii="Arial" w:eastAsia="Times New Roman" w:hAnsi="Arial" w:cs="Arial"/>
          <w:b/>
          <w:lang w:val="en-GB"/>
        </w:rPr>
        <w:t>’s purpose for the material</w:t>
      </w:r>
    </w:p>
    <w:p w14:paraId="67858C5B"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70.1 states that the </w:t>
      </w:r>
      <w:r w:rsidRPr="008E5280">
        <w:rPr>
          <w:rFonts w:ascii="Arial" w:eastAsia="Times New Roman" w:hAnsi="Arial" w:cs="Arial"/>
          <w:i/>
          <w:lang w:val="en-GB"/>
        </w:rPr>
        <w:t>Employer</w:t>
      </w:r>
      <w:r w:rsidRPr="008E5280">
        <w:rPr>
          <w:rFonts w:ascii="Arial" w:eastAsia="Times New Roman" w:hAnsi="Arial" w:cs="Arial"/>
          <w:lang w:val="en-GB"/>
        </w:rPr>
        <w:t xml:space="preserve"> has the right to use the material provided by the </w:t>
      </w:r>
      <w:r w:rsidRPr="008E5280">
        <w:rPr>
          <w:rFonts w:ascii="Arial" w:eastAsia="Times New Roman" w:hAnsi="Arial" w:cs="Arial"/>
          <w:i/>
          <w:lang w:val="en-GB"/>
        </w:rPr>
        <w:t>Consultant</w:t>
      </w:r>
      <w:r w:rsidRPr="008E5280">
        <w:rPr>
          <w:rFonts w:ascii="Arial" w:eastAsia="Times New Roman" w:hAnsi="Arial" w:cs="Arial"/>
          <w:lang w:val="en-GB"/>
        </w:rPr>
        <w:t xml:space="preserve"> for the purpose stated in the Scope.  State here what your intended purpose is.</w:t>
      </w:r>
    </w:p>
    <w:p w14:paraId="0966754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AAEB036"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AAAEC05"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 xml:space="preserve">Restrictions on the </w:t>
      </w:r>
      <w:r w:rsidRPr="008E5280">
        <w:rPr>
          <w:rFonts w:ascii="Arial" w:eastAsia="Times New Roman" w:hAnsi="Arial" w:cs="Arial"/>
          <w:b/>
          <w:i/>
          <w:lang w:val="en-GB"/>
        </w:rPr>
        <w:t>Consultant</w:t>
      </w:r>
      <w:r w:rsidRPr="008E5280">
        <w:rPr>
          <w:rFonts w:ascii="Arial" w:eastAsia="Times New Roman" w:hAnsi="Arial" w:cs="Arial"/>
          <w:b/>
          <w:lang w:val="en-GB"/>
        </w:rPr>
        <w:t>’s use of the material for other work</w:t>
      </w:r>
    </w:p>
    <w:p w14:paraId="6A2D64F0"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Read clause 70.4 first and if you want to restrict the </w:t>
      </w:r>
      <w:r w:rsidRPr="008E5280">
        <w:rPr>
          <w:rFonts w:ascii="Arial" w:eastAsia="Times New Roman" w:hAnsi="Arial" w:cs="Arial"/>
          <w:i/>
          <w:lang w:val="en-GB"/>
        </w:rPr>
        <w:t>Consultant</w:t>
      </w:r>
      <w:r w:rsidRPr="008E5280">
        <w:rPr>
          <w:rFonts w:ascii="Arial" w:eastAsia="Times New Roman" w:hAnsi="Arial" w:cs="Arial"/>
          <w:lang w:val="en-GB"/>
        </w:rPr>
        <w:t xml:space="preserve">’s use of material provided by him for this contract on other work state these here.  </w:t>
      </w:r>
    </w:p>
    <w:p w14:paraId="6A864551"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C1E377A"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DF97422"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Transfer of rights if Option X 9 applies</w:t>
      </w:r>
    </w:p>
    <w:p w14:paraId="05E8F287"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color w:val="FF0000"/>
          <w:u w:val="single"/>
          <w:lang w:val="en-GB"/>
        </w:rPr>
      </w:pPr>
      <w:r w:rsidRPr="008E5280">
        <w:rPr>
          <w:rFonts w:ascii="Arial" w:eastAsia="Times New Roman" w:hAnsi="Arial" w:cs="Arial"/>
          <w:color w:val="FF0000"/>
          <w:u w:val="single"/>
          <w:lang w:val="en-GB"/>
        </w:rPr>
        <w:t xml:space="preserve">Only use this heading if Option X9 is included in the </w:t>
      </w:r>
      <w:r w:rsidRPr="008E5280">
        <w:rPr>
          <w:rFonts w:ascii="Arial" w:eastAsia="Times New Roman" w:hAnsi="Arial" w:cs="Arial"/>
          <w:i/>
          <w:color w:val="FF0000"/>
          <w:u w:val="single"/>
          <w:lang w:val="en-GB"/>
        </w:rPr>
        <w:t>conditions of contract</w:t>
      </w:r>
      <w:r w:rsidRPr="008E5280">
        <w:rPr>
          <w:rFonts w:ascii="Arial" w:eastAsia="Times New Roman" w:hAnsi="Arial" w:cs="Arial"/>
          <w:color w:val="FF0000"/>
          <w:u w:val="single"/>
          <w:lang w:val="en-GB"/>
        </w:rPr>
        <w:t xml:space="preserve">. </w:t>
      </w:r>
    </w:p>
    <w:p w14:paraId="54ACE508"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Read the first sentence of Option X9 and then state whether there is any exception to the ownership rights as may have been agreed with the </w:t>
      </w:r>
      <w:r w:rsidRPr="008E5280">
        <w:rPr>
          <w:rFonts w:ascii="Arial" w:eastAsia="Times New Roman" w:hAnsi="Arial" w:cs="Arial"/>
          <w:i/>
          <w:lang w:val="en-GB"/>
        </w:rPr>
        <w:t>Consultant</w:t>
      </w:r>
      <w:r w:rsidRPr="008E5280">
        <w:rPr>
          <w:rFonts w:ascii="Arial" w:eastAsia="Times New Roman" w:hAnsi="Arial" w:cs="Arial"/>
          <w:lang w:val="en-GB"/>
        </w:rPr>
        <w:t xml:space="preserve"> prior to contract award. For example, ownership </w:t>
      </w:r>
      <w:r w:rsidRPr="008E5280">
        <w:rPr>
          <w:rFonts w:ascii="Arial" w:eastAsia="Times New Roman" w:hAnsi="Arial" w:cs="Arial"/>
          <w:lang w:val="en-GB"/>
        </w:rPr>
        <w:lastRenderedPageBreak/>
        <w:t xml:space="preserve">of some of the material may not be required or is excluded, or the ownership may be the subject of a separate licence agreement.   If there are no exceptions, state there is no exception.  </w:t>
      </w:r>
    </w:p>
    <w:p w14:paraId="07DB4265"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018ED20B"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If other rights - per the second sentence of X9.1 - are required state these here.</w:t>
      </w:r>
    </w:p>
    <w:p w14:paraId="5F1CB00F"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6A9B14E7"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third sentence of X9.1 requires that the </w:t>
      </w:r>
      <w:r w:rsidRPr="008E5280">
        <w:rPr>
          <w:rFonts w:ascii="Arial" w:eastAsia="Times New Roman" w:hAnsi="Arial" w:cs="Arial"/>
          <w:i/>
          <w:lang w:val="en-GB"/>
        </w:rPr>
        <w:t>Consultant</w:t>
      </w:r>
      <w:r w:rsidRPr="008E5280">
        <w:rPr>
          <w:rFonts w:ascii="Arial" w:eastAsia="Times New Roman" w:hAnsi="Arial" w:cs="Arial"/>
          <w:lang w:val="en-GB"/>
        </w:rPr>
        <w:t xml:space="preserve"> provide to the </w:t>
      </w:r>
      <w:r w:rsidRPr="008E5280">
        <w:rPr>
          <w:rFonts w:ascii="Arial" w:eastAsia="Times New Roman" w:hAnsi="Arial" w:cs="Arial"/>
          <w:i/>
          <w:lang w:val="en-GB"/>
        </w:rPr>
        <w:t>Employer</w:t>
      </w:r>
      <w:r w:rsidRPr="008E5280">
        <w:rPr>
          <w:rFonts w:ascii="Arial" w:eastAsia="Times New Roman" w:hAnsi="Arial" w:cs="Arial"/>
          <w:lang w:val="en-GB"/>
        </w:rPr>
        <w:t xml:space="preserve"> the documents which transfer these rights to the </w:t>
      </w:r>
      <w:r w:rsidRPr="008E5280">
        <w:rPr>
          <w:rFonts w:ascii="Arial" w:eastAsia="Times New Roman" w:hAnsi="Arial" w:cs="Arial"/>
          <w:i/>
          <w:lang w:val="en-GB"/>
        </w:rPr>
        <w:t>Employer</w:t>
      </w:r>
      <w:r w:rsidRPr="008E5280">
        <w:rPr>
          <w:rFonts w:ascii="Arial" w:eastAsia="Times New Roman" w:hAnsi="Arial" w:cs="Arial"/>
          <w:lang w:val="en-GB"/>
        </w:rPr>
        <w:t xml:space="preserve">.  It would be sensible to specify here exactly what documents the </w:t>
      </w:r>
      <w:r w:rsidRPr="008E5280">
        <w:rPr>
          <w:rFonts w:ascii="Arial" w:eastAsia="Times New Roman" w:hAnsi="Arial" w:cs="Arial"/>
          <w:i/>
          <w:lang w:val="en-GB"/>
        </w:rPr>
        <w:t>Employer</w:t>
      </w:r>
      <w:r w:rsidRPr="008E5280">
        <w:rPr>
          <w:rFonts w:ascii="Arial" w:eastAsia="Times New Roman" w:hAnsi="Arial" w:cs="Arial"/>
          <w:lang w:val="en-GB"/>
        </w:rPr>
        <w:t xml:space="preserve"> is expecting the </w:t>
      </w:r>
      <w:r w:rsidRPr="008E5280">
        <w:rPr>
          <w:rFonts w:ascii="Arial" w:eastAsia="Times New Roman" w:hAnsi="Arial" w:cs="Arial"/>
          <w:i/>
          <w:lang w:val="en-GB"/>
        </w:rPr>
        <w:t>Consultant</w:t>
      </w:r>
      <w:r w:rsidRPr="008E5280">
        <w:rPr>
          <w:rFonts w:ascii="Arial" w:eastAsia="Times New Roman" w:hAnsi="Arial" w:cs="Arial"/>
          <w:lang w:val="en-GB"/>
        </w:rPr>
        <w:t xml:space="preserve"> to </w:t>
      </w:r>
      <w:proofErr w:type="gramStart"/>
      <w:r w:rsidRPr="008E5280">
        <w:rPr>
          <w:rFonts w:ascii="Arial" w:eastAsia="Times New Roman" w:hAnsi="Arial" w:cs="Arial"/>
          <w:lang w:val="en-GB"/>
        </w:rPr>
        <w:t>provide, and</w:t>
      </w:r>
      <w:proofErr w:type="gramEnd"/>
      <w:r w:rsidRPr="008E5280">
        <w:rPr>
          <w:rFonts w:ascii="Arial" w:eastAsia="Times New Roman" w:hAnsi="Arial" w:cs="Arial"/>
          <w:lang w:val="en-GB"/>
        </w:rPr>
        <w:t xml:space="preserve"> may be even in what form they are to be provided. </w:t>
      </w:r>
    </w:p>
    <w:p w14:paraId="5A7DC4F9"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25FA633E"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State any other constraints on the </w:t>
      </w:r>
      <w:r w:rsidRPr="008E5280">
        <w:rPr>
          <w:rFonts w:ascii="Arial" w:eastAsia="Times New Roman" w:hAnsi="Arial" w:cs="Arial"/>
          <w:i/>
          <w:lang w:val="en-GB"/>
        </w:rPr>
        <w:t>Consultant</w:t>
      </w:r>
      <w:r w:rsidRPr="008E5280">
        <w:rPr>
          <w:rFonts w:ascii="Arial" w:eastAsia="Times New Roman" w:hAnsi="Arial" w:cs="Arial"/>
          <w:lang w:val="en-GB"/>
        </w:rPr>
        <w:t xml:space="preserve"> relating to the transfer of rights.  For example that the </w:t>
      </w:r>
      <w:r w:rsidRPr="008E5280">
        <w:rPr>
          <w:rFonts w:ascii="Arial" w:eastAsia="Times New Roman" w:hAnsi="Arial" w:cs="Arial"/>
          <w:i/>
          <w:lang w:val="en-GB"/>
        </w:rPr>
        <w:t>Consultant</w:t>
      </w:r>
      <w:r w:rsidRPr="008E5280">
        <w:rPr>
          <w:rFonts w:ascii="Arial" w:eastAsia="Times New Roman" w:hAnsi="Arial" w:cs="Arial"/>
          <w:lang w:val="en-GB"/>
        </w:rPr>
        <w:t xml:space="preserve"> shall not challenge or assist any other party challenging at any time the validity or ownership of any of the intellectual property rights relating to the material created and developed for this contract. </w:t>
      </w:r>
    </w:p>
    <w:p w14:paraId="11BE12C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00D2077"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2A3651A"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17" w:name="_Toc232953651"/>
      <w:bookmarkStart w:id="118" w:name="_Toc232956003"/>
      <w:r w:rsidRPr="008E5280">
        <w:rPr>
          <w:rFonts w:ascii="Arial" w:eastAsia="Times New Roman" w:hAnsi="Arial" w:cs="Arial"/>
          <w:b/>
          <w:bCs/>
          <w:lang w:val="en-GB"/>
        </w:rPr>
        <w:t>Management of work done by Task Order</w:t>
      </w:r>
      <w:bookmarkEnd w:id="117"/>
      <w:bookmarkEnd w:id="118"/>
    </w:p>
    <w:p w14:paraId="716A5130"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color w:val="FF0000"/>
          <w:u w:val="single"/>
          <w:lang w:val="en-GB"/>
        </w:rPr>
        <w:t>Only use this heading if main Option G applies to this contract</w:t>
      </w:r>
      <w:r w:rsidRPr="008E5280">
        <w:rPr>
          <w:rFonts w:ascii="Arial" w:eastAsia="Times New Roman" w:hAnsi="Arial" w:cs="Arial"/>
          <w:lang w:val="en-GB"/>
        </w:rPr>
        <w:t xml:space="preserve">.  </w:t>
      </w:r>
    </w:p>
    <w:p w14:paraId="16B987DD"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Please read Option G before drafting requirements here as much of the procedure for the use of Task Orders is already provided in Option G. For example clause 55.1 specifies what a Task Order should include. </w:t>
      </w:r>
    </w:p>
    <w:p w14:paraId="669DF2A3"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7250BF"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Information included here could be:</w:t>
      </w:r>
    </w:p>
    <w:p w14:paraId="4090A10E"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b/>
        <w:t>That Task Orders will be prepared in the format stated in an Annexure attached to the Scope</w:t>
      </w:r>
    </w:p>
    <w:p w14:paraId="077F5E9F"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b/>
        <w:t>What the basis or formula will be for calculation of delay damages for a Task Order (if required).</w:t>
      </w:r>
    </w:p>
    <w:p w14:paraId="3C5DA6A5"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b/>
        <w:t>How expenses for a Task will be assessed and managed.</w:t>
      </w:r>
    </w:p>
    <w:p w14:paraId="6FCEDA36"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ab/>
        <w:t>(etc)</w:t>
      </w:r>
    </w:p>
    <w:p w14:paraId="6D963463"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664B406"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2E66C79"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CDC2FB4"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19" w:name="_Toc232953652"/>
      <w:bookmarkStart w:id="120" w:name="_Toc232956004"/>
      <w:r w:rsidRPr="008E5280">
        <w:rPr>
          <w:rFonts w:ascii="Arial" w:eastAsia="Times New Roman" w:hAnsi="Arial" w:cs="Arial"/>
          <w:b/>
          <w:bCs/>
          <w:lang w:val="en-GB"/>
        </w:rPr>
        <w:t>Health and safety</w:t>
      </w:r>
      <w:bookmarkEnd w:id="119"/>
      <w:bookmarkEnd w:id="120"/>
    </w:p>
    <w:p w14:paraId="561EECBF"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Clause 25.4 states that the </w:t>
      </w:r>
      <w:r w:rsidRPr="008E5280">
        <w:rPr>
          <w:rFonts w:ascii="Arial" w:eastAsia="Times New Roman" w:hAnsi="Arial" w:cs="Arial"/>
          <w:i/>
          <w:lang w:val="en-GB"/>
        </w:rPr>
        <w:t>Consultant</w:t>
      </w:r>
      <w:r w:rsidRPr="008E5280">
        <w:rPr>
          <w:rFonts w:ascii="Arial" w:eastAsia="Times New Roman" w:hAnsi="Arial" w:cs="Arial"/>
          <w:lang w:val="en-GB"/>
        </w:rPr>
        <w:t xml:space="preserve"> acts in accordance with the health and safety requirements stated in the Scope.  It is suggested that this part of the Scope address how the </w:t>
      </w:r>
      <w:r w:rsidRPr="008E5280">
        <w:rPr>
          <w:rFonts w:ascii="Arial" w:eastAsia="Times New Roman" w:hAnsi="Arial" w:cs="Arial"/>
          <w:i/>
          <w:lang w:val="en-GB"/>
        </w:rPr>
        <w:t>Consultant</w:t>
      </w:r>
      <w:r w:rsidRPr="008E5280">
        <w:rPr>
          <w:rFonts w:ascii="Arial" w:eastAsia="Times New Roman" w:hAnsi="Arial" w:cs="Arial"/>
          <w:lang w:val="en-GB"/>
        </w:rPr>
        <w:t xml:space="preserve"> acts when doing his </w:t>
      </w:r>
      <w:r w:rsidRPr="008E5280">
        <w:rPr>
          <w:rFonts w:ascii="Arial" w:eastAsia="Times New Roman" w:hAnsi="Arial" w:cs="Arial"/>
          <w:i/>
        </w:rPr>
        <w:t>service</w:t>
      </w:r>
      <w:r w:rsidRPr="008E5280">
        <w:rPr>
          <w:rFonts w:ascii="Arial" w:eastAsia="Times New Roman" w:hAnsi="Arial" w:cs="Arial"/>
          <w:lang w:val="en-GB"/>
        </w:rPr>
        <w:t xml:space="preserve">s.  These requirements may be no more than just complying with the law.  However if the </w:t>
      </w:r>
      <w:r w:rsidRPr="008E5280">
        <w:rPr>
          <w:rFonts w:ascii="Arial" w:eastAsia="Times New Roman" w:hAnsi="Arial" w:cs="Arial"/>
          <w:i/>
          <w:lang w:val="en-GB"/>
        </w:rPr>
        <w:t>Consultant</w:t>
      </w:r>
      <w:r w:rsidRPr="008E5280">
        <w:rPr>
          <w:rFonts w:ascii="Arial" w:eastAsia="Times New Roman" w:hAnsi="Arial" w:cs="Arial"/>
          <w:lang w:val="en-GB"/>
        </w:rPr>
        <w:t xml:space="preserve"> is required to work on Eskom premises, then whatever requirements which personnel working in those premises need to comply with should be included here or referred to in an Annexure. </w:t>
      </w:r>
    </w:p>
    <w:p w14:paraId="7B6D4C00"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If when doing his </w:t>
      </w:r>
      <w:r w:rsidRPr="008E5280">
        <w:rPr>
          <w:rFonts w:ascii="Arial" w:eastAsia="Times New Roman" w:hAnsi="Arial" w:cs="Arial"/>
          <w:i/>
        </w:rPr>
        <w:t>service</w:t>
      </w:r>
      <w:proofErr w:type="spellStart"/>
      <w:r w:rsidRPr="008E5280">
        <w:rPr>
          <w:rFonts w:ascii="Arial" w:eastAsia="Times New Roman" w:hAnsi="Arial" w:cs="Arial"/>
          <w:lang w:val="en-GB"/>
        </w:rPr>
        <w:t>s</w:t>
      </w:r>
      <w:proofErr w:type="spellEnd"/>
      <w:r w:rsidRPr="008E5280">
        <w:rPr>
          <w:rFonts w:ascii="Arial" w:eastAsia="Times New Roman" w:hAnsi="Arial" w:cs="Arial"/>
          <w:lang w:val="en-GB"/>
        </w:rPr>
        <w:t xml:space="preserve"> the </w:t>
      </w:r>
      <w:r w:rsidRPr="008E5280">
        <w:rPr>
          <w:rFonts w:ascii="Arial" w:eastAsia="Times New Roman" w:hAnsi="Arial" w:cs="Arial"/>
          <w:i/>
          <w:lang w:val="en-GB"/>
        </w:rPr>
        <w:t>Consultant</w:t>
      </w:r>
      <w:r w:rsidRPr="008E5280">
        <w:rPr>
          <w:rFonts w:ascii="Arial" w:eastAsia="Times New Roman" w:hAnsi="Arial" w:cs="Arial"/>
          <w:lang w:val="en-GB"/>
        </w:rPr>
        <w:t xml:space="preserve"> is required to carry out a design which needs to take account of certain health and safety criteria, then this should be included in the specification of that design service stated elsewhere in the Scope.  A draft for this section could start as follows: </w:t>
      </w:r>
    </w:p>
    <w:p w14:paraId="2B099C6E" w14:textId="77777777" w:rsidR="008E5280" w:rsidRPr="008E5280" w:rsidRDefault="008E5280" w:rsidP="008E5280">
      <w:pPr>
        <w:tabs>
          <w:tab w:val="left" w:pos="357"/>
        </w:tabs>
        <w:spacing w:after="0" w:line="240" w:lineRule="auto"/>
        <w:jc w:val="both"/>
        <w:rPr>
          <w:rFonts w:ascii="Arial" w:eastAsia="Times New Roman" w:hAnsi="Arial" w:cs="Arial"/>
        </w:rPr>
      </w:pPr>
    </w:p>
    <w:p w14:paraId="2AC2E853"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shall at all times comply with the health and safety requirements prescribed by law as they may apply to the </w:t>
      </w:r>
      <w:r w:rsidRPr="008E5280">
        <w:rPr>
          <w:rFonts w:ascii="Arial" w:eastAsia="Times New Roman" w:hAnsi="Arial" w:cs="Arial"/>
          <w:i/>
        </w:rPr>
        <w:t>service</w:t>
      </w:r>
      <w:r w:rsidRPr="008E5280">
        <w:rPr>
          <w:rFonts w:ascii="Arial" w:eastAsia="Times New Roman" w:hAnsi="Arial" w:cs="Arial"/>
          <w:lang w:val="en-GB"/>
        </w:rPr>
        <w:t xml:space="preserve">s.  </w:t>
      </w:r>
    </w:p>
    <w:p w14:paraId="1257931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4B3AD01"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[If the </w:t>
      </w:r>
      <w:r w:rsidRPr="008E5280">
        <w:rPr>
          <w:rFonts w:ascii="Arial" w:eastAsia="Times New Roman" w:hAnsi="Arial" w:cs="Arial"/>
          <w:i/>
          <w:lang w:val="en-GB"/>
        </w:rPr>
        <w:t>Consultant</w:t>
      </w:r>
      <w:r w:rsidRPr="008E5280">
        <w:rPr>
          <w:rFonts w:ascii="Arial" w:eastAsia="Times New Roman" w:hAnsi="Arial" w:cs="Arial"/>
          <w:lang w:val="en-GB"/>
        </w:rPr>
        <w:t xml:space="preserve"> may be required to work on Eskom premises, such as a power station, where health and safety requirements additional to those prescribed by law apply, specify these here or state, </w:t>
      </w:r>
    </w:p>
    <w:p w14:paraId="3C00E7AA"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Consultant</w:t>
      </w:r>
      <w:r w:rsidRPr="008E5280">
        <w:rPr>
          <w:rFonts w:ascii="Arial" w:eastAsia="Times New Roman" w:hAnsi="Arial" w:cs="Arial"/>
          <w:lang w:val="en-GB"/>
        </w:rPr>
        <w:t xml:space="preserve"> shall comply with the health and safety requirements contained in Annexure ___________ to this Scope.]</w:t>
      </w:r>
    </w:p>
    <w:p w14:paraId="09C4389B"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7BC4F9A" w14:textId="77777777" w:rsidR="008E5280" w:rsidRDefault="008E5280" w:rsidP="008E5280">
      <w:pPr>
        <w:tabs>
          <w:tab w:val="left" w:pos="357"/>
        </w:tabs>
        <w:spacing w:after="0" w:line="240" w:lineRule="auto"/>
        <w:jc w:val="both"/>
        <w:rPr>
          <w:rFonts w:ascii="Arial" w:eastAsia="Times New Roman" w:hAnsi="Arial" w:cs="Arial"/>
          <w:lang w:val="en-GB"/>
        </w:rPr>
      </w:pPr>
    </w:p>
    <w:p w14:paraId="73F0F025" w14:textId="77777777" w:rsidR="00DE231D" w:rsidRPr="008E5280" w:rsidRDefault="00DE231D" w:rsidP="008E5280">
      <w:pPr>
        <w:tabs>
          <w:tab w:val="left" w:pos="357"/>
        </w:tabs>
        <w:spacing w:after="0" w:line="240" w:lineRule="auto"/>
        <w:jc w:val="both"/>
        <w:rPr>
          <w:rFonts w:ascii="Arial" w:eastAsia="Times New Roman" w:hAnsi="Arial" w:cs="Arial"/>
          <w:lang w:val="en-GB"/>
        </w:rPr>
      </w:pPr>
    </w:p>
    <w:p w14:paraId="1E4690C1"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21" w:name="_Toc137798064"/>
      <w:bookmarkStart w:id="122" w:name="_Toc229128267"/>
      <w:bookmarkStart w:id="123" w:name="_Toc232953656"/>
      <w:bookmarkStart w:id="124" w:name="_Toc232956008"/>
      <w:r w:rsidRPr="008E5280">
        <w:rPr>
          <w:rFonts w:ascii="Arial" w:eastAsia="Times New Roman" w:hAnsi="Arial" w:cs="Arial"/>
          <w:b/>
          <w:bCs/>
          <w:lang w:val="en-GB"/>
        </w:rPr>
        <w:lastRenderedPageBreak/>
        <w:t>Procurement</w:t>
      </w:r>
      <w:bookmarkEnd w:id="121"/>
      <w:bookmarkEnd w:id="122"/>
      <w:bookmarkEnd w:id="123"/>
      <w:bookmarkEnd w:id="124"/>
    </w:p>
    <w:p w14:paraId="142BEC5F"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25" w:name="_Toc137798067"/>
      <w:bookmarkStart w:id="126" w:name="_Toc229128270"/>
      <w:bookmarkStart w:id="127" w:name="_Toc232953659"/>
      <w:bookmarkStart w:id="128" w:name="_Toc232956011"/>
      <w:r w:rsidRPr="008E5280">
        <w:rPr>
          <w:rFonts w:ascii="Arial" w:eastAsia="Times New Roman" w:hAnsi="Arial" w:cs="Arial"/>
          <w:b/>
          <w:lang w:val="en-GB"/>
        </w:rPr>
        <w:t>BBBEE and preferencing scheme</w:t>
      </w:r>
      <w:bookmarkEnd w:id="125"/>
      <w:bookmarkEnd w:id="126"/>
      <w:bookmarkEnd w:id="127"/>
      <w:bookmarkEnd w:id="128"/>
    </w:p>
    <w:p w14:paraId="7417AB16"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Specify constraints which </w:t>
      </w:r>
      <w:r w:rsidRPr="008E5280">
        <w:rPr>
          <w:rFonts w:ascii="Arial" w:eastAsia="Times New Roman" w:hAnsi="Arial" w:cs="Arial"/>
          <w:i/>
          <w:lang w:val="en-GB"/>
        </w:rPr>
        <w:t>Consultant</w:t>
      </w:r>
      <w:r w:rsidRPr="008E5280">
        <w:rPr>
          <w:rFonts w:ascii="Arial" w:eastAsia="Times New Roman" w:hAnsi="Arial" w:cs="Arial"/>
          <w:lang w:val="en-GB"/>
        </w:rPr>
        <w:t xml:space="preserve"> must comply with after contract award in regard to any Broad Based Black Economic Empowerment (B-BBEE) or preferencing scheme measures.</w:t>
      </w:r>
    </w:p>
    <w:p w14:paraId="4B0B5C2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DDA68F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EFA3CDA"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r w:rsidRPr="008E5280">
        <w:rPr>
          <w:rFonts w:ascii="Arial" w:eastAsia="Times New Roman" w:hAnsi="Arial" w:cs="Arial"/>
          <w:b/>
          <w:lang w:val="en-GB"/>
        </w:rPr>
        <w:t>Other constraints</w:t>
      </w:r>
    </w:p>
    <w:p w14:paraId="30FD3E9A"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Delete if not required or state any other constraints that may be applicable to people employed by the </w:t>
      </w:r>
      <w:r w:rsidRPr="008E5280">
        <w:rPr>
          <w:rFonts w:ascii="Arial" w:eastAsia="Times New Roman" w:hAnsi="Arial" w:cs="Arial"/>
          <w:i/>
          <w:lang w:val="en-GB"/>
        </w:rPr>
        <w:t>Consultant</w:t>
      </w:r>
      <w:r w:rsidRPr="008E5280">
        <w:rPr>
          <w:rFonts w:ascii="Arial" w:eastAsia="Times New Roman" w:hAnsi="Arial" w:cs="Arial"/>
          <w:lang w:val="en-GB"/>
        </w:rPr>
        <w:t xml:space="preserve"> and change the heading to suit the subject matter.</w:t>
      </w:r>
    </w:p>
    <w:p w14:paraId="7E5777C1"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C9A10D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D84C6F9"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29" w:name="_Toc137798069"/>
      <w:bookmarkStart w:id="130" w:name="_Toc229128273"/>
      <w:bookmarkStart w:id="131" w:name="_Toc232953662"/>
      <w:bookmarkStart w:id="132" w:name="_Toc232956014"/>
      <w:r w:rsidRPr="008E5280">
        <w:rPr>
          <w:rFonts w:ascii="Arial" w:eastAsia="Times New Roman" w:hAnsi="Arial" w:cs="Arial"/>
          <w:b/>
          <w:lang w:val="en-GB"/>
        </w:rPr>
        <w:t>Preferred subcon</w:t>
      </w:r>
      <w:bookmarkEnd w:id="129"/>
      <w:bookmarkEnd w:id="130"/>
      <w:bookmarkEnd w:id="131"/>
      <w:bookmarkEnd w:id="132"/>
      <w:r w:rsidRPr="008E5280">
        <w:rPr>
          <w:rFonts w:ascii="Arial" w:eastAsia="Times New Roman" w:hAnsi="Arial" w:cs="Arial"/>
          <w:b/>
          <w:lang w:val="en-GB"/>
        </w:rPr>
        <w:t>sultants</w:t>
      </w:r>
    </w:p>
    <w:p w14:paraId="29D20138"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PSC3 does not make use of nominated subconsultants but the </w:t>
      </w:r>
      <w:r w:rsidRPr="008E5280">
        <w:rPr>
          <w:rFonts w:ascii="Arial" w:eastAsia="Times New Roman" w:hAnsi="Arial" w:cs="Arial"/>
          <w:i/>
          <w:lang w:val="en-GB"/>
        </w:rPr>
        <w:t>Employer</w:t>
      </w:r>
      <w:r w:rsidRPr="008E5280">
        <w:rPr>
          <w:rFonts w:ascii="Arial" w:eastAsia="Times New Roman" w:hAnsi="Arial" w:cs="Arial"/>
          <w:lang w:val="en-GB"/>
        </w:rPr>
        <w:t xml:space="preserve"> may list which subconsultants or suppliers the </w:t>
      </w:r>
      <w:r w:rsidRPr="008E5280">
        <w:rPr>
          <w:rFonts w:ascii="Arial" w:eastAsia="Times New Roman" w:hAnsi="Arial" w:cs="Arial"/>
          <w:i/>
          <w:lang w:val="en-GB"/>
        </w:rPr>
        <w:t>Consultant</w:t>
      </w:r>
      <w:r w:rsidRPr="008E5280">
        <w:rPr>
          <w:rFonts w:ascii="Arial" w:eastAsia="Times New Roman" w:hAnsi="Arial" w:cs="Arial"/>
          <w:lang w:val="en-GB"/>
        </w:rPr>
        <w:t xml:space="preserve"> is required to enter into subcontracts with.  This is usually only required where very specialist services need to be obtained from a particular supplier or group of suppliers in order to comply with operational standards.</w:t>
      </w:r>
    </w:p>
    <w:p w14:paraId="7885951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7B65639"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91696B5"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33" w:name="_Toc137798070"/>
      <w:bookmarkStart w:id="134" w:name="_Toc229128274"/>
      <w:bookmarkStart w:id="135" w:name="_Toc232953663"/>
      <w:bookmarkStart w:id="136" w:name="_Toc232956015"/>
      <w:r w:rsidRPr="008E5280">
        <w:rPr>
          <w:rFonts w:ascii="Arial" w:eastAsia="Times New Roman" w:hAnsi="Arial" w:cs="Arial"/>
          <w:b/>
          <w:lang w:val="en-GB"/>
        </w:rPr>
        <w:t>Subcontract documentation, and assessment of subcontract tenders</w:t>
      </w:r>
      <w:bookmarkEnd w:id="133"/>
      <w:bookmarkEnd w:id="134"/>
      <w:bookmarkEnd w:id="135"/>
      <w:bookmarkEnd w:id="136"/>
    </w:p>
    <w:p w14:paraId="22A07AF8"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Specify any constraints on how the </w:t>
      </w:r>
      <w:r w:rsidRPr="008E5280">
        <w:rPr>
          <w:rFonts w:ascii="Arial" w:eastAsia="Times New Roman" w:hAnsi="Arial" w:cs="Arial"/>
          <w:i/>
          <w:lang w:val="en-GB"/>
        </w:rPr>
        <w:t>Consultant</w:t>
      </w:r>
      <w:r w:rsidRPr="008E5280">
        <w:rPr>
          <w:rFonts w:ascii="Arial" w:eastAsia="Times New Roman" w:hAnsi="Arial" w:cs="Arial"/>
          <w:lang w:val="en-GB"/>
        </w:rPr>
        <w:t xml:space="preserve"> is to prepare subcontract documentation, whether use of the NEC3 system is compulsory or not (compulsory is recommended) and how subcontract tenders are to be issued, received, assessed (using a joint report?) and awarded.</w:t>
      </w:r>
    </w:p>
    <w:p w14:paraId="019A2E1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2E6484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2807B41"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37" w:name="_Toc137798071"/>
      <w:bookmarkStart w:id="138" w:name="_Toc229128275"/>
      <w:bookmarkStart w:id="139" w:name="_Toc232953664"/>
      <w:bookmarkStart w:id="140" w:name="_Toc232956016"/>
      <w:r w:rsidRPr="008E5280">
        <w:rPr>
          <w:rFonts w:ascii="Arial" w:eastAsia="Times New Roman" w:hAnsi="Arial" w:cs="Arial"/>
          <w:b/>
          <w:lang w:val="en-GB"/>
        </w:rPr>
        <w:t>Limitations on subcontracting</w:t>
      </w:r>
      <w:bookmarkEnd w:id="137"/>
      <w:bookmarkEnd w:id="138"/>
      <w:bookmarkEnd w:id="139"/>
      <w:bookmarkEnd w:id="140"/>
    </w:p>
    <w:p w14:paraId="46056180"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The </w:t>
      </w:r>
      <w:r w:rsidRPr="008E5280">
        <w:rPr>
          <w:rFonts w:ascii="Arial" w:eastAsia="Times New Roman" w:hAnsi="Arial" w:cs="Arial"/>
          <w:i/>
          <w:lang w:val="en-GB"/>
        </w:rPr>
        <w:t>Employer</w:t>
      </w:r>
      <w:r w:rsidRPr="008E5280">
        <w:rPr>
          <w:rFonts w:ascii="Arial" w:eastAsia="Times New Roman" w:hAnsi="Arial" w:cs="Arial"/>
          <w:lang w:val="en-GB"/>
        </w:rPr>
        <w:t xml:space="preserve"> may require that the </w:t>
      </w:r>
      <w:r w:rsidRPr="008E5280">
        <w:rPr>
          <w:rFonts w:ascii="Arial" w:eastAsia="Times New Roman" w:hAnsi="Arial" w:cs="Arial"/>
          <w:i/>
          <w:lang w:val="en-GB"/>
        </w:rPr>
        <w:t>Consultant</w:t>
      </w:r>
      <w:r w:rsidRPr="008E5280">
        <w:rPr>
          <w:rFonts w:ascii="Arial" w:eastAsia="Times New Roman" w:hAnsi="Arial" w:cs="Arial"/>
          <w:lang w:val="en-GB"/>
        </w:rPr>
        <w:t xml:space="preserve"> must subcontract certain specialised work, or that the </w:t>
      </w:r>
      <w:r w:rsidRPr="008E5280">
        <w:rPr>
          <w:rFonts w:ascii="Arial" w:eastAsia="Times New Roman" w:hAnsi="Arial" w:cs="Arial"/>
          <w:i/>
          <w:lang w:val="en-GB"/>
        </w:rPr>
        <w:t>Consultant</w:t>
      </w:r>
      <w:r w:rsidRPr="008E5280">
        <w:rPr>
          <w:rFonts w:ascii="Arial" w:eastAsia="Times New Roman" w:hAnsi="Arial" w:cs="Arial"/>
          <w:lang w:val="en-GB"/>
        </w:rPr>
        <w:t xml:space="preserve"> shall not subcontract more than a specified proportion of the whole of the contract.  </w:t>
      </w:r>
    </w:p>
    <w:p w14:paraId="577A5320"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AD3D47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B4B339C"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41" w:name="_Toc137798072"/>
      <w:bookmarkStart w:id="142" w:name="_Toc229128276"/>
      <w:bookmarkStart w:id="143" w:name="_Toc232953665"/>
      <w:bookmarkStart w:id="144" w:name="_Toc232956017"/>
      <w:r w:rsidRPr="008E5280">
        <w:rPr>
          <w:rFonts w:ascii="Arial" w:eastAsia="Times New Roman" w:hAnsi="Arial" w:cs="Arial"/>
          <w:b/>
          <w:lang w:val="en-GB"/>
        </w:rPr>
        <w:t>Attendance on Subcon</w:t>
      </w:r>
      <w:bookmarkEnd w:id="141"/>
      <w:bookmarkEnd w:id="142"/>
      <w:bookmarkEnd w:id="143"/>
      <w:bookmarkEnd w:id="144"/>
      <w:r w:rsidRPr="008E5280">
        <w:rPr>
          <w:rFonts w:ascii="Arial" w:eastAsia="Times New Roman" w:hAnsi="Arial" w:cs="Arial"/>
          <w:b/>
          <w:lang w:val="en-GB"/>
        </w:rPr>
        <w:t>sultants</w:t>
      </w:r>
    </w:p>
    <w:p w14:paraId="7F07B79E" w14:textId="77777777" w:rsidR="008E5280" w:rsidRPr="008E5280" w:rsidRDefault="008E5280" w:rsidP="008E5280">
      <w:pPr>
        <w:pBdr>
          <w:top w:val="single" w:sz="2" w:space="1" w:color="auto"/>
          <w:left w:val="single" w:sz="2" w:space="4" w:color="auto"/>
          <w:bottom w:val="single" w:sz="2" w:space="1" w:color="auto"/>
          <w:right w:val="single" w:sz="2"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State requirements for attendance on Subconsultants, if any</w:t>
      </w:r>
    </w:p>
    <w:p w14:paraId="661C2155"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0379A4F"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2002C6B9"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45" w:name="_Toc232956020"/>
      <w:r w:rsidRPr="008E5280">
        <w:rPr>
          <w:rFonts w:ascii="Arial" w:eastAsia="Times New Roman" w:hAnsi="Arial" w:cs="Arial"/>
          <w:b/>
          <w:bCs/>
          <w:lang w:val="en-GB"/>
        </w:rPr>
        <w:t>Correction of Defects</w:t>
      </w:r>
      <w:bookmarkEnd w:id="145"/>
    </w:p>
    <w:p w14:paraId="258E700A" w14:textId="77777777" w:rsidR="008E5280" w:rsidRPr="008E5280" w:rsidRDefault="008E5280" w:rsidP="008E5280">
      <w:pPr>
        <w:pBdr>
          <w:top w:val="single" w:sz="2" w:space="1" w:color="auto"/>
          <w:left w:val="single" w:sz="2" w:space="4" w:color="auto"/>
          <w:bottom w:val="single" w:sz="2" w:space="1" w:color="auto"/>
          <w:right w:val="single" w:sz="2"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First read clause 41.2 and if any particular </w:t>
      </w:r>
      <w:r w:rsidRPr="008E5280">
        <w:rPr>
          <w:rFonts w:ascii="Arial" w:eastAsia="Times New Roman" w:hAnsi="Arial" w:cs="Arial"/>
          <w:u w:val="single"/>
          <w:lang w:val="en-GB"/>
        </w:rPr>
        <w:t>additional</w:t>
      </w:r>
      <w:r w:rsidRPr="008E5280">
        <w:rPr>
          <w:rFonts w:ascii="Arial" w:eastAsia="Times New Roman" w:hAnsi="Arial" w:cs="Arial"/>
          <w:lang w:val="en-GB"/>
        </w:rPr>
        <w:t xml:space="preserve"> constraints are required when correcting Defects, state them here.  Otherwise delete this heading.</w:t>
      </w:r>
    </w:p>
    <w:p w14:paraId="646CF863"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70002C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067884BD"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46" w:name="_Toc232953672"/>
      <w:bookmarkStart w:id="147" w:name="_Toc232956024"/>
      <w:r w:rsidRPr="008E5280">
        <w:rPr>
          <w:rFonts w:ascii="Arial" w:eastAsia="Times New Roman" w:hAnsi="Arial" w:cs="Arial"/>
          <w:b/>
          <w:bCs/>
          <w:lang w:val="en-GB"/>
        </w:rPr>
        <w:t xml:space="preserve">Working on the </w:t>
      </w:r>
      <w:r w:rsidRPr="008E5280">
        <w:rPr>
          <w:rFonts w:ascii="Arial" w:eastAsia="Times New Roman" w:hAnsi="Arial" w:cs="Arial"/>
          <w:b/>
          <w:bCs/>
          <w:i/>
          <w:lang w:val="en-GB"/>
        </w:rPr>
        <w:t>Employer</w:t>
      </w:r>
      <w:r w:rsidRPr="008E5280">
        <w:rPr>
          <w:rFonts w:ascii="Arial" w:eastAsia="Times New Roman" w:hAnsi="Arial" w:cs="Arial"/>
          <w:b/>
          <w:bCs/>
          <w:lang w:val="en-GB"/>
        </w:rPr>
        <w:t>’s property</w:t>
      </w:r>
      <w:bookmarkEnd w:id="146"/>
      <w:bookmarkEnd w:id="147"/>
    </w:p>
    <w:p w14:paraId="5888E95A"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This part of the Scope addresses constraints, facilities, services and rules applicable to the </w:t>
      </w:r>
      <w:r w:rsidRPr="008E5280">
        <w:rPr>
          <w:rFonts w:ascii="Arial" w:eastAsia="Times New Roman" w:hAnsi="Arial" w:cs="Arial"/>
          <w:i/>
          <w:lang w:val="en-GB"/>
        </w:rPr>
        <w:t>Consultant</w:t>
      </w:r>
      <w:r w:rsidRPr="008E5280">
        <w:rPr>
          <w:rFonts w:ascii="Arial" w:eastAsia="Times New Roman" w:hAnsi="Arial" w:cs="Arial"/>
          <w:lang w:val="en-GB"/>
        </w:rPr>
        <w:t xml:space="preserve"> whilst he is doing work on the </w:t>
      </w:r>
      <w:r w:rsidRPr="008E5280">
        <w:rPr>
          <w:rFonts w:ascii="Arial" w:eastAsia="Times New Roman" w:hAnsi="Arial" w:cs="Arial"/>
          <w:i/>
          <w:lang w:val="en-GB"/>
        </w:rPr>
        <w:t>Employer</w:t>
      </w:r>
      <w:r w:rsidRPr="008E5280">
        <w:rPr>
          <w:rFonts w:ascii="Arial" w:eastAsia="Times New Roman" w:hAnsi="Arial" w:cs="Arial"/>
          <w:lang w:val="en-GB"/>
        </w:rPr>
        <w:t>’s property.   Delete this section if not applicable.</w:t>
      </w:r>
    </w:p>
    <w:p w14:paraId="176CFF5C"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48" w:name="_Toc137798084"/>
      <w:bookmarkStart w:id="149" w:name="_Toc229128287"/>
      <w:bookmarkStart w:id="150" w:name="_Toc232953673"/>
      <w:bookmarkStart w:id="151" w:name="_Toc232956025"/>
      <w:r w:rsidRPr="008E5280">
        <w:rPr>
          <w:rFonts w:ascii="Arial" w:eastAsia="Times New Roman" w:hAnsi="Arial" w:cs="Arial"/>
          <w:b/>
          <w:i/>
          <w:iCs/>
          <w:lang w:val="en-GB"/>
        </w:rPr>
        <w:t>Employer</w:t>
      </w:r>
      <w:r w:rsidRPr="008E5280">
        <w:rPr>
          <w:rFonts w:ascii="Arial" w:eastAsia="Times New Roman" w:hAnsi="Arial" w:cs="Arial"/>
          <w:b/>
          <w:lang w:val="en-GB"/>
        </w:rPr>
        <w:t>’s entry and security control, permits, and site regulations</w:t>
      </w:r>
      <w:bookmarkEnd w:id="148"/>
      <w:bookmarkEnd w:id="149"/>
      <w:bookmarkEnd w:id="150"/>
      <w:bookmarkEnd w:id="151"/>
    </w:p>
    <w:p w14:paraId="4B8D21D8" w14:textId="77777777" w:rsidR="008E5280" w:rsidRPr="008E5280" w:rsidRDefault="008E5280" w:rsidP="008E5280">
      <w:pPr>
        <w:pBdr>
          <w:top w:val="single" w:sz="2" w:space="1" w:color="auto"/>
          <w:left w:val="single" w:sz="2" w:space="4" w:color="auto"/>
          <w:bottom w:val="single" w:sz="2" w:space="1" w:color="auto"/>
          <w:right w:val="single" w:sz="2"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Sites such as Koeberg Nuclear Power Station have very strict entrance requirements which tendering consultants need to allow for in their prices, and the </w:t>
      </w:r>
      <w:r w:rsidRPr="008E5280">
        <w:rPr>
          <w:rFonts w:ascii="Arial" w:eastAsia="Times New Roman" w:hAnsi="Arial" w:cs="Arial"/>
          <w:i/>
          <w:lang w:val="en-GB"/>
        </w:rPr>
        <w:t>Consultant</w:t>
      </w:r>
      <w:r w:rsidRPr="008E5280">
        <w:rPr>
          <w:rFonts w:ascii="Arial" w:eastAsia="Times New Roman" w:hAnsi="Arial" w:cs="Arial"/>
          <w:lang w:val="en-GB"/>
        </w:rPr>
        <w:t xml:space="preserve"> has to comply with.  State </w:t>
      </w:r>
      <w:r w:rsidRPr="008E5280">
        <w:rPr>
          <w:rFonts w:ascii="Arial" w:eastAsia="Times New Roman" w:hAnsi="Arial" w:cs="Arial"/>
          <w:lang w:val="en-GB"/>
        </w:rPr>
        <w:lastRenderedPageBreak/>
        <w:t>these or similar requirements here.  In addition to the above there may be other restrictions once on the site.</w:t>
      </w:r>
    </w:p>
    <w:p w14:paraId="005848D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792CB05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4276D174" w14:textId="77777777" w:rsidR="008E5280" w:rsidRPr="008E5280" w:rsidRDefault="008E5280" w:rsidP="008E5280">
      <w:pPr>
        <w:numPr>
          <w:ilvl w:val="2"/>
          <w:numId w:val="0"/>
        </w:numPr>
        <w:tabs>
          <w:tab w:val="left" w:pos="-720"/>
          <w:tab w:val="left" w:pos="357"/>
          <w:tab w:val="num" w:pos="720"/>
        </w:tabs>
        <w:spacing w:before="120" w:after="120" w:line="240" w:lineRule="auto"/>
        <w:ind w:left="720" w:hanging="720"/>
        <w:jc w:val="both"/>
        <w:outlineLvl w:val="2"/>
        <w:rPr>
          <w:rFonts w:ascii="Arial" w:eastAsia="Times New Roman" w:hAnsi="Arial" w:cs="Arial"/>
          <w:b/>
          <w:lang w:val="en-GB"/>
        </w:rPr>
      </w:pPr>
      <w:bookmarkStart w:id="152" w:name="_Toc137798086"/>
      <w:bookmarkStart w:id="153" w:name="_Toc229128289"/>
      <w:bookmarkStart w:id="154" w:name="_Toc232953674"/>
      <w:bookmarkStart w:id="155" w:name="_Toc232956026"/>
      <w:r w:rsidRPr="008E5280">
        <w:rPr>
          <w:rFonts w:ascii="Arial" w:eastAsia="Times New Roman" w:hAnsi="Arial" w:cs="Arial"/>
          <w:b/>
          <w:lang w:val="en-GB"/>
        </w:rPr>
        <w:t>People restrictions, hours of work, conduct and records</w:t>
      </w:r>
      <w:bookmarkEnd w:id="152"/>
      <w:bookmarkEnd w:id="153"/>
      <w:bookmarkEnd w:id="154"/>
      <w:bookmarkEnd w:id="155"/>
    </w:p>
    <w:p w14:paraId="634E17BF"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Restrictions and hours of work may apply on some sites.  It is very important that the </w:t>
      </w:r>
      <w:r w:rsidRPr="008E5280">
        <w:rPr>
          <w:rFonts w:ascii="Arial" w:eastAsia="Times New Roman" w:hAnsi="Arial" w:cs="Arial"/>
          <w:i/>
          <w:lang w:val="en-GB"/>
        </w:rPr>
        <w:t>Consultant</w:t>
      </w:r>
      <w:r w:rsidRPr="008E5280">
        <w:rPr>
          <w:rFonts w:ascii="Arial" w:eastAsia="Times New Roman" w:hAnsi="Arial" w:cs="Arial"/>
          <w:lang w:val="en-GB"/>
        </w:rPr>
        <w:t xml:space="preserve"> keeps records of his people working on the </w:t>
      </w:r>
      <w:r w:rsidRPr="008E5280">
        <w:rPr>
          <w:rFonts w:ascii="Arial" w:eastAsia="Times New Roman" w:hAnsi="Arial" w:cs="Arial"/>
          <w:i/>
          <w:lang w:val="en-GB"/>
        </w:rPr>
        <w:t>Employer</w:t>
      </w:r>
      <w:r w:rsidRPr="008E5280">
        <w:rPr>
          <w:rFonts w:ascii="Arial" w:eastAsia="Times New Roman" w:hAnsi="Arial" w:cs="Arial"/>
          <w:lang w:val="en-GB"/>
        </w:rPr>
        <w:t xml:space="preserve">’s property, including those of his Subconsultants.  State that the </w:t>
      </w:r>
      <w:r w:rsidRPr="008E5280">
        <w:rPr>
          <w:rFonts w:ascii="Arial" w:eastAsia="Times New Roman" w:hAnsi="Arial" w:cs="Arial"/>
          <w:i/>
          <w:lang w:val="en-GB"/>
        </w:rPr>
        <w:t xml:space="preserve">Employer’s Agent </w:t>
      </w:r>
      <w:r w:rsidRPr="008E5280">
        <w:rPr>
          <w:rFonts w:ascii="Arial" w:eastAsia="Times New Roman" w:hAnsi="Arial" w:cs="Arial"/>
          <w:lang w:val="en-GB"/>
        </w:rPr>
        <w:t>shall have access to these records at any time.  These records may be needed when assessing compensation events.</w:t>
      </w:r>
    </w:p>
    <w:p w14:paraId="45F1D49A"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6B0911DD"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5FF41BF"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56" w:name="_Toc137798090"/>
      <w:bookmarkStart w:id="157" w:name="_Toc229128293"/>
      <w:bookmarkStart w:id="158" w:name="_Toc232953677"/>
      <w:bookmarkStart w:id="159" w:name="_Toc232956029"/>
      <w:r w:rsidRPr="008E5280">
        <w:rPr>
          <w:rFonts w:ascii="Arial" w:eastAsia="Times New Roman" w:hAnsi="Arial" w:cs="Arial"/>
          <w:b/>
          <w:bCs/>
          <w:lang w:val="en-GB"/>
        </w:rPr>
        <w:t>Cooperating with and obtaining acceptance of Others</w:t>
      </w:r>
      <w:bookmarkEnd w:id="156"/>
      <w:bookmarkEnd w:id="157"/>
      <w:bookmarkEnd w:id="158"/>
      <w:bookmarkEnd w:id="159"/>
    </w:p>
    <w:p w14:paraId="3C8A1CF8"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This sub-paragraph could be used to deal with two issues. </w:t>
      </w:r>
    </w:p>
    <w:p w14:paraId="1986351B"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1) The cross reference from core clause 23.1 about cooperation generally as well as details about Others with whom the </w:t>
      </w:r>
      <w:r w:rsidRPr="008E5280">
        <w:rPr>
          <w:rFonts w:ascii="Arial" w:eastAsia="Times New Roman" w:hAnsi="Arial" w:cs="Arial"/>
          <w:i/>
          <w:lang w:val="en-GB"/>
        </w:rPr>
        <w:t>Consultant</w:t>
      </w:r>
      <w:r w:rsidRPr="008E5280">
        <w:rPr>
          <w:rFonts w:ascii="Arial" w:eastAsia="Times New Roman" w:hAnsi="Arial" w:cs="Arial"/>
          <w:lang w:val="en-GB"/>
        </w:rPr>
        <w:t xml:space="preserve"> may be required to work. See clause 11.2(7) for the definition of Others. </w:t>
      </w:r>
    </w:p>
    <w:p w14:paraId="4CB00C92"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2) Requirements for liaison with and acceptance from statutory authorities or inspection agencies.</w:t>
      </w:r>
    </w:p>
    <w:p w14:paraId="18DF2CF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50CBE1CF"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8A2B13E"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bookmarkStart w:id="160" w:name="_Toc137798093"/>
      <w:bookmarkStart w:id="161" w:name="_Toc229128296"/>
      <w:bookmarkStart w:id="162" w:name="_Toc232953679"/>
      <w:bookmarkStart w:id="163" w:name="_Toc232956031"/>
      <w:r w:rsidRPr="008E5280">
        <w:rPr>
          <w:rFonts w:ascii="Arial" w:eastAsia="Times New Roman" w:hAnsi="Arial" w:cs="Arial"/>
          <w:b/>
          <w:bCs/>
          <w:lang w:val="en-GB"/>
        </w:rPr>
        <w:t xml:space="preserve">Things provided by the </w:t>
      </w:r>
      <w:r w:rsidRPr="008E5280">
        <w:rPr>
          <w:rFonts w:ascii="Arial" w:eastAsia="Times New Roman" w:hAnsi="Arial" w:cs="Arial"/>
          <w:b/>
          <w:bCs/>
          <w:i/>
          <w:lang w:val="en-GB"/>
        </w:rPr>
        <w:t>Employer</w:t>
      </w:r>
      <w:bookmarkEnd w:id="160"/>
      <w:bookmarkEnd w:id="161"/>
      <w:bookmarkEnd w:id="162"/>
      <w:bookmarkEnd w:id="163"/>
    </w:p>
    <w:p w14:paraId="547678B4" w14:textId="77777777" w:rsidR="008E5280" w:rsidRPr="008E5280" w:rsidRDefault="008E5280" w:rsidP="008E5280">
      <w:pPr>
        <w:pBdr>
          <w:top w:val="single" w:sz="2" w:space="1" w:color="auto"/>
          <w:left w:val="single" w:sz="2" w:space="4" w:color="auto"/>
          <w:bottom w:val="single" w:sz="2" w:space="1" w:color="auto"/>
          <w:right w:val="single" w:sz="2"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Provide details of any facilities and equipment made available by the </w:t>
      </w:r>
      <w:r w:rsidRPr="008E5280">
        <w:rPr>
          <w:rFonts w:ascii="Arial" w:eastAsia="Times New Roman" w:hAnsi="Arial" w:cs="Arial"/>
          <w:i/>
          <w:lang w:val="en-GB"/>
        </w:rPr>
        <w:t>Employer</w:t>
      </w:r>
      <w:r w:rsidRPr="008E5280">
        <w:rPr>
          <w:rFonts w:ascii="Arial" w:eastAsia="Times New Roman" w:hAnsi="Arial" w:cs="Arial"/>
          <w:lang w:val="en-GB"/>
        </w:rPr>
        <w:t xml:space="preserve"> for the </w:t>
      </w:r>
      <w:r w:rsidRPr="008E5280">
        <w:rPr>
          <w:rFonts w:ascii="Arial" w:eastAsia="Times New Roman" w:hAnsi="Arial" w:cs="Arial"/>
          <w:i/>
          <w:lang w:val="en-GB"/>
        </w:rPr>
        <w:t>Consultant</w:t>
      </w:r>
      <w:r w:rsidRPr="008E5280">
        <w:rPr>
          <w:rFonts w:ascii="Arial" w:eastAsia="Times New Roman" w:hAnsi="Arial" w:cs="Arial"/>
          <w:lang w:val="en-GB"/>
        </w:rPr>
        <w:t xml:space="preserve">’s use during performance of the </w:t>
      </w:r>
      <w:r w:rsidRPr="008E5280">
        <w:rPr>
          <w:rFonts w:ascii="Arial" w:eastAsia="Times New Roman" w:hAnsi="Arial" w:cs="Arial"/>
          <w:i/>
        </w:rPr>
        <w:t>service</w:t>
      </w:r>
      <w:r w:rsidRPr="008E5280">
        <w:rPr>
          <w:rFonts w:ascii="Arial" w:eastAsia="Times New Roman" w:hAnsi="Arial" w:cs="Arial"/>
          <w:lang w:val="en-GB"/>
        </w:rPr>
        <w:t>s.  State any conditions relating thereto.</w:t>
      </w:r>
    </w:p>
    <w:p w14:paraId="600181C8"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4DCC12E"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13EBCE4A"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lang w:val="en-GB"/>
        </w:rPr>
      </w:pPr>
      <w:r w:rsidRPr="008E5280">
        <w:rPr>
          <w:rFonts w:ascii="Arial" w:eastAsia="Times New Roman" w:hAnsi="Arial" w:cs="Arial"/>
          <w:b/>
          <w:bCs/>
          <w:iCs/>
          <w:lang w:val="en-GB"/>
        </w:rPr>
        <w:t xml:space="preserve">Cataloguing requirements by the </w:t>
      </w:r>
      <w:r w:rsidRPr="008E5280">
        <w:rPr>
          <w:rFonts w:ascii="Arial" w:eastAsia="Times New Roman" w:hAnsi="Arial" w:cs="Arial"/>
          <w:b/>
          <w:bCs/>
          <w:i/>
          <w:iCs/>
          <w:lang w:val="en-GB"/>
        </w:rPr>
        <w:t>Consultant</w:t>
      </w:r>
    </w:p>
    <w:p w14:paraId="5855B8C9" w14:textId="77777777" w:rsidR="008E5280" w:rsidRPr="008E5280" w:rsidRDefault="008E5280" w:rsidP="008E5280">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State whether cataloguing is applicable, if it is, reference the requirements for cataloguing that need to be satisfied by the </w:t>
      </w:r>
      <w:r w:rsidRPr="008E5280">
        <w:rPr>
          <w:rFonts w:ascii="Arial" w:eastAsia="Times New Roman" w:hAnsi="Arial" w:cs="Arial"/>
          <w:i/>
          <w:lang w:val="en-GB"/>
        </w:rPr>
        <w:t xml:space="preserve">Consultant </w:t>
      </w:r>
      <w:r w:rsidRPr="008E5280">
        <w:rPr>
          <w:rFonts w:ascii="Arial" w:eastAsia="Times New Roman" w:hAnsi="Arial" w:cs="Arial"/>
          <w:lang w:val="en-GB"/>
        </w:rPr>
        <w:t>(consult Procurement Instruction Number 1 of 2018 – Incorporating Cataloguing into the Procurement Environment, Unique Identifier 240-1289988974).</w:t>
      </w:r>
    </w:p>
    <w:p w14:paraId="6B9ED0EE" w14:textId="77777777" w:rsidR="008E5280" w:rsidRPr="008E5280" w:rsidRDefault="008E5280" w:rsidP="008E5280">
      <w:pPr>
        <w:spacing w:before="120" w:after="120" w:line="240" w:lineRule="auto"/>
        <w:outlineLvl w:val="1"/>
        <w:rPr>
          <w:rFonts w:ascii="Arial" w:eastAsia="Times New Roman" w:hAnsi="Arial" w:cs="Arial"/>
          <w:b/>
          <w:bCs/>
          <w:lang w:val="en-GB"/>
        </w:rPr>
      </w:pPr>
    </w:p>
    <w:p w14:paraId="46C23977" w14:textId="77777777" w:rsidR="008E5280" w:rsidRPr="008E5280" w:rsidRDefault="008E5280" w:rsidP="008E5280">
      <w:pPr>
        <w:keepNext/>
        <w:tabs>
          <w:tab w:val="num" w:pos="432"/>
        </w:tabs>
        <w:spacing w:before="240" w:after="240" w:line="240" w:lineRule="auto"/>
        <w:ind w:left="432" w:hanging="432"/>
        <w:jc w:val="both"/>
        <w:outlineLvl w:val="0"/>
        <w:rPr>
          <w:rFonts w:ascii="Arial" w:eastAsia="Times New Roman" w:hAnsi="Arial" w:cs="Arial"/>
          <w:b/>
          <w:lang w:val="en-GB"/>
        </w:rPr>
      </w:pPr>
      <w:bookmarkStart w:id="164" w:name="_Toc137798122"/>
      <w:bookmarkStart w:id="165" w:name="_Toc229128325"/>
      <w:bookmarkStart w:id="166" w:name="_Toc232953689"/>
      <w:bookmarkStart w:id="167" w:name="_Toc232956040"/>
      <w:r w:rsidRPr="008E5280">
        <w:rPr>
          <w:rFonts w:ascii="Arial" w:eastAsia="Times New Roman" w:hAnsi="Arial" w:cs="Arial"/>
          <w:b/>
          <w:lang w:val="en-GB"/>
        </w:rPr>
        <w:t>List of drawings</w:t>
      </w:r>
      <w:bookmarkEnd w:id="164"/>
      <w:bookmarkEnd w:id="165"/>
      <w:bookmarkEnd w:id="166"/>
      <w:bookmarkEnd w:id="167"/>
    </w:p>
    <w:p w14:paraId="24235F93" w14:textId="77777777" w:rsidR="008E5280" w:rsidRPr="008E5280" w:rsidRDefault="008E5280" w:rsidP="008E5280">
      <w:pPr>
        <w:numPr>
          <w:ilvl w:val="1"/>
          <w:numId w:val="0"/>
        </w:numPr>
        <w:tabs>
          <w:tab w:val="num" w:pos="576"/>
        </w:tabs>
        <w:spacing w:before="120" w:after="120" w:line="240" w:lineRule="auto"/>
        <w:ind w:left="576" w:hanging="576"/>
        <w:outlineLvl w:val="1"/>
        <w:rPr>
          <w:rFonts w:ascii="Arial" w:eastAsia="Times New Roman" w:hAnsi="Arial" w:cs="Arial"/>
          <w:b/>
          <w:bCs/>
          <w:i/>
          <w:lang w:val="en-GB"/>
        </w:rPr>
      </w:pPr>
      <w:bookmarkStart w:id="168" w:name="_Toc137798123"/>
      <w:bookmarkStart w:id="169" w:name="_Toc229128326"/>
      <w:bookmarkStart w:id="170" w:name="_Toc232953690"/>
      <w:bookmarkStart w:id="171" w:name="_Toc232956041"/>
      <w:r w:rsidRPr="008E5280">
        <w:rPr>
          <w:rFonts w:ascii="Arial" w:eastAsia="Times New Roman" w:hAnsi="Arial" w:cs="Arial"/>
          <w:b/>
          <w:bCs/>
          <w:lang w:val="en-GB"/>
        </w:rPr>
        <w:t xml:space="preserve">Drawings issued by the </w:t>
      </w:r>
      <w:r w:rsidRPr="008E5280">
        <w:rPr>
          <w:rFonts w:ascii="Arial" w:eastAsia="Times New Roman" w:hAnsi="Arial" w:cs="Arial"/>
          <w:b/>
          <w:bCs/>
          <w:i/>
          <w:lang w:val="en-GB"/>
        </w:rPr>
        <w:t>Employer</w:t>
      </w:r>
      <w:bookmarkEnd w:id="168"/>
      <w:bookmarkEnd w:id="169"/>
      <w:bookmarkEnd w:id="170"/>
      <w:bookmarkEnd w:id="171"/>
    </w:p>
    <w:p w14:paraId="7C165FF8" w14:textId="77777777" w:rsidR="008E5280" w:rsidRPr="008E5280" w:rsidRDefault="008E5280" w:rsidP="008E5280">
      <w:pPr>
        <w:tabs>
          <w:tab w:val="left" w:pos="357"/>
        </w:tabs>
        <w:spacing w:after="0" w:line="240" w:lineRule="auto"/>
        <w:jc w:val="both"/>
        <w:rPr>
          <w:rFonts w:ascii="Arial" w:eastAsia="Times New Roman" w:hAnsi="Arial" w:cs="Arial"/>
          <w:lang w:val="en-GB"/>
        </w:rPr>
      </w:pPr>
      <w:r w:rsidRPr="008E5280">
        <w:rPr>
          <w:rFonts w:ascii="Arial" w:eastAsia="Times New Roman" w:hAnsi="Arial" w:cs="Arial"/>
          <w:lang w:val="en-GB"/>
        </w:rPr>
        <w:t xml:space="preserve">This is the list of drawings issued by the </w:t>
      </w:r>
      <w:r w:rsidRPr="008E5280">
        <w:rPr>
          <w:rFonts w:ascii="Arial" w:eastAsia="Times New Roman" w:hAnsi="Arial" w:cs="Arial"/>
          <w:i/>
          <w:lang w:val="en-GB"/>
        </w:rPr>
        <w:t>Employer</w:t>
      </w:r>
      <w:r w:rsidRPr="008E5280">
        <w:rPr>
          <w:rFonts w:ascii="Arial" w:eastAsia="Times New Roman" w:hAnsi="Arial" w:cs="Arial"/>
          <w:lang w:val="en-GB"/>
        </w:rPr>
        <w:t xml:space="preserve"> at or before the Contract Date and which apply to this contract.</w:t>
      </w:r>
    </w:p>
    <w:p w14:paraId="016C9792"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p w14:paraId="3DFF73DC" w14:textId="77777777" w:rsidR="008E5280" w:rsidRPr="008E5280" w:rsidRDefault="008E5280" w:rsidP="008E5280">
      <w:pPr>
        <w:tabs>
          <w:tab w:val="left" w:pos="357"/>
        </w:tabs>
        <w:spacing w:after="0" w:line="240" w:lineRule="auto"/>
        <w:jc w:val="both"/>
        <w:rPr>
          <w:rFonts w:ascii="Arial" w:eastAsia="Times New Roman" w:hAnsi="Arial" w:cs="Arial"/>
          <w:lang w:val="en-GB"/>
        </w:rPr>
      </w:pPr>
    </w:p>
    <w:tbl>
      <w:tblPr>
        <w:tblW w:w="9639" w:type="dxa"/>
        <w:tblInd w:w="108" w:type="dxa"/>
        <w:tblLayout w:type="fixed"/>
        <w:tblLook w:val="0000" w:firstRow="0" w:lastRow="0" w:firstColumn="0" w:lastColumn="0" w:noHBand="0" w:noVBand="0"/>
      </w:tblPr>
      <w:tblGrid>
        <w:gridCol w:w="2600"/>
        <w:gridCol w:w="1361"/>
        <w:gridCol w:w="5678"/>
      </w:tblGrid>
      <w:tr w:rsidR="008E5280" w:rsidRPr="008E5280" w14:paraId="7EC28A22" w14:textId="77777777" w:rsidTr="00DE231D">
        <w:trPr>
          <w:cantSplit/>
        </w:trPr>
        <w:tc>
          <w:tcPr>
            <w:tcW w:w="2600" w:type="dxa"/>
            <w:tcBorders>
              <w:bottom w:val="dotted" w:sz="4" w:space="0" w:color="auto"/>
            </w:tcBorders>
            <w:shd w:val="clear" w:color="auto" w:fill="CCCCCC"/>
            <w:tcMar>
              <w:top w:w="85" w:type="dxa"/>
              <w:bottom w:w="85" w:type="dxa"/>
            </w:tcMar>
          </w:tcPr>
          <w:p w14:paraId="0C0CA521" w14:textId="77777777" w:rsidR="008E5280" w:rsidRPr="008E5280" w:rsidRDefault="008E5280" w:rsidP="008E5280">
            <w:pPr>
              <w:tabs>
                <w:tab w:val="left" w:pos="357"/>
              </w:tabs>
              <w:spacing w:after="0" w:line="199" w:lineRule="exact"/>
              <w:jc w:val="both"/>
              <w:rPr>
                <w:rFonts w:ascii="Arial" w:eastAsia="Times New Roman" w:hAnsi="Arial" w:cs="Arial"/>
                <w:b/>
                <w:lang w:val="en-GB"/>
              </w:rPr>
            </w:pPr>
            <w:r w:rsidRPr="008E5280">
              <w:rPr>
                <w:rFonts w:ascii="Arial" w:eastAsia="Times New Roman" w:hAnsi="Arial" w:cs="Arial"/>
                <w:b/>
                <w:lang w:val="en-GB"/>
              </w:rPr>
              <w:t>Drawing  number</w:t>
            </w:r>
          </w:p>
        </w:tc>
        <w:tc>
          <w:tcPr>
            <w:tcW w:w="1361" w:type="dxa"/>
            <w:tcBorders>
              <w:bottom w:val="dotted" w:sz="4" w:space="0" w:color="auto"/>
            </w:tcBorders>
            <w:shd w:val="clear" w:color="auto" w:fill="CCCCCC"/>
            <w:tcMar>
              <w:top w:w="85" w:type="dxa"/>
              <w:bottom w:w="85" w:type="dxa"/>
            </w:tcMar>
          </w:tcPr>
          <w:p w14:paraId="5C2798A3" w14:textId="77777777" w:rsidR="008E5280" w:rsidRPr="008E5280" w:rsidRDefault="008E5280" w:rsidP="008E5280">
            <w:pPr>
              <w:tabs>
                <w:tab w:val="left" w:pos="357"/>
              </w:tabs>
              <w:spacing w:after="0" w:line="199" w:lineRule="exact"/>
              <w:ind w:left="567" w:hanging="567"/>
              <w:jc w:val="both"/>
              <w:rPr>
                <w:rFonts w:ascii="Arial" w:eastAsia="Times New Roman" w:hAnsi="Arial" w:cs="Arial"/>
                <w:b/>
                <w:lang w:val="en-GB"/>
              </w:rPr>
            </w:pPr>
            <w:r w:rsidRPr="008E5280">
              <w:rPr>
                <w:rFonts w:ascii="Arial" w:eastAsia="Times New Roman" w:hAnsi="Arial" w:cs="Arial"/>
                <w:b/>
                <w:lang w:val="en-GB"/>
              </w:rPr>
              <w:t>Revision</w:t>
            </w:r>
          </w:p>
        </w:tc>
        <w:tc>
          <w:tcPr>
            <w:tcW w:w="5678" w:type="dxa"/>
            <w:tcBorders>
              <w:bottom w:val="dotted" w:sz="4" w:space="0" w:color="auto"/>
            </w:tcBorders>
            <w:shd w:val="clear" w:color="auto" w:fill="CCCCCC"/>
            <w:tcMar>
              <w:top w:w="85" w:type="dxa"/>
              <w:bottom w:w="85" w:type="dxa"/>
            </w:tcMar>
          </w:tcPr>
          <w:p w14:paraId="76178126" w14:textId="77777777" w:rsidR="008E5280" w:rsidRPr="008E5280" w:rsidRDefault="008E5280" w:rsidP="008E5280">
            <w:pPr>
              <w:tabs>
                <w:tab w:val="left" w:pos="357"/>
              </w:tabs>
              <w:spacing w:after="0" w:line="199" w:lineRule="exact"/>
              <w:ind w:left="34"/>
              <w:jc w:val="center"/>
              <w:rPr>
                <w:rFonts w:ascii="Arial" w:eastAsia="Times New Roman" w:hAnsi="Arial" w:cs="Arial"/>
                <w:b/>
                <w:lang w:val="en-GB"/>
              </w:rPr>
            </w:pPr>
            <w:r w:rsidRPr="008E5280">
              <w:rPr>
                <w:rFonts w:ascii="Arial" w:eastAsia="Times New Roman" w:hAnsi="Arial" w:cs="Arial"/>
                <w:b/>
                <w:lang w:val="en-GB"/>
              </w:rPr>
              <w:t>Title</w:t>
            </w:r>
          </w:p>
        </w:tc>
      </w:tr>
      <w:tr w:rsidR="008E5280" w:rsidRPr="008E5280" w14:paraId="3BFD38A5"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083A39F5"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CCE2C5E"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4C88ED1C"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r w:rsidR="008E5280" w:rsidRPr="008E5280" w14:paraId="266305B2"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7C72D3E0"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C373295"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4C9C61DC"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r w:rsidR="008E5280" w:rsidRPr="008E5280" w14:paraId="31FE0540"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3FDE5029"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EB60E35"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394BF4E0"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r w:rsidR="008E5280" w:rsidRPr="008E5280" w14:paraId="61ADF786"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791C33D9"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9FE1699"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33B5D4B5"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r w:rsidR="008E5280" w:rsidRPr="008E5280" w14:paraId="06845AE8"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69FDAC5D"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3CA6013"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45D48F25"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r w:rsidR="008E5280" w:rsidRPr="008E5280" w14:paraId="06E2CB66" w14:textId="77777777" w:rsidTr="00DE231D">
        <w:trPr>
          <w:cantSplit/>
        </w:trPr>
        <w:tc>
          <w:tcPr>
            <w:tcW w:w="2600" w:type="dxa"/>
            <w:tcBorders>
              <w:top w:val="dotted" w:sz="4" w:space="0" w:color="auto"/>
              <w:bottom w:val="dotted" w:sz="4" w:space="0" w:color="auto"/>
              <w:right w:val="dotted" w:sz="4" w:space="0" w:color="auto"/>
            </w:tcBorders>
            <w:tcMar>
              <w:top w:w="85" w:type="dxa"/>
              <w:bottom w:w="85" w:type="dxa"/>
            </w:tcMar>
          </w:tcPr>
          <w:p w14:paraId="1EA02F4E" w14:textId="77777777" w:rsidR="008E5280" w:rsidRPr="008E5280" w:rsidRDefault="008E5280" w:rsidP="008E5280">
            <w:pPr>
              <w:tabs>
                <w:tab w:val="left" w:pos="357"/>
              </w:tabs>
              <w:spacing w:after="0" w:line="199" w:lineRule="exact"/>
              <w:jc w:val="both"/>
              <w:rPr>
                <w:rFonts w:ascii="Arial" w:eastAsia="Times New Roman" w:hAnsi="Arial" w:cs="Arial"/>
                <w:lang w:val="en-G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2437F95" w14:textId="77777777" w:rsidR="008E5280" w:rsidRPr="008E5280" w:rsidRDefault="008E5280" w:rsidP="008E5280">
            <w:pPr>
              <w:tabs>
                <w:tab w:val="left" w:pos="357"/>
              </w:tabs>
              <w:spacing w:after="0" w:line="199" w:lineRule="exact"/>
              <w:ind w:left="567" w:hanging="567"/>
              <w:jc w:val="both"/>
              <w:rPr>
                <w:rFonts w:ascii="Arial" w:eastAsia="Times New Roman" w:hAnsi="Arial" w:cs="Arial"/>
                <w:lang w:val="en-GB"/>
              </w:rPr>
            </w:pPr>
          </w:p>
        </w:tc>
        <w:tc>
          <w:tcPr>
            <w:tcW w:w="5678" w:type="dxa"/>
            <w:tcBorders>
              <w:top w:val="dotted" w:sz="4" w:space="0" w:color="auto"/>
              <w:left w:val="dotted" w:sz="4" w:space="0" w:color="auto"/>
              <w:bottom w:val="dotted" w:sz="4" w:space="0" w:color="auto"/>
            </w:tcBorders>
            <w:tcMar>
              <w:top w:w="85" w:type="dxa"/>
              <w:bottom w:w="85" w:type="dxa"/>
            </w:tcMar>
          </w:tcPr>
          <w:p w14:paraId="72822C1A" w14:textId="77777777" w:rsidR="008E5280" w:rsidRPr="008E5280" w:rsidRDefault="008E5280" w:rsidP="008E5280">
            <w:pPr>
              <w:tabs>
                <w:tab w:val="left" w:pos="357"/>
              </w:tabs>
              <w:spacing w:after="0" w:line="199" w:lineRule="exact"/>
              <w:ind w:left="34"/>
              <w:jc w:val="both"/>
              <w:rPr>
                <w:rFonts w:ascii="Arial" w:eastAsia="Times New Roman" w:hAnsi="Arial" w:cs="Arial"/>
                <w:lang w:val="en-GB"/>
              </w:rPr>
            </w:pPr>
          </w:p>
        </w:tc>
      </w:tr>
    </w:tbl>
    <w:p w14:paraId="18609C95" w14:textId="77777777" w:rsidR="008E5280" w:rsidRDefault="008E5280"/>
    <w:sectPr w:rsidR="008E5280" w:rsidSect="008E5280">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1DF26C" w14:textId="77777777" w:rsidR="00497DD4" w:rsidRDefault="00497DD4" w:rsidP="008E5280">
      <w:pPr>
        <w:spacing w:after="0" w:line="240" w:lineRule="auto"/>
      </w:pPr>
      <w:r>
        <w:separator/>
      </w:r>
    </w:p>
  </w:endnote>
  <w:endnote w:type="continuationSeparator" w:id="0">
    <w:p w14:paraId="5A339333" w14:textId="77777777" w:rsidR="00497DD4" w:rsidRDefault="00497DD4" w:rsidP="008E5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4FF7C" w14:textId="77777777" w:rsidR="008E5280" w:rsidRDefault="00000000" w:rsidP="00C86F05">
    <w:pPr>
      <w:pStyle w:val="Footer"/>
    </w:pPr>
    <w:r>
      <w:pict w14:anchorId="4C5D1E6C">
        <v:rect id="_x0000_i1025" style="width:0;height:1.5pt" o:hralign="center" o:hrstd="t" o:hr="t" fillcolor="gray" stroked="f"/>
      </w:pict>
    </w:r>
  </w:p>
  <w:p w14:paraId="5CAA0140" w14:textId="77777777" w:rsidR="008E5280" w:rsidRPr="00C86F05" w:rsidRDefault="008E5280" w:rsidP="00C86F05">
    <w:pPr>
      <w:pStyle w:val="Footer"/>
      <w:rPr>
        <w:rStyle w:val="PageNumber"/>
      </w:rPr>
    </w:pPr>
    <w:r w:rsidRPr="009665B9">
      <w:rPr>
        <w:b/>
        <w:caps/>
        <w:sz w:val="16"/>
        <w:szCs w:val="16"/>
      </w:rPr>
      <w:t>Part C2: Pricing Data</w:t>
    </w:r>
    <w:r w:rsidRPr="009665B9">
      <w:rPr>
        <w:b/>
        <w:caps/>
        <w:sz w:val="16"/>
        <w:szCs w:val="16"/>
      </w:rPr>
      <w:tab/>
      <w:t xml:space="preserve">PAGE </w:t>
    </w:r>
    <w:r w:rsidRPr="009665B9">
      <w:rPr>
        <w:rStyle w:val="PageNumber"/>
        <w:b/>
        <w:caps/>
        <w:sz w:val="16"/>
        <w:szCs w:val="16"/>
      </w:rPr>
      <w:fldChar w:fldCharType="begin"/>
    </w:r>
    <w:r w:rsidRPr="009665B9">
      <w:rPr>
        <w:rStyle w:val="PageNumber"/>
        <w:b/>
        <w:caps/>
        <w:sz w:val="16"/>
        <w:szCs w:val="16"/>
      </w:rPr>
      <w:instrText xml:space="preserve"> PAGE </w:instrText>
    </w:r>
    <w:r w:rsidRPr="009665B9">
      <w:rPr>
        <w:rStyle w:val="PageNumber"/>
        <w:b/>
        <w:caps/>
        <w:sz w:val="16"/>
        <w:szCs w:val="16"/>
      </w:rPr>
      <w:fldChar w:fldCharType="separate"/>
    </w:r>
    <w:r>
      <w:rPr>
        <w:rStyle w:val="PageNumber"/>
        <w:b/>
        <w:caps/>
        <w:noProof/>
        <w:sz w:val="16"/>
        <w:szCs w:val="16"/>
      </w:rPr>
      <w:t>1</w:t>
    </w:r>
    <w:r w:rsidRPr="009665B9">
      <w:rPr>
        <w:rStyle w:val="PageNumber"/>
        <w:b/>
        <w:caps/>
        <w:sz w:val="16"/>
        <w:szCs w:val="16"/>
      </w:rPr>
      <w:fldChar w:fldCharType="end"/>
    </w:r>
    <w:r w:rsidRPr="009665B9">
      <w:rPr>
        <w:rStyle w:val="PageNumber"/>
        <w:b/>
        <w:caps/>
        <w:sz w:val="16"/>
        <w:szCs w:val="16"/>
      </w:rPr>
      <w:tab/>
      <w:t>C2</w:t>
    </w:r>
    <w:r>
      <w:rPr>
        <w:rStyle w:val="PageNumber"/>
        <w:b/>
        <w:caps/>
        <w:sz w:val="16"/>
        <w:szCs w:val="16"/>
      </w:rPr>
      <w:t xml:space="preserve"> psc3 </w:t>
    </w:r>
    <w:r w:rsidRPr="009665B9">
      <w:rPr>
        <w:b/>
        <w:caps/>
        <w:sz w:val="16"/>
        <w:szCs w:val="16"/>
      </w:rPr>
      <w:t>Cover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46006" w14:textId="77777777" w:rsidR="008E5280" w:rsidRDefault="00000000">
    <w:pPr>
      <w:pStyle w:val="Footer"/>
    </w:pPr>
    <w:r>
      <w:pict w14:anchorId="4CDE5B60">
        <v:rect id="_x0000_i1026" style="width:0;height:1.5pt" o:hralign="center" o:hrstd="t" o:hr="t" fillcolor="gray" stroked="f"/>
      </w:pict>
    </w:r>
  </w:p>
  <w:p w14:paraId="6AC48591" w14:textId="77777777" w:rsidR="008E5280" w:rsidRDefault="008E5280">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F8BFF" w14:textId="77777777" w:rsidR="008E5280" w:rsidRDefault="00000000" w:rsidP="00C86F05">
    <w:pPr>
      <w:pStyle w:val="Footer"/>
    </w:pPr>
    <w:r>
      <w:pict w14:anchorId="41FCDE78">
        <v:rect id="_x0000_i1027" style="width:0;height:1.5pt" o:hralign="center" o:hrstd="t" o:hr="t" fillcolor="gray" stroked="f"/>
      </w:pict>
    </w:r>
  </w:p>
  <w:p w14:paraId="2CDA666B" w14:textId="77777777" w:rsidR="008E5280" w:rsidRPr="00C86F05" w:rsidRDefault="008E5280" w:rsidP="00C86F05">
    <w:pPr>
      <w:pStyle w:val="Footer"/>
      <w:rPr>
        <w:rStyle w:val="PageNumber"/>
      </w:rPr>
    </w:pPr>
    <w:r w:rsidRPr="009665B9">
      <w:rPr>
        <w:b/>
        <w:caps/>
        <w:sz w:val="16"/>
        <w:szCs w:val="16"/>
      </w:rPr>
      <w:t>Part C2: Pricing Data</w:t>
    </w:r>
    <w:r w:rsidRPr="009665B9">
      <w:rPr>
        <w:b/>
        <w:caps/>
        <w:sz w:val="16"/>
        <w:szCs w:val="16"/>
      </w:rPr>
      <w:tab/>
      <w:t xml:space="preserve">PAGE </w:t>
    </w:r>
    <w:r w:rsidRPr="009665B9">
      <w:rPr>
        <w:rStyle w:val="PageNumber"/>
        <w:b/>
        <w:caps/>
        <w:sz w:val="16"/>
        <w:szCs w:val="16"/>
      </w:rPr>
      <w:fldChar w:fldCharType="begin"/>
    </w:r>
    <w:r w:rsidRPr="009665B9">
      <w:rPr>
        <w:rStyle w:val="PageNumber"/>
        <w:b/>
        <w:caps/>
        <w:sz w:val="16"/>
        <w:szCs w:val="16"/>
      </w:rPr>
      <w:instrText xml:space="preserve"> PAGE </w:instrText>
    </w:r>
    <w:r w:rsidRPr="009665B9">
      <w:rPr>
        <w:rStyle w:val="PageNumber"/>
        <w:b/>
        <w:caps/>
        <w:sz w:val="16"/>
        <w:szCs w:val="16"/>
      </w:rPr>
      <w:fldChar w:fldCharType="separate"/>
    </w:r>
    <w:r>
      <w:rPr>
        <w:rStyle w:val="PageNumber"/>
        <w:b/>
        <w:caps/>
        <w:noProof/>
        <w:sz w:val="16"/>
        <w:szCs w:val="16"/>
      </w:rPr>
      <w:t>2</w:t>
    </w:r>
    <w:r w:rsidRPr="009665B9">
      <w:rPr>
        <w:rStyle w:val="PageNumber"/>
        <w:b/>
        <w:caps/>
        <w:sz w:val="16"/>
        <w:szCs w:val="16"/>
      </w:rPr>
      <w:fldChar w:fldCharType="end"/>
    </w:r>
    <w:r w:rsidRPr="009665B9">
      <w:rPr>
        <w:rStyle w:val="PageNumber"/>
        <w:b/>
        <w:caps/>
        <w:sz w:val="16"/>
        <w:szCs w:val="16"/>
      </w:rPr>
      <w:tab/>
      <w:t>C2.1</w:t>
    </w:r>
    <w:r>
      <w:rPr>
        <w:rStyle w:val="PageNumber"/>
        <w:b/>
        <w:caps/>
        <w:sz w:val="16"/>
        <w:szCs w:val="16"/>
      </w:rPr>
      <w:t xml:space="preserve"> </w:t>
    </w:r>
    <w:r>
      <w:rPr>
        <w:b/>
        <w:caps/>
        <w:sz w:val="16"/>
        <w:szCs w:val="16"/>
      </w:rPr>
      <w:t xml:space="preserve">psc3/G </w:t>
    </w:r>
    <w:r w:rsidRPr="009665B9">
      <w:rPr>
        <w:b/>
        <w:caps/>
        <w:sz w:val="16"/>
        <w:szCs w:val="16"/>
      </w:rPr>
      <w:t xml:space="preserve">Pricing </w:t>
    </w:r>
    <w:r>
      <w:rPr>
        <w:b/>
        <w:caps/>
        <w:sz w:val="16"/>
        <w:szCs w:val="16"/>
      </w:rPr>
      <w:t>assumptions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62F" w14:textId="77777777" w:rsidR="008E5280" w:rsidRDefault="008E528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1BE27" w14:textId="77777777" w:rsidR="008E5280" w:rsidRDefault="00000000">
    <w:pPr>
      <w:pStyle w:val="Footer"/>
    </w:pPr>
    <w:r>
      <w:pict w14:anchorId="030C930B">
        <v:rect id="_x0000_i1028" style="width:0;height:1.5pt" o:hralign="center" o:hrstd="t" o:hr="t" fillcolor="gray" stroked="f"/>
      </w:pict>
    </w:r>
  </w:p>
  <w:p w14:paraId="6A9897A3" w14:textId="77777777" w:rsidR="008E5280" w:rsidRPr="0087073E" w:rsidRDefault="008E5280" w:rsidP="0075509E">
    <w:pPr>
      <w:pStyle w:val="Footer"/>
      <w:rPr>
        <w:rStyle w:val="PageNumber"/>
        <w:b/>
        <w:caps/>
        <w:sz w:val="16"/>
        <w:szCs w:val="16"/>
      </w:rPr>
    </w:pPr>
    <w:r w:rsidRPr="0087073E">
      <w:rPr>
        <w:rStyle w:val="PageNumber"/>
        <w:b/>
        <w:caps/>
        <w:sz w:val="16"/>
        <w:szCs w:val="16"/>
      </w:rPr>
      <w:t>Part C3: Scope of Work</w:t>
    </w:r>
    <w:r w:rsidRPr="0087073E">
      <w:rPr>
        <w:rStyle w:val="PageNumber"/>
        <w:b/>
        <w:caps/>
        <w:sz w:val="16"/>
        <w:szCs w:val="16"/>
      </w:rPr>
      <w:tab/>
    </w:r>
    <w:r w:rsidRPr="0087073E">
      <w:rPr>
        <w:rStyle w:val="PageNumber"/>
        <w:b/>
        <w:caps/>
        <w:sz w:val="16"/>
        <w:szCs w:val="16"/>
      </w:rPr>
      <w:fldChar w:fldCharType="begin"/>
    </w:r>
    <w:r w:rsidRPr="0087073E">
      <w:rPr>
        <w:rStyle w:val="PageNumber"/>
        <w:b/>
        <w:caps/>
        <w:sz w:val="16"/>
        <w:szCs w:val="16"/>
      </w:rPr>
      <w:instrText xml:space="preserve"> PAGE </w:instrText>
    </w:r>
    <w:r w:rsidRPr="0087073E">
      <w:rPr>
        <w:rStyle w:val="PageNumber"/>
        <w:b/>
        <w:caps/>
        <w:sz w:val="16"/>
        <w:szCs w:val="16"/>
      </w:rPr>
      <w:fldChar w:fldCharType="separate"/>
    </w:r>
    <w:r>
      <w:rPr>
        <w:rStyle w:val="PageNumber"/>
        <w:b/>
        <w:caps/>
        <w:noProof/>
        <w:sz w:val="16"/>
        <w:szCs w:val="16"/>
      </w:rPr>
      <w:t>1</w:t>
    </w:r>
    <w:r w:rsidRPr="0087073E">
      <w:rPr>
        <w:rStyle w:val="PageNumber"/>
        <w:b/>
        <w:caps/>
        <w:sz w:val="16"/>
        <w:szCs w:val="16"/>
      </w:rPr>
      <w:fldChar w:fldCharType="end"/>
    </w:r>
    <w:r w:rsidRPr="0087073E">
      <w:rPr>
        <w:rStyle w:val="PageNumber"/>
        <w:b/>
        <w:caps/>
        <w:sz w:val="16"/>
        <w:szCs w:val="16"/>
      </w:rPr>
      <w:tab/>
      <w:t>C3</w:t>
    </w:r>
    <w:r>
      <w:rPr>
        <w:rStyle w:val="PageNumber"/>
        <w:b/>
        <w:caps/>
        <w:sz w:val="16"/>
        <w:szCs w:val="16"/>
      </w:rPr>
      <w:t xml:space="preserve"> Psc3 </w:t>
    </w:r>
    <w:r w:rsidRPr="0087073E">
      <w:rPr>
        <w:rStyle w:val="PageNumber"/>
        <w:b/>
        <w:caps/>
        <w:sz w:val="16"/>
        <w:szCs w:val="16"/>
      </w:rPr>
      <w:t>Cover page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4152D" w14:textId="77777777" w:rsidR="008E5280" w:rsidRDefault="008E528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612B5" w14:textId="77777777" w:rsidR="008E5280" w:rsidRDefault="008E52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49879" w14:textId="77777777" w:rsidR="008E5280" w:rsidRDefault="00000000">
    <w:pPr>
      <w:pStyle w:val="Footer"/>
    </w:pPr>
    <w:r>
      <w:pict w14:anchorId="7A253E51">
        <v:rect id="_x0000_i1029" style="width:0;height:1.5pt" o:hralign="center" o:hrstd="t" o:hr="t" fillcolor="gray" stroked="f"/>
      </w:pict>
    </w:r>
  </w:p>
  <w:p w14:paraId="53EA14ED" w14:textId="77777777" w:rsidR="008E5280" w:rsidRPr="00005718" w:rsidRDefault="008E5280" w:rsidP="00B732E6">
    <w:pPr>
      <w:pStyle w:val="Footer"/>
      <w:rPr>
        <w:rStyle w:val="PageNumber"/>
        <w:b/>
        <w:caps/>
        <w:sz w:val="16"/>
        <w:szCs w:val="16"/>
      </w:rPr>
    </w:pPr>
    <w:r w:rsidRPr="00005718">
      <w:rPr>
        <w:b/>
        <w:caps/>
        <w:sz w:val="16"/>
        <w:szCs w:val="16"/>
      </w:rPr>
      <w:t>Contract</w:t>
    </w:r>
    <w:r w:rsidRPr="00005718">
      <w:rPr>
        <w:b/>
        <w:caps/>
        <w:sz w:val="16"/>
        <w:szCs w:val="16"/>
      </w:rPr>
      <w:tab/>
      <w:t xml:space="preserve">- </w:t>
    </w:r>
    <w:r w:rsidRPr="00005718">
      <w:rPr>
        <w:b/>
        <w:caps/>
        <w:sz w:val="16"/>
        <w:szCs w:val="16"/>
      </w:rPr>
      <w:fldChar w:fldCharType="begin"/>
    </w:r>
    <w:r w:rsidRPr="00005718">
      <w:rPr>
        <w:b/>
        <w:caps/>
        <w:sz w:val="16"/>
        <w:szCs w:val="16"/>
      </w:rPr>
      <w:instrText xml:space="preserve"> PAGE </w:instrText>
    </w:r>
    <w:r w:rsidRPr="00005718">
      <w:rPr>
        <w:b/>
        <w:caps/>
        <w:sz w:val="16"/>
        <w:szCs w:val="16"/>
      </w:rPr>
      <w:fldChar w:fldCharType="separate"/>
    </w:r>
    <w:r>
      <w:rPr>
        <w:b/>
        <w:caps/>
        <w:noProof/>
        <w:sz w:val="16"/>
        <w:szCs w:val="16"/>
      </w:rPr>
      <w:t>ii</w:t>
    </w:r>
    <w:r w:rsidRPr="00005718">
      <w:rPr>
        <w:b/>
        <w:caps/>
        <w:sz w:val="16"/>
        <w:szCs w:val="16"/>
      </w:rPr>
      <w:fldChar w:fldCharType="end"/>
    </w:r>
    <w:r w:rsidRPr="00005718">
      <w:rPr>
        <w:b/>
        <w:caps/>
        <w:sz w:val="16"/>
        <w:szCs w:val="16"/>
      </w:rPr>
      <w:t xml:space="preserve"> -</w:t>
    </w:r>
    <w:r w:rsidRPr="00005718">
      <w:rPr>
        <w:rStyle w:val="PageNumber"/>
        <w:b/>
        <w:caps/>
        <w:sz w:val="16"/>
        <w:szCs w:val="16"/>
      </w:rPr>
      <w:tab/>
    </w:r>
    <w:r>
      <w:rPr>
        <w:rStyle w:val="PageNumber"/>
        <w:b/>
        <w:caps/>
        <w:sz w:val="16"/>
        <w:szCs w:val="16"/>
      </w:rPr>
      <w:t xml:space="preserve">psc3 </w:t>
    </w:r>
    <w:r w:rsidRPr="00005718">
      <w:rPr>
        <w:rStyle w:val="PageNumber"/>
        <w:b/>
        <w:caps/>
        <w:sz w:val="16"/>
        <w:szCs w:val="16"/>
      </w:rPr>
      <w:t>Cover pages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0CA6" w14:textId="77777777" w:rsidR="008E5280" w:rsidRDefault="008E52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AE305" w14:textId="77777777" w:rsidR="00497DD4" w:rsidRDefault="00497DD4" w:rsidP="008E5280">
      <w:pPr>
        <w:spacing w:after="0" w:line="240" w:lineRule="auto"/>
      </w:pPr>
      <w:r>
        <w:separator/>
      </w:r>
    </w:p>
  </w:footnote>
  <w:footnote w:type="continuationSeparator" w:id="0">
    <w:p w14:paraId="21B109AE" w14:textId="77777777" w:rsidR="00497DD4" w:rsidRDefault="00497DD4" w:rsidP="008E5280">
      <w:pPr>
        <w:spacing w:after="0" w:line="240" w:lineRule="auto"/>
      </w:pPr>
      <w:r>
        <w:continuationSeparator/>
      </w:r>
    </w:p>
  </w:footnote>
  <w:footnote w:id="1">
    <w:p w14:paraId="06EF0BC5" w14:textId="77777777" w:rsidR="008E5280" w:rsidRPr="00D01067" w:rsidRDefault="008E5280" w:rsidP="008E5280">
      <w:pPr>
        <w:pStyle w:val="FootnoteText"/>
        <w:rPr>
          <w:lang w:val="en-US"/>
        </w:rPr>
      </w:pPr>
      <w:r>
        <w:rPr>
          <w:rStyle w:val="FootnoteReference"/>
        </w:rPr>
        <w:footnoteRef/>
      </w:r>
      <w:r>
        <w:t xml:space="preserve"> Available from Engineering Contract Strategies Tel 011 803 3008 Fax 011 803 3009 and </w:t>
      </w:r>
      <w:hyperlink r:id="rId1" w:history="1">
        <w:r w:rsidRPr="008E5280">
          <w:rPr>
            <w:rStyle w:val="Hyperlink"/>
          </w:rPr>
          <w:t>www.ecs.co.za</w:t>
        </w:r>
      </w:hyperlink>
      <w:r>
        <w:t xml:space="preserve"> </w:t>
      </w:r>
    </w:p>
  </w:footnote>
  <w:footnote w:id="2">
    <w:p w14:paraId="4C3B1B9C" w14:textId="77777777" w:rsidR="008E5280" w:rsidRPr="00665FDF" w:rsidRDefault="008E5280" w:rsidP="008E5280">
      <w:pPr>
        <w:pStyle w:val="FootnoteText"/>
        <w:rPr>
          <w:lang w:val="en-US"/>
        </w:rPr>
      </w:pPr>
      <w:r>
        <w:rPr>
          <w:rStyle w:val="FootnoteReference"/>
        </w:rPr>
        <w:footnoteRef/>
      </w:r>
      <w:r>
        <w:t xml:space="preserve"> </w:t>
      </w:r>
      <w:r w:rsidRPr="00665FDF">
        <w:rPr>
          <w:lang w:val="en-US"/>
        </w:rPr>
        <w:t>Available from Engineering Contract Strategies Tel 011 803 3008 Fax 011 803 3009</w:t>
      </w:r>
      <w:r>
        <w:rPr>
          <w:lang w:val="en-US"/>
        </w:rPr>
        <w:t xml:space="preserve"> or </w:t>
      </w:r>
      <w:hyperlink r:id="rId2" w:history="1">
        <w:r w:rsidRPr="008E5280">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6F88A" w14:textId="77777777" w:rsidR="008E5280" w:rsidRPr="009665B9" w:rsidRDefault="008E5280" w:rsidP="000E301A">
    <w:pPr>
      <w:pStyle w:val="Header"/>
      <w:rPr>
        <w:caps/>
        <w:sz w:val="16"/>
        <w:szCs w:val="16"/>
      </w:rPr>
    </w:pPr>
    <w:r>
      <w:rPr>
        <w:caps/>
        <w:sz w:val="16"/>
        <w:szCs w:val="16"/>
      </w:rPr>
      <w:t>Eskom Holdings SOC L</w:t>
    </w:r>
    <w:r>
      <w:rPr>
        <w:sz w:val="16"/>
        <w:szCs w:val="16"/>
      </w:rPr>
      <w:t>td</w:t>
    </w:r>
    <w:r w:rsidRPr="009665B9">
      <w:rPr>
        <w:caps/>
        <w:sz w:val="16"/>
        <w:szCs w:val="16"/>
      </w:rPr>
      <w:tab/>
    </w:r>
    <w:r w:rsidRPr="009665B9">
      <w:rPr>
        <w:caps/>
        <w:sz w:val="16"/>
        <w:szCs w:val="16"/>
      </w:rPr>
      <w:tab/>
      <w:t>Contract No. _________</w:t>
    </w:r>
  </w:p>
  <w:p w14:paraId="12E9B21C" w14:textId="77777777" w:rsidR="008E5280" w:rsidRPr="009665B9" w:rsidRDefault="008E5280" w:rsidP="00D165DB">
    <w:pPr>
      <w:pStyle w:val="Header"/>
      <w:rPr>
        <w:caps/>
        <w:sz w:val="16"/>
        <w:szCs w:val="16"/>
      </w:rPr>
    </w:pPr>
    <w:r w:rsidRPr="009665B9">
      <w:rPr>
        <w:caps/>
        <w:sz w:val="16"/>
        <w:szCs w:val="16"/>
      </w:rPr>
      <w:t xml:space="preserve">project </w:t>
    </w:r>
    <w:r>
      <w:rPr>
        <w:caps/>
        <w:sz w:val="16"/>
        <w:szCs w:val="16"/>
      </w:rPr>
      <w:t>and contract title</w:t>
    </w:r>
    <w:r w:rsidRPr="009665B9">
      <w:rPr>
        <w:caps/>
        <w:sz w:val="16"/>
        <w:szCs w:val="16"/>
      </w:rPr>
      <w:tab/>
    </w:r>
    <w:r w:rsidRPr="009665B9">
      <w:rPr>
        <w:caps/>
        <w:sz w:val="16"/>
        <w:szCs w:val="16"/>
      </w:rPr>
      <w:tab/>
    </w:r>
  </w:p>
  <w:p w14:paraId="2A6285E9" w14:textId="77777777" w:rsidR="008E5280" w:rsidRDefault="008E52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754FB" w14:textId="77777777" w:rsidR="008E5280" w:rsidRDefault="008E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1BAB" w14:textId="77777777" w:rsidR="008E5280" w:rsidRPr="0087073E" w:rsidRDefault="008E5280" w:rsidP="006C3CE1">
    <w:pPr>
      <w:pStyle w:val="Header"/>
      <w:rPr>
        <w:caps/>
        <w:szCs w:val="16"/>
      </w:rPr>
    </w:pPr>
    <w:r w:rsidRPr="0087073E">
      <w:rPr>
        <w:caps/>
        <w:szCs w:val="16"/>
      </w:rPr>
      <w:t>Eskom Holdings</w:t>
    </w:r>
    <w:r>
      <w:rPr>
        <w:caps/>
        <w:szCs w:val="16"/>
      </w:rPr>
      <w:t xml:space="preserve"> SOC</w:t>
    </w:r>
    <w:r w:rsidRPr="0087073E">
      <w:rPr>
        <w:caps/>
        <w:szCs w:val="16"/>
      </w:rPr>
      <w:t xml:space="preserve"> L</w:t>
    </w:r>
    <w:r>
      <w:rPr>
        <w:szCs w:val="16"/>
      </w:rPr>
      <w:t>td</w:t>
    </w:r>
    <w:r w:rsidRPr="0087073E">
      <w:rPr>
        <w:caps/>
        <w:szCs w:val="16"/>
      </w:rPr>
      <w:tab/>
    </w:r>
    <w:r w:rsidRPr="0087073E">
      <w:rPr>
        <w:caps/>
        <w:szCs w:val="16"/>
      </w:rPr>
      <w:tab/>
      <w:t>Contract number _____________</w:t>
    </w:r>
  </w:p>
  <w:p w14:paraId="1E497A31" w14:textId="77777777" w:rsidR="008E5280" w:rsidRPr="0087073E" w:rsidRDefault="008E5280" w:rsidP="006C3CE1">
    <w:pPr>
      <w:pStyle w:val="Header"/>
      <w:rPr>
        <w:caps/>
        <w:szCs w:val="16"/>
      </w:rPr>
    </w:pPr>
    <w:r w:rsidRPr="0087073E">
      <w:rPr>
        <w:caps/>
        <w:szCs w:val="16"/>
      </w:rPr>
      <w:t xml:space="preserve">project </w:t>
    </w:r>
    <w:r>
      <w:rPr>
        <w:caps/>
        <w:szCs w:val="16"/>
      </w:rPr>
      <w:t>or contract title</w:t>
    </w:r>
    <w:r w:rsidRPr="0087073E">
      <w:rPr>
        <w:caps/>
        <w:szCs w:val="16"/>
      </w:rPr>
      <w:tab/>
    </w:r>
    <w:r w:rsidRPr="0087073E">
      <w:rPr>
        <w:caps/>
        <w:szCs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447FA" w14:textId="77777777" w:rsidR="008E5280" w:rsidRDefault="008E52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2DB11" w14:textId="77777777" w:rsidR="008E5280" w:rsidRDefault="008E52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67EE" w14:textId="77777777" w:rsidR="008E5280" w:rsidRPr="00005718" w:rsidRDefault="008E5280">
    <w:pPr>
      <w:pStyle w:val="Header"/>
      <w:rPr>
        <w:caps/>
        <w:sz w:val="16"/>
        <w:szCs w:val="16"/>
      </w:rPr>
    </w:pPr>
    <w:r w:rsidRPr="00005718">
      <w:rPr>
        <w:caps/>
        <w:sz w:val="16"/>
        <w:szCs w:val="16"/>
      </w:rPr>
      <w:t>Eskom Holdings</w:t>
    </w:r>
    <w:r>
      <w:rPr>
        <w:caps/>
        <w:sz w:val="16"/>
        <w:szCs w:val="16"/>
      </w:rPr>
      <w:t xml:space="preserve"> SOC</w:t>
    </w:r>
    <w:r w:rsidRPr="00005718">
      <w:rPr>
        <w:caps/>
        <w:sz w:val="16"/>
        <w:szCs w:val="16"/>
      </w:rPr>
      <w:t xml:space="preserve"> L</w:t>
    </w:r>
    <w:r w:rsidRPr="00005718">
      <w:rPr>
        <w:sz w:val="16"/>
        <w:szCs w:val="16"/>
      </w:rPr>
      <w:t>td</w:t>
    </w:r>
    <w:r w:rsidRPr="00005718">
      <w:rPr>
        <w:caps/>
        <w:sz w:val="16"/>
        <w:szCs w:val="16"/>
      </w:rPr>
      <w:tab/>
    </w:r>
    <w:r w:rsidRPr="00005718">
      <w:rPr>
        <w:caps/>
        <w:sz w:val="16"/>
        <w:szCs w:val="16"/>
      </w:rPr>
      <w:tab/>
      <w:t>Contract number ______________</w:t>
    </w:r>
  </w:p>
  <w:p w14:paraId="716BF285" w14:textId="77777777" w:rsidR="008E5280" w:rsidRPr="00005718" w:rsidRDefault="008E5280">
    <w:pPr>
      <w:pStyle w:val="Header"/>
      <w:rPr>
        <w:caps/>
        <w:sz w:val="16"/>
        <w:szCs w:val="16"/>
      </w:rPr>
    </w:pPr>
    <w:r w:rsidRPr="00005718">
      <w:rPr>
        <w:caps/>
        <w:sz w:val="16"/>
        <w:szCs w:val="16"/>
      </w:rPr>
      <w:t xml:space="preserve">project </w:t>
    </w:r>
    <w:r>
      <w:rPr>
        <w:caps/>
        <w:sz w:val="16"/>
        <w:szCs w:val="16"/>
      </w:rPr>
      <w:t>and contract title</w:t>
    </w:r>
    <w:r w:rsidRPr="00005718">
      <w:rPr>
        <w:caps/>
        <w:sz w:val="16"/>
        <w:szCs w:val="16"/>
      </w:rPr>
      <w:tab/>
    </w:r>
    <w:r w:rsidRPr="00005718">
      <w:rPr>
        <w:caps/>
        <w:sz w:val="16"/>
        <w:szCs w:val="16"/>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68018" w14:textId="77777777" w:rsidR="008E5280" w:rsidRDefault="008E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78011E"/>
    <w:multiLevelType w:val="multilevel"/>
    <w:tmpl w:val="3682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1318CC"/>
    <w:multiLevelType w:val="hybridMultilevel"/>
    <w:tmpl w:val="D19264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FA2BE7"/>
    <w:multiLevelType w:val="multilevel"/>
    <w:tmpl w:val="E24A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561BC"/>
    <w:multiLevelType w:val="multilevel"/>
    <w:tmpl w:val="575C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A47619"/>
    <w:multiLevelType w:val="multilevel"/>
    <w:tmpl w:val="C434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4411D3"/>
    <w:multiLevelType w:val="multilevel"/>
    <w:tmpl w:val="1958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03C5"/>
    <w:multiLevelType w:val="hybridMultilevel"/>
    <w:tmpl w:val="D6F06E7C"/>
    <w:lvl w:ilvl="0" w:tplc="53E61494">
      <w:numFmt w:val="bullet"/>
      <w:lvlText w:val="•"/>
      <w:lvlJc w:val="left"/>
      <w:pPr>
        <w:ind w:left="717" w:hanging="360"/>
      </w:pPr>
      <w:rPr>
        <w:rFonts w:ascii="Arial" w:eastAsia="Times New Roman" w:hAnsi="Arial" w:cs="Aria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8" w15:restartNumberingAfterBreak="0">
    <w:nsid w:val="346E1BD5"/>
    <w:multiLevelType w:val="hybridMultilevel"/>
    <w:tmpl w:val="F9549102"/>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19" w15:restartNumberingAfterBreak="0">
    <w:nsid w:val="44175B0F"/>
    <w:multiLevelType w:val="hybridMultilevel"/>
    <w:tmpl w:val="22EC32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5F800F5"/>
    <w:multiLevelType w:val="hybridMultilevel"/>
    <w:tmpl w:val="00F4C7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5F432F"/>
    <w:multiLevelType w:val="multilevel"/>
    <w:tmpl w:val="2B2E0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330027"/>
    <w:multiLevelType w:val="multilevel"/>
    <w:tmpl w:val="EFEE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715BB8"/>
    <w:multiLevelType w:val="multilevel"/>
    <w:tmpl w:val="EB7A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F701EA"/>
    <w:multiLevelType w:val="hybridMultilevel"/>
    <w:tmpl w:val="11A688B0"/>
    <w:lvl w:ilvl="0" w:tplc="1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6C147AE"/>
    <w:multiLevelType w:val="multilevel"/>
    <w:tmpl w:val="49DAA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1606A9"/>
    <w:multiLevelType w:val="hybridMultilevel"/>
    <w:tmpl w:val="53DA4D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7A277F10"/>
    <w:multiLevelType w:val="multilevel"/>
    <w:tmpl w:val="A0AA2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6365DB"/>
    <w:multiLevelType w:val="hybridMultilevel"/>
    <w:tmpl w:val="72D6F4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27875055">
    <w:abstractNumId w:val="19"/>
  </w:num>
  <w:num w:numId="2" w16cid:durableId="1350057909">
    <w:abstractNumId w:val="9"/>
  </w:num>
  <w:num w:numId="3" w16cid:durableId="822695154">
    <w:abstractNumId w:val="7"/>
  </w:num>
  <w:num w:numId="4" w16cid:durableId="175660162">
    <w:abstractNumId w:val="6"/>
  </w:num>
  <w:num w:numId="5" w16cid:durableId="767771068">
    <w:abstractNumId w:val="5"/>
  </w:num>
  <w:num w:numId="6" w16cid:durableId="31732012">
    <w:abstractNumId w:val="4"/>
  </w:num>
  <w:num w:numId="7" w16cid:durableId="574777500">
    <w:abstractNumId w:val="8"/>
  </w:num>
  <w:num w:numId="8" w16cid:durableId="1735735829">
    <w:abstractNumId w:val="3"/>
  </w:num>
  <w:num w:numId="9" w16cid:durableId="1708480621">
    <w:abstractNumId w:val="2"/>
  </w:num>
  <w:num w:numId="10" w16cid:durableId="620652347">
    <w:abstractNumId w:val="1"/>
  </w:num>
  <w:num w:numId="11" w16cid:durableId="316541203">
    <w:abstractNumId w:val="0"/>
  </w:num>
  <w:num w:numId="12" w16cid:durableId="1115906392">
    <w:abstractNumId w:val="10"/>
  </w:num>
  <w:num w:numId="13" w16cid:durableId="1055399033">
    <w:abstractNumId w:val="29"/>
  </w:num>
  <w:num w:numId="14" w16cid:durableId="368342418">
    <w:abstractNumId w:val="22"/>
  </w:num>
  <w:num w:numId="15" w16cid:durableId="737217270">
    <w:abstractNumId w:val="12"/>
  </w:num>
  <w:num w:numId="16" w16cid:durableId="1462075102">
    <w:abstractNumId w:val="20"/>
  </w:num>
  <w:num w:numId="17" w16cid:durableId="704138683">
    <w:abstractNumId w:val="18"/>
  </w:num>
  <w:num w:numId="18" w16cid:durableId="1567061941">
    <w:abstractNumId w:val="17"/>
  </w:num>
  <w:num w:numId="19" w16cid:durableId="371806854">
    <w:abstractNumId w:val="23"/>
  </w:num>
  <w:num w:numId="20" w16cid:durableId="2144227893">
    <w:abstractNumId w:val="24"/>
  </w:num>
  <w:num w:numId="21" w16cid:durableId="1265919703">
    <w:abstractNumId w:val="14"/>
  </w:num>
  <w:num w:numId="22" w16cid:durableId="947397390">
    <w:abstractNumId w:val="26"/>
  </w:num>
  <w:num w:numId="23" w16cid:durableId="1530988168">
    <w:abstractNumId w:val="28"/>
  </w:num>
  <w:num w:numId="24" w16cid:durableId="2013292357">
    <w:abstractNumId w:val="16"/>
  </w:num>
  <w:num w:numId="25" w16cid:durableId="996344473">
    <w:abstractNumId w:val="11"/>
  </w:num>
  <w:num w:numId="26" w16cid:durableId="854463192">
    <w:abstractNumId w:val="21"/>
  </w:num>
  <w:num w:numId="27" w16cid:durableId="1255017350">
    <w:abstractNumId w:val="15"/>
  </w:num>
  <w:num w:numId="28" w16cid:durableId="1957903883">
    <w:abstractNumId w:val="13"/>
  </w:num>
  <w:num w:numId="29" w16cid:durableId="573900048">
    <w:abstractNumId w:val="27"/>
  </w:num>
  <w:num w:numId="30" w16cid:durableId="1159006015">
    <w:abstractNumId w:val="30"/>
  </w:num>
  <w:num w:numId="31" w16cid:durableId="4293952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80"/>
    <w:rsid w:val="00110A79"/>
    <w:rsid w:val="00120066"/>
    <w:rsid w:val="003150D5"/>
    <w:rsid w:val="0036166F"/>
    <w:rsid w:val="00497DD4"/>
    <w:rsid w:val="004B20BE"/>
    <w:rsid w:val="00516130"/>
    <w:rsid w:val="00516A36"/>
    <w:rsid w:val="005A0C88"/>
    <w:rsid w:val="005F3BE4"/>
    <w:rsid w:val="00613C16"/>
    <w:rsid w:val="0061581F"/>
    <w:rsid w:val="006265DF"/>
    <w:rsid w:val="007269C1"/>
    <w:rsid w:val="007B598A"/>
    <w:rsid w:val="007B7C62"/>
    <w:rsid w:val="007D4C2A"/>
    <w:rsid w:val="00816A45"/>
    <w:rsid w:val="00825E91"/>
    <w:rsid w:val="00845A7D"/>
    <w:rsid w:val="00847682"/>
    <w:rsid w:val="008D73F6"/>
    <w:rsid w:val="008E5280"/>
    <w:rsid w:val="00910F50"/>
    <w:rsid w:val="00B710EF"/>
    <w:rsid w:val="00B8301D"/>
    <w:rsid w:val="00C2288E"/>
    <w:rsid w:val="00CA21C0"/>
    <w:rsid w:val="00DE231D"/>
    <w:rsid w:val="00EB1A66"/>
    <w:rsid w:val="00ED56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C4E08"/>
  <w15:chartTrackingRefBased/>
  <w15:docId w15:val="{3E6546E0-4CF3-4314-AAA3-B5F7B08D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6A45"/>
  </w:style>
  <w:style w:type="paragraph" w:styleId="Heading1">
    <w:name w:val="heading 1"/>
    <w:basedOn w:val="Normal"/>
    <w:next w:val="Normal"/>
    <w:link w:val="Heading1Char"/>
    <w:qFormat/>
    <w:rsid w:val="008E52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8E52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8E52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8E52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8E52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E52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E52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E52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E52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2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52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52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52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52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52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2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2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280"/>
    <w:rPr>
      <w:rFonts w:eastAsiaTheme="majorEastAsia" w:cstheme="majorBidi"/>
      <w:color w:val="272727" w:themeColor="text1" w:themeTint="D8"/>
    </w:rPr>
  </w:style>
  <w:style w:type="paragraph" w:styleId="Title">
    <w:name w:val="Title"/>
    <w:basedOn w:val="Normal"/>
    <w:next w:val="Normal"/>
    <w:link w:val="TitleChar"/>
    <w:qFormat/>
    <w:rsid w:val="008E52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2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8E52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2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280"/>
    <w:pPr>
      <w:spacing w:before="160"/>
      <w:jc w:val="center"/>
    </w:pPr>
    <w:rPr>
      <w:i/>
      <w:iCs/>
      <w:color w:val="404040" w:themeColor="text1" w:themeTint="BF"/>
    </w:rPr>
  </w:style>
  <w:style w:type="character" w:customStyle="1" w:styleId="QuoteChar">
    <w:name w:val="Quote Char"/>
    <w:basedOn w:val="DefaultParagraphFont"/>
    <w:link w:val="Quote"/>
    <w:uiPriority w:val="29"/>
    <w:rsid w:val="008E5280"/>
    <w:rPr>
      <w:i/>
      <w:iCs/>
      <w:color w:val="404040" w:themeColor="text1" w:themeTint="BF"/>
    </w:rPr>
  </w:style>
  <w:style w:type="paragraph" w:styleId="ListParagraph">
    <w:name w:val="List Paragraph"/>
    <w:basedOn w:val="Normal"/>
    <w:uiPriority w:val="34"/>
    <w:qFormat/>
    <w:rsid w:val="008E5280"/>
    <w:pPr>
      <w:ind w:left="720"/>
      <w:contextualSpacing/>
    </w:pPr>
  </w:style>
  <w:style w:type="character" w:styleId="IntenseEmphasis">
    <w:name w:val="Intense Emphasis"/>
    <w:basedOn w:val="DefaultParagraphFont"/>
    <w:uiPriority w:val="21"/>
    <w:qFormat/>
    <w:rsid w:val="008E5280"/>
    <w:rPr>
      <w:i/>
      <w:iCs/>
      <w:color w:val="0F4761" w:themeColor="accent1" w:themeShade="BF"/>
    </w:rPr>
  </w:style>
  <w:style w:type="paragraph" w:styleId="IntenseQuote">
    <w:name w:val="Intense Quote"/>
    <w:basedOn w:val="Normal"/>
    <w:next w:val="Normal"/>
    <w:link w:val="IntenseQuoteChar"/>
    <w:uiPriority w:val="30"/>
    <w:qFormat/>
    <w:rsid w:val="008E52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5280"/>
    <w:rPr>
      <w:i/>
      <w:iCs/>
      <w:color w:val="0F4761" w:themeColor="accent1" w:themeShade="BF"/>
    </w:rPr>
  </w:style>
  <w:style w:type="character" w:styleId="IntenseReference">
    <w:name w:val="Intense Reference"/>
    <w:basedOn w:val="DefaultParagraphFont"/>
    <w:uiPriority w:val="32"/>
    <w:qFormat/>
    <w:rsid w:val="008E5280"/>
    <w:rPr>
      <w:b/>
      <w:bCs/>
      <w:smallCaps/>
      <w:color w:val="0F4761" w:themeColor="accent1" w:themeShade="BF"/>
      <w:spacing w:val="5"/>
    </w:rPr>
  </w:style>
  <w:style w:type="paragraph" w:styleId="Header">
    <w:name w:val="header"/>
    <w:basedOn w:val="Normal"/>
    <w:link w:val="HeaderChar"/>
    <w:unhideWhenUsed/>
    <w:rsid w:val="008E528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E5280"/>
  </w:style>
  <w:style w:type="paragraph" w:styleId="Footer">
    <w:name w:val="footer"/>
    <w:basedOn w:val="Normal"/>
    <w:link w:val="FooterChar"/>
    <w:unhideWhenUsed/>
    <w:rsid w:val="008E528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E5280"/>
  </w:style>
  <w:style w:type="character" w:styleId="PageNumber">
    <w:name w:val="page number"/>
    <w:basedOn w:val="DefaultParagraphFont"/>
    <w:rsid w:val="008E5280"/>
  </w:style>
  <w:style w:type="numbering" w:customStyle="1" w:styleId="NoList1">
    <w:name w:val="No List1"/>
    <w:next w:val="NoList"/>
    <w:semiHidden/>
    <w:rsid w:val="008E5280"/>
  </w:style>
  <w:style w:type="character" w:styleId="CommentReference">
    <w:name w:val="annotation reference"/>
    <w:semiHidden/>
    <w:rsid w:val="008E5280"/>
    <w:rPr>
      <w:sz w:val="16"/>
    </w:rPr>
  </w:style>
  <w:style w:type="paragraph" w:customStyle="1" w:styleId="StyleEndnoteTextBoldAfter0pt">
    <w:name w:val="Style Endnote Text + Bold After:  0 pt"/>
    <w:basedOn w:val="EndnoteText"/>
    <w:rsid w:val="008E5280"/>
    <w:pPr>
      <w:spacing w:after="0"/>
    </w:pPr>
    <w:rPr>
      <w:rFonts w:ascii="Arial Bold" w:hAnsi="Arial Bold"/>
      <w:b/>
      <w:bCs/>
      <w:vanish/>
      <w:spacing w:val="0"/>
    </w:rPr>
  </w:style>
  <w:style w:type="paragraph" w:styleId="EndnoteText">
    <w:name w:val="endnote text"/>
    <w:basedOn w:val="Normal"/>
    <w:link w:val="EndnoteTextChar"/>
    <w:semiHidden/>
    <w:rsid w:val="008E5280"/>
    <w:pPr>
      <w:tabs>
        <w:tab w:val="left" w:pos="357"/>
      </w:tabs>
      <w:spacing w:after="120" w:line="240" w:lineRule="auto"/>
      <w:ind w:left="357" w:hanging="357"/>
    </w:pPr>
    <w:rPr>
      <w:rFonts w:ascii="Arial" w:eastAsia="Times New Roman" w:hAnsi="Arial" w:cs="Times New Roman"/>
      <w:spacing w:val="-5"/>
      <w:sz w:val="20"/>
      <w:szCs w:val="20"/>
      <w:lang w:val="en-GB"/>
    </w:rPr>
  </w:style>
  <w:style w:type="character" w:customStyle="1" w:styleId="EndnoteTextChar">
    <w:name w:val="Endnote Text Char"/>
    <w:basedOn w:val="DefaultParagraphFont"/>
    <w:link w:val="EndnoteText"/>
    <w:semiHidden/>
    <w:rsid w:val="008E5280"/>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8E5280"/>
    <w:pPr>
      <w:tabs>
        <w:tab w:val="left" w:pos="357"/>
      </w:tabs>
      <w:spacing w:after="60" w:line="240" w:lineRule="auto"/>
      <w:ind w:left="737" w:hanging="737"/>
      <w:jc w:val="both"/>
    </w:pPr>
    <w:rPr>
      <w:rFonts w:ascii="Arial" w:eastAsia="Times New Roman" w:hAnsi="Arial" w:cs="Times New Roman"/>
      <w:sz w:val="20"/>
      <w:szCs w:val="20"/>
      <w:lang w:val="en-GB"/>
    </w:rPr>
  </w:style>
  <w:style w:type="character" w:customStyle="1" w:styleId="CommentTextChar">
    <w:name w:val="Comment Text Char"/>
    <w:basedOn w:val="DefaultParagraphFont"/>
    <w:link w:val="CommentText"/>
    <w:semiHidden/>
    <w:rsid w:val="008E5280"/>
    <w:rPr>
      <w:rFonts w:ascii="Arial" w:eastAsia="Times New Roman" w:hAnsi="Arial" w:cs="Times New Roman"/>
      <w:sz w:val="20"/>
      <w:szCs w:val="20"/>
      <w:lang w:val="en-GB"/>
    </w:rPr>
  </w:style>
  <w:style w:type="paragraph" w:styleId="BodyText2">
    <w:name w:val="Body Text 2"/>
    <w:basedOn w:val="Normal"/>
    <w:link w:val="BodyText2Char"/>
    <w:rsid w:val="008E5280"/>
    <w:pPr>
      <w:widowControl w:val="0"/>
      <w:tabs>
        <w:tab w:val="left" w:pos="-720"/>
        <w:tab w:val="left" w:pos="357"/>
      </w:tabs>
      <w:spacing w:before="60" w:after="0" w:line="240" w:lineRule="auto"/>
    </w:pPr>
    <w:rPr>
      <w:rFonts w:ascii="Arial" w:eastAsia="Times New Roman" w:hAnsi="Arial" w:cs="Times New Roman"/>
      <w:b/>
      <w:bCs/>
      <w:sz w:val="20"/>
      <w:szCs w:val="24"/>
      <w:lang w:val="en-GB"/>
    </w:rPr>
  </w:style>
  <w:style w:type="character" w:customStyle="1" w:styleId="BodyText2Char">
    <w:name w:val="Body Text 2 Char"/>
    <w:basedOn w:val="DefaultParagraphFont"/>
    <w:link w:val="BodyText2"/>
    <w:rsid w:val="008E5280"/>
    <w:rPr>
      <w:rFonts w:ascii="Arial" w:eastAsia="Times New Roman" w:hAnsi="Arial" w:cs="Times New Roman"/>
      <w:b/>
      <w:bCs/>
      <w:sz w:val="20"/>
      <w:szCs w:val="24"/>
      <w:lang w:val="en-GB"/>
    </w:rPr>
  </w:style>
  <w:style w:type="character" w:styleId="Hyperlink">
    <w:name w:val="Hyperlink"/>
    <w:rsid w:val="008E5280"/>
    <w:rPr>
      <w:color w:val="0000FF"/>
      <w:u w:val="single"/>
    </w:rPr>
  </w:style>
  <w:style w:type="paragraph" w:styleId="ListBullet">
    <w:name w:val="List Bullet"/>
    <w:basedOn w:val="Normal"/>
    <w:rsid w:val="008E5280"/>
    <w:pPr>
      <w:numPr>
        <w:numId w:val="2"/>
      </w:numPr>
      <w:tabs>
        <w:tab w:val="clear" w:pos="360"/>
      </w:tabs>
      <w:spacing w:after="0" w:line="240" w:lineRule="auto"/>
      <w:ind w:left="0" w:firstLine="0"/>
    </w:pPr>
    <w:rPr>
      <w:rFonts w:ascii="Arial" w:eastAsia="Times New Roman" w:hAnsi="Arial" w:cs="Times New Roman"/>
      <w:sz w:val="20"/>
      <w:szCs w:val="20"/>
      <w:lang w:val="en-GB"/>
    </w:rPr>
  </w:style>
  <w:style w:type="paragraph" w:styleId="BodyTextIndent">
    <w:name w:val="Body Text Indent"/>
    <w:basedOn w:val="Normal"/>
    <w:link w:val="BodyTextIndentChar"/>
    <w:rsid w:val="008E5280"/>
    <w:pPr>
      <w:widowControl w:val="0"/>
      <w:tabs>
        <w:tab w:val="left" w:pos="-720"/>
        <w:tab w:val="left" w:pos="357"/>
      </w:tabs>
      <w:spacing w:after="0" w:line="240" w:lineRule="auto"/>
      <w:ind w:left="357"/>
    </w:pPr>
    <w:rPr>
      <w:rFonts w:ascii="Arial" w:eastAsia="Times New Roman" w:hAnsi="Arial" w:cs="Times New Roman"/>
      <w:sz w:val="20"/>
      <w:szCs w:val="24"/>
      <w:lang w:val="en-GB"/>
    </w:rPr>
  </w:style>
  <w:style w:type="character" w:customStyle="1" w:styleId="BodyTextIndentChar">
    <w:name w:val="Body Text Indent Char"/>
    <w:basedOn w:val="DefaultParagraphFont"/>
    <w:link w:val="BodyTextIndent"/>
    <w:rsid w:val="008E5280"/>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8E5280"/>
    <w:pPr>
      <w:spacing w:after="0"/>
    </w:pPr>
    <w:rPr>
      <w:vanish/>
      <w:spacing w:val="0"/>
    </w:rPr>
  </w:style>
  <w:style w:type="paragraph" w:styleId="FootnoteText">
    <w:name w:val="footnote text"/>
    <w:basedOn w:val="Normal"/>
    <w:link w:val="FootnoteTextChar"/>
    <w:semiHidden/>
    <w:rsid w:val="008E5280"/>
    <w:pPr>
      <w:tabs>
        <w:tab w:val="left" w:pos="357"/>
      </w:tabs>
      <w:spacing w:after="0" w:line="240" w:lineRule="auto"/>
    </w:pPr>
    <w:rPr>
      <w:rFonts w:ascii="Arial" w:eastAsia="Times New Roman" w:hAnsi="Arial" w:cs="Times New Roman"/>
      <w:sz w:val="20"/>
      <w:szCs w:val="20"/>
      <w:lang w:val="en-GB"/>
    </w:rPr>
  </w:style>
  <w:style w:type="character" w:customStyle="1" w:styleId="FootnoteTextChar">
    <w:name w:val="Footnote Text Char"/>
    <w:basedOn w:val="DefaultParagraphFont"/>
    <w:link w:val="FootnoteText"/>
    <w:semiHidden/>
    <w:rsid w:val="008E5280"/>
    <w:rPr>
      <w:rFonts w:ascii="Arial" w:eastAsia="Times New Roman" w:hAnsi="Arial" w:cs="Times New Roman"/>
      <w:sz w:val="20"/>
      <w:szCs w:val="20"/>
      <w:lang w:val="en-GB"/>
    </w:rPr>
  </w:style>
  <w:style w:type="character" w:styleId="FootnoteReference">
    <w:name w:val="footnote reference"/>
    <w:semiHidden/>
    <w:rsid w:val="008E5280"/>
    <w:rPr>
      <w:vertAlign w:val="superscript"/>
    </w:rPr>
  </w:style>
  <w:style w:type="character" w:styleId="FollowedHyperlink">
    <w:name w:val="FollowedHyperlink"/>
    <w:rsid w:val="008E5280"/>
    <w:rPr>
      <w:color w:val="800080"/>
      <w:u w:val="single"/>
    </w:rPr>
  </w:style>
  <w:style w:type="paragraph" w:styleId="BlockText">
    <w:name w:val="Block Text"/>
    <w:basedOn w:val="Normal"/>
    <w:rsid w:val="008E5280"/>
    <w:pPr>
      <w:tabs>
        <w:tab w:val="left" w:pos="357"/>
      </w:tabs>
      <w:spacing w:after="120" w:line="240" w:lineRule="auto"/>
      <w:ind w:left="1440" w:right="1440"/>
    </w:pPr>
    <w:rPr>
      <w:rFonts w:ascii="Arial" w:eastAsia="Times New Roman" w:hAnsi="Arial" w:cs="Times New Roman"/>
      <w:sz w:val="20"/>
      <w:szCs w:val="24"/>
      <w:lang w:val="en-GB"/>
    </w:rPr>
  </w:style>
  <w:style w:type="paragraph" w:styleId="BodyText3">
    <w:name w:val="Body Text 3"/>
    <w:basedOn w:val="Normal"/>
    <w:link w:val="BodyText3Char"/>
    <w:rsid w:val="008E5280"/>
    <w:pPr>
      <w:tabs>
        <w:tab w:val="left" w:pos="357"/>
      </w:tabs>
      <w:spacing w:after="120" w:line="240" w:lineRule="auto"/>
    </w:pPr>
    <w:rPr>
      <w:rFonts w:ascii="Arial" w:eastAsia="Times New Roman" w:hAnsi="Arial" w:cs="Times New Roman"/>
      <w:sz w:val="16"/>
      <w:szCs w:val="16"/>
      <w:lang w:val="en-GB"/>
    </w:rPr>
  </w:style>
  <w:style w:type="character" w:customStyle="1" w:styleId="BodyText3Char">
    <w:name w:val="Body Text 3 Char"/>
    <w:basedOn w:val="DefaultParagraphFont"/>
    <w:link w:val="BodyText3"/>
    <w:rsid w:val="008E5280"/>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8E5280"/>
    <w:pPr>
      <w:pBdr>
        <w:top w:val="single" w:sz="6" w:space="5" w:color="auto"/>
        <w:left w:val="single" w:sz="6" w:space="5" w:color="auto"/>
        <w:bottom w:val="single" w:sz="6" w:space="5" w:color="auto"/>
        <w:right w:val="single" w:sz="6" w:space="0" w:color="auto"/>
      </w:pBdr>
      <w:shd w:val="pct20" w:color="auto" w:fill="auto"/>
      <w:tabs>
        <w:tab w:val="left" w:pos="357"/>
      </w:tabs>
      <w:spacing w:after="0" w:line="240" w:lineRule="auto"/>
    </w:pPr>
    <w:rPr>
      <w:rFonts w:ascii="Arial" w:eastAsia="Times New Roman" w:hAnsi="Arial" w:cs="Times New Roman"/>
      <w:sz w:val="44"/>
      <w:szCs w:val="20"/>
      <w:lang w:val="en-GB"/>
    </w:rPr>
  </w:style>
  <w:style w:type="paragraph" w:styleId="BodyTextIndent2">
    <w:name w:val="Body Text Indent 2"/>
    <w:basedOn w:val="Normal"/>
    <w:link w:val="BodyTextIndent2Char"/>
    <w:rsid w:val="008E5280"/>
    <w:pPr>
      <w:tabs>
        <w:tab w:val="left" w:pos="357"/>
      </w:tabs>
      <w:spacing w:after="120" w:line="480" w:lineRule="auto"/>
      <w:ind w:left="360"/>
    </w:pPr>
    <w:rPr>
      <w:rFonts w:ascii="Arial" w:eastAsia="Times New Roman" w:hAnsi="Arial" w:cs="Times New Roman"/>
      <w:sz w:val="20"/>
      <w:szCs w:val="24"/>
      <w:lang w:val="en-GB"/>
    </w:rPr>
  </w:style>
  <w:style w:type="character" w:customStyle="1" w:styleId="BodyTextIndent2Char">
    <w:name w:val="Body Text Indent 2 Char"/>
    <w:basedOn w:val="DefaultParagraphFont"/>
    <w:link w:val="BodyTextIndent2"/>
    <w:rsid w:val="008E5280"/>
    <w:rPr>
      <w:rFonts w:ascii="Arial" w:eastAsia="Times New Roman" w:hAnsi="Arial" w:cs="Times New Roman"/>
      <w:sz w:val="20"/>
      <w:szCs w:val="24"/>
      <w:lang w:val="en-GB"/>
    </w:rPr>
  </w:style>
  <w:style w:type="paragraph" w:styleId="BodyTextIndent3">
    <w:name w:val="Body Text Indent 3"/>
    <w:basedOn w:val="Normal"/>
    <w:link w:val="BodyTextIndent3Char"/>
    <w:rsid w:val="008E5280"/>
    <w:pPr>
      <w:tabs>
        <w:tab w:val="left" w:pos="357"/>
      </w:tabs>
      <w:spacing w:after="120" w:line="240" w:lineRule="auto"/>
      <w:ind w:left="360"/>
    </w:pPr>
    <w:rPr>
      <w:rFonts w:ascii="Arial" w:eastAsia="Times New Roman" w:hAnsi="Arial" w:cs="Times New Roman"/>
      <w:sz w:val="16"/>
      <w:szCs w:val="16"/>
      <w:lang w:val="en-GB"/>
    </w:rPr>
  </w:style>
  <w:style w:type="character" w:customStyle="1" w:styleId="BodyTextIndent3Char">
    <w:name w:val="Body Text Indent 3 Char"/>
    <w:basedOn w:val="DefaultParagraphFont"/>
    <w:link w:val="BodyTextIndent3"/>
    <w:rsid w:val="008E5280"/>
    <w:rPr>
      <w:rFonts w:ascii="Arial" w:eastAsia="Times New Roman" w:hAnsi="Arial" w:cs="Times New Roman"/>
      <w:sz w:val="16"/>
      <w:szCs w:val="16"/>
      <w:lang w:val="en-GB"/>
    </w:rPr>
  </w:style>
  <w:style w:type="paragraph" w:styleId="Caption">
    <w:name w:val="caption"/>
    <w:basedOn w:val="Normal"/>
    <w:next w:val="Normal"/>
    <w:qFormat/>
    <w:rsid w:val="008E5280"/>
    <w:pPr>
      <w:tabs>
        <w:tab w:val="left" w:pos="357"/>
      </w:tabs>
      <w:spacing w:before="120" w:after="120" w:line="240" w:lineRule="auto"/>
    </w:pPr>
    <w:rPr>
      <w:rFonts w:ascii="Arial" w:eastAsia="Times New Roman" w:hAnsi="Arial" w:cs="Times New Roman"/>
      <w:b/>
      <w:bCs/>
      <w:sz w:val="20"/>
      <w:szCs w:val="20"/>
      <w:lang w:val="en-GB"/>
    </w:rPr>
  </w:style>
  <w:style w:type="paragraph" w:styleId="Closing">
    <w:name w:val="Closing"/>
    <w:basedOn w:val="Normal"/>
    <w:link w:val="ClosingChar"/>
    <w:rsid w:val="008E5280"/>
    <w:pPr>
      <w:tabs>
        <w:tab w:val="left" w:pos="357"/>
      </w:tabs>
      <w:spacing w:after="0" w:line="240" w:lineRule="auto"/>
      <w:ind w:left="4320"/>
    </w:pPr>
    <w:rPr>
      <w:rFonts w:ascii="Arial" w:eastAsia="Times New Roman" w:hAnsi="Arial" w:cs="Times New Roman"/>
      <w:sz w:val="20"/>
      <w:szCs w:val="24"/>
      <w:lang w:val="en-GB"/>
    </w:rPr>
  </w:style>
  <w:style w:type="character" w:customStyle="1" w:styleId="ClosingChar">
    <w:name w:val="Closing Char"/>
    <w:basedOn w:val="DefaultParagraphFont"/>
    <w:link w:val="Closing"/>
    <w:rsid w:val="008E5280"/>
    <w:rPr>
      <w:rFonts w:ascii="Arial" w:eastAsia="Times New Roman" w:hAnsi="Arial" w:cs="Times New Roman"/>
      <w:sz w:val="20"/>
      <w:szCs w:val="24"/>
      <w:lang w:val="en-GB"/>
    </w:rPr>
  </w:style>
  <w:style w:type="paragraph" w:styleId="Date">
    <w:name w:val="Date"/>
    <w:basedOn w:val="Normal"/>
    <w:next w:val="Normal"/>
    <w:link w:val="DateChar"/>
    <w:rsid w:val="008E5280"/>
    <w:pPr>
      <w:tabs>
        <w:tab w:val="left" w:pos="357"/>
      </w:tabs>
      <w:spacing w:after="0" w:line="240" w:lineRule="auto"/>
    </w:pPr>
    <w:rPr>
      <w:rFonts w:ascii="Arial" w:eastAsia="Times New Roman" w:hAnsi="Arial" w:cs="Times New Roman"/>
      <w:sz w:val="20"/>
      <w:szCs w:val="24"/>
      <w:lang w:val="en-GB"/>
    </w:rPr>
  </w:style>
  <w:style w:type="character" w:customStyle="1" w:styleId="DateChar">
    <w:name w:val="Date Char"/>
    <w:basedOn w:val="DefaultParagraphFont"/>
    <w:link w:val="Date"/>
    <w:rsid w:val="008E5280"/>
    <w:rPr>
      <w:rFonts w:ascii="Arial" w:eastAsia="Times New Roman" w:hAnsi="Arial" w:cs="Times New Roman"/>
      <w:sz w:val="20"/>
      <w:szCs w:val="24"/>
      <w:lang w:val="en-GB"/>
    </w:rPr>
  </w:style>
  <w:style w:type="paragraph" w:styleId="DocumentMap">
    <w:name w:val="Document Map"/>
    <w:basedOn w:val="Normal"/>
    <w:link w:val="DocumentMapChar"/>
    <w:semiHidden/>
    <w:rsid w:val="008E5280"/>
    <w:pPr>
      <w:shd w:val="clear" w:color="auto" w:fill="000080"/>
      <w:tabs>
        <w:tab w:val="left" w:pos="357"/>
      </w:tabs>
      <w:spacing w:after="0" w:line="240" w:lineRule="auto"/>
    </w:pPr>
    <w:rPr>
      <w:rFonts w:ascii="Tahoma" w:eastAsia="Times New Roman" w:hAnsi="Tahoma" w:cs="Tahoma"/>
      <w:sz w:val="20"/>
      <w:szCs w:val="24"/>
      <w:lang w:val="en-GB"/>
    </w:rPr>
  </w:style>
  <w:style w:type="character" w:customStyle="1" w:styleId="DocumentMapChar">
    <w:name w:val="Document Map Char"/>
    <w:basedOn w:val="DefaultParagraphFont"/>
    <w:link w:val="DocumentMap"/>
    <w:semiHidden/>
    <w:rsid w:val="008E5280"/>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8E5280"/>
    <w:pPr>
      <w:tabs>
        <w:tab w:val="left" w:pos="357"/>
      </w:tabs>
      <w:spacing w:after="0" w:line="240" w:lineRule="auto"/>
    </w:pPr>
    <w:rPr>
      <w:rFonts w:ascii="Arial" w:eastAsia="Times New Roman" w:hAnsi="Arial" w:cs="Times New Roman"/>
      <w:sz w:val="20"/>
      <w:szCs w:val="24"/>
      <w:lang w:val="en-GB"/>
    </w:rPr>
  </w:style>
  <w:style w:type="character" w:customStyle="1" w:styleId="E-mailSignatureChar">
    <w:name w:val="E-mail Signature Char"/>
    <w:basedOn w:val="DefaultParagraphFont"/>
    <w:link w:val="E-mailSignature"/>
    <w:rsid w:val="008E5280"/>
    <w:rPr>
      <w:rFonts w:ascii="Arial" w:eastAsia="Times New Roman" w:hAnsi="Arial" w:cs="Times New Roman"/>
      <w:sz w:val="20"/>
      <w:szCs w:val="24"/>
      <w:lang w:val="en-GB"/>
    </w:rPr>
  </w:style>
  <w:style w:type="paragraph" w:styleId="EnvelopeAddress">
    <w:name w:val="envelope address"/>
    <w:basedOn w:val="Normal"/>
    <w:rsid w:val="008E5280"/>
    <w:pPr>
      <w:framePr w:w="7920" w:h="1980" w:hRule="exact" w:hSpace="180" w:wrap="auto" w:hAnchor="page" w:xAlign="center" w:yAlign="bottom"/>
      <w:tabs>
        <w:tab w:val="left" w:pos="357"/>
      </w:tabs>
      <w:spacing w:after="0" w:line="240" w:lineRule="auto"/>
      <w:ind w:left="2880"/>
    </w:pPr>
    <w:rPr>
      <w:rFonts w:ascii="Arial" w:eastAsia="Times New Roman" w:hAnsi="Arial" w:cs="Arial"/>
      <w:sz w:val="24"/>
      <w:szCs w:val="24"/>
      <w:lang w:val="en-GB"/>
    </w:rPr>
  </w:style>
  <w:style w:type="paragraph" w:styleId="EnvelopeReturn">
    <w:name w:val="envelope return"/>
    <w:basedOn w:val="Normal"/>
    <w:rsid w:val="008E5280"/>
    <w:pPr>
      <w:tabs>
        <w:tab w:val="left" w:pos="357"/>
      </w:tabs>
      <w:spacing w:after="0" w:line="240" w:lineRule="auto"/>
    </w:pPr>
    <w:rPr>
      <w:rFonts w:ascii="Arial" w:eastAsia="Times New Roman" w:hAnsi="Arial" w:cs="Arial"/>
      <w:sz w:val="20"/>
      <w:szCs w:val="20"/>
      <w:lang w:val="en-GB"/>
    </w:rPr>
  </w:style>
  <w:style w:type="paragraph" w:styleId="HTMLAddress">
    <w:name w:val="HTML Address"/>
    <w:basedOn w:val="Normal"/>
    <w:link w:val="HTMLAddressChar"/>
    <w:rsid w:val="008E5280"/>
    <w:pPr>
      <w:tabs>
        <w:tab w:val="left" w:pos="357"/>
      </w:tabs>
      <w:spacing w:after="0" w:line="240" w:lineRule="auto"/>
    </w:pPr>
    <w:rPr>
      <w:rFonts w:ascii="Arial" w:eastAsia="Times New Roman" w:hAnsi="Arial" w:cs="Times New Roman"/>
      <w:i/>
      <w:iCs/>
      <w:sz w:val="20"/>
      <w:szCs w:val="24"/>
      <w:lang w:val="en-GB"/>
    </w:rPr>
  </w:style>
  <w:style w:type="character" w:customStyle="1" w:styleId="HTMLAddressChar">
    <w:name w:val="HTML Address Char"/>
    <w:basedOn w:val="DefaultParagraphFont"/>
    <w:link w:val="HTMLAddress"/>
    <w:rsid w:val="008E5280"/>
    <w:rPr>
      <w:rFonts w:ascii="Arial" w:eastAsia="Times New Roman" w:hAnsi="Arial" w:cs="Times New Roman"/>
      <w:i/>
      <w:iCs/>
      <w:sz w:val="20"/>
      <w:szCs w:val="24"/>
      <w:lang w:val="en-GB"/>
    </w:rPr>
  </w:style>
  <w:style w:type="paragraph" w:styleId="HTMLPreformatted">
    <w:name w:val="HTML Preformatted"/>
    <w:basedOn w:val="Normal"/>
    <w:link w:val="HTMLPreformattedChar"/>
    <w:rsid w:val="008E5280"/>
    <w:pPr>
      <w:tabs>
        <w:tab w:val="left" w:pos="357"/>
      </w:tabs>
      <w:spacing w:after="0" w:line="240" w:lineRule="auto"/>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rsid w:val="008E5280"/>
    <w:rPr>
      <w:rFonts w:ascii="Courier New" w:eastAsia="Times New Roman" w:hAnsi="Courier New" w:cs="Courier New"/>
      <w:sz w:val="20"/>
      <w:szCs w:val="20"/>
      <w:lang w:val="en-GB"/>
    </w:rPr>
  </w:style>
  <w:style w:type="paragraph" w:styleId="Index1">
    <w:name w:val="index 1"/>
    <w:basedOn w:val="Normal"/>
    <w:next w:val="Normal"/>
    <w:autoRedefine/>
    <w:semiHidden/>
    <w:rsid w:val="008E5280"/>
    <w:pPr>
      <w:spacing w:after="0" w:line="240" w:lineRule="auto"/>
      <w:ind w:left="200" w:hanging="200"/>
    </w:pPr>
    <w:rPr>
      <w:rFonts w:ascii="Arial" w:eastAsia="Times New Roman" w:hAnsi="Arial" w:cs="Times New Roman"/>
      <w:sz w:val="20"/>
      <w:szCs w:val="24"/>
      <w:lang w:val="en-GB"/>
    </w:rPr>
  </w:style>
  <w:style w:type="paragraph" w:styleId="Index2">
    <w:name w:val="index 2"/>
    <w:basedOn w:val="Normal"/>
    <w:next w:val="Normal"/>
    <w:autoRedefine/>
    <w:semiHidden/>
    <w:rsid w:val="008E5280"/>
    <w:pPr>
      <w:spacing w:after="0" w:line="240" w:lineRule="auto"/>
      <w:ind w:left="400" w:hanging="200"/>
    </w:pPr>
    <w:rPr>
      <w:rFonts w:ascii="Arial" w:eastAsia="Times New Roman" w:hAnsi="Arial" w:cs="Times New Roman"/>
      <w:sz w:val="20"/>
      <w:szCs w:val="24"/>
      <w:lang w:val="en-GB"/>
    </w:rPr>
  </w:style>
  <w:style w:type="paragraph" w:styleId="Index3">
    <w:name w:val="index 3"/>
    <w:basedOn w:val="Normal"/>
    <w:next w:val="Normal"/>
    <w:autoRedefine/>
    <w:semiHidden/>
    <w:rsid w:val="008E5280"/>
    <w:pPr>
      <w:spacing w:after="0" w:line="240" w:lineRule="auto"/>
      <w:ind w:left="600" w:hanging="200"/>
    </w:pPr>
    <w:rPr>
      <w:rFonts w:ascii="Arial" w:eastAsia="Times New Roman" w:hAnsi="Arial" w:cs="Times New Roman"/>
      <w:sz w:val="20"/>
      <w:szCs w:val="24"/>
      <w:lang w:val="en-GB"/>
    </w:rPr>
  </w:style>
  <w:style w:type="paragraph" w:styleId="Index4">
    <w:name w:val="index 4"/>
    <w:basedOn w:val="Normal"/>
    <w:next w:val="Normal"/>
    <w:autoRedefine/>
    <w:semiHidden/>
    <w:rsid w:val="008E5280"/>
    <w:pPr>
      <w:spacing w:after="0" w:line="240" w:lineRule="auto"/>
      <w:ind w:left="800" w:hanging="200"/>
    </w:pPr>
    <w:rPr>
      <w:rFonts w:ascii="Arial" w:eastAsia="Times New Roman" w:hAnsi="Arial" w:cs="Times New Roman"/>
      <w:sz w:val="20"/>
      <w:szCs w:val="24"/>
      <w:lang w:val="en-GB"/>
    </w:rPr>
  </w:style>
  <w:style w:type="paragraph" w:styleId="Index5">
    <w:name w:val="index 5"/>
    <w:basedOn w:val="Normal"/>
    <w:next w:val="Normal"/>
    <w:autoRedefine/>
    <w:semiHidden/>
    <w:rsid w:val="008E5280"/>
    <w:pPr>
      <w:spacing w:after="0" w:line="240" w:lineRule="auto"/>
      <w:ind w:left="1000" w:hanging="200"/>
    </w:pPr>
    <w:rPr>
      <w:rFonts w:ascii="Arial" w:eastAsia="Times New Roman" w:hAnsi="Arial" w:cs="Times New Roman"/>
      <w:sz w:val="20"/>
      <w:szCs w:val="24"/>
      <w:lang w:val="en-GB"/>
    </w:rPr>
  </w:style>
  <w:style w:type="paragraph" w:styleId="Index6">
    <w:name w:val="index 6"/>
    <w:basedOn w:val="Normal"/>
    <w:next w:val="Normal"/>
    <w:autoRedefine/>
    <w:semiHidden/>
    <w:rsid w:val="008E5280"/>
    <w:pPr>
      <w:spacing w:after="0" w:line="240" w:lineRule="auto"/>
      <w:ind w:left="1200" w:hanging="200"/>
    </w:pPr>
    <w:rPr>
      <w:rFonts w:ascii="Arial" w:eastAsia="Times New Roman" w:hAnsi="Arial" w:cs="Times New Roman"/>
      <w:sz w:val="20"/>
      <w:szCs w:val="24"/>
      <w:lang w:val="en-GB"/>
    </w:rPr>
  </w:style>
  <w:style w:type="paragraph" w:styleId="Index7">
    <w:name w:val="index 7"/>
    <w:basedOn w:val="Normal"/>
    <w:next w:val="Normal"/>
    <w:autoRedefine/>
    <w:semiHidden/>
    <w:rsid w:val="008E5280"/>
    <w:pPr>
      <w:spacing w:after="0" w:line="240" w:lineRule="auto"/>
      <w:ind w:left="1400" w:hanging="200"/>
    </w:pPr>
    <w:rPr>
      <w:rFonts w:ascii="Arial" w:eastAsia="Times New Roman" w:hAnsi="Arial" w:cs="Times New Roman"/>
      <w:sz w:val="20"/>
      <w:szCs w:val="24"/>
      <w:lang w:val="en-GB"/>
    </w:rPr>
  </w:style>
  <w:style w:type="paragraph" w:styleId="Index8">
    <w:name w:val="index 8"/>
    <w:basedOn w:val="Normal"/>
    <w:next w:val="Normal"/>
    <w:autoRedefine/>
    <w:semiHidden/>
    <w:rsid w:val="008E5280"/>
    <w:pPr>
      <w:spacing w:after="0" w:line="240" w:lineRule="auto"/>
      <w:ind w:left="1600" w:hanging="200"/>
    </w:pPr>
    <w:rPr>
      <w:rFonts w:ascii="Arial" w:eastAsia="Times New Roman" w:hAnsi="Arial" w:cs="Times New Roman"/>
      <w:sz w:val="20"/>
      <w:szCs w:val="24"/>
      <w:lang w:val="en-GB"/>
    </w:rPr>
  </w:style>
  <w:style w:type="paragraph" w:styleId="Index9">
    <w:name w:val="index 9"/>
    <w:basedOn w:val="Normal"/>
    <w:next w:val="Normal"/>
    <w:autoRedefine/>
    <w:semiHidden/>
    <w:rsid w:val="008E5280"/>
    <w:pPr>
      <w:spacing w:after="0" w:line="240" w:lineRule="auto"/>
      <w:ind w:left="1800" w:hanging="200"/>
    </w:pPr>
    <w:rPr>
      <w:rFonts w:ascii="Arial" w:eastAsia="Times New Roman" w:hAnsi="Arial" w:cs="Times New Roman"/>
      <w:sz w:val="20"/>
      <w:szCs w:val="24"/>
      <w:lang w:val="en-GB"/>
    </w:rPr>
  </w:style>
  <w:style w:type="paragraph" w:styleId="IndexHeading">
    <w:name w:val="index heading"/>
    <w:basedOn w:val="Normal"/>
    <w:next w:val="Index1"/>
    <w:semiHidden/>
    <w:rsid w:val="008E5280"/>
    <w:pPr>
      <w:tabs>
        <w:tab w:val="left" w:pos="357"/>
      </w:tabs>
      <w:spacing w:after="0" w:line="240" w:lineRule="auto"/>
    </w:pPr>
    <w:rPr>
      <w:rFonts w:ascii="Arial" w:eastAsia="Times New Roman" w:hAnsi="Arial" w:cs="Arial"/>
      <w:b/>
      <w:bCs/>
      <w:sz w:val="20"/>
      <w:szCs w:val="24"/>
      <w:lang w:val="en-GB"/>
    </w:rPr>
  </w:style>
  <w:style w:type="paragraph" w:styleId="List">
    <w:name w:val="List"/>
    <w:basedOn w:val="Normal"/>
    <w:rsid w:val="008E5280"/>
    <w:pPr>
      <w:tabs>
        <w:tab w:val="left" w:pos="357"/>
      </w:tabs>
      <w:spacing w:after="0" w:line="240" w:lineRule="auto"/>
      <w:ind w:left="360" w:hanging="360"/>
    </w:pPr>
    <w:rPr>
      <w:rFonts w:ascii="Arial" w:eastAsia="Times New Roman" w:hAnsi="Arial" w:cs="Times New Roman"/>
      <w:sz w:val="20"/>
      <w:szCs w:val="24"/>
      <w:lang w:val="en-GB"/>
    </w:rPr>
  </w:style>
  <w:style w:type="paragraph" w:styleId="List2">
    <w:name w:val="List 2"/>
    <w:basedOn w:val="Normal"/>
    <w:rsid w:val="008E5280"/>
    <w:pPr>
      <w:tabs>
        <w:tab w:val="left" w:pos="357"/>
      </w:tabs>
      <w:spacing w:after="0" w:line="240" w:lineRule="auto"/>
      <w:ind w:left="720" w:hanging="360"/>
    </w:pPr>
    <w:rPr>
      <w:rFonts w:ascii="Arial" w:eastAsia="Times New Roman" w:hAnsi="Arial" w:cs="Times New Roman"/>
      <w:sz w:val="20"/>
      <w:szCs w:val="24"/>
      <w:lang w:val="en-GB"/>
    </w:rPr>
  </w:style>
  <w:style w:type="paragraph" w:styleId="List3">
    <w:name w:val="List 3"/>
    <w:basedOn w:val="Normal"/>
    <w:rsid w:val="008E5280"/>
    <w:pPr>
      <w:tabs>
        <w:tab w:val="left" w:pos="357"/>
      </w:tabs>
      <w:spacing w:after="0" w:line="240" w:lineRule="auto"/>
      <w:ind w:left="1080" w:hanging="360"/>
    </w:pPr>
    <w:rPr>
      <w:rFonts w:ascii="Arial" w:eastAsia="Times New Roman" w:hAnsi="Arial" w:cs="Times New Roman"/>
      <w:sz w:val="20"/>
      <w:szCs w:val="24"/>
      <w:lang w:val="en-GB"/>
    </w:rPr>
  </w:style>
  <w:style w:type="paragraph" w:styleId="List4">
    <w:name w:val="List 4"/>
    <w:basedOn w:val="Normal"/>
    <w:rsid w:val="008E5280"/>
    <w:pPr>
      <w:tabs>
        <w:tab w:val="left" w:pos="357"/>
      </w:tabs>
      <w:spacing w:after="0" w:line="240" w:lineRule="auto"/>
      <w:ind w:left="1440" w:hanging="360"/>
    </w:pPr>
    <w:rPr>
      <w:rFonts w:ascii="Arial" w:eastAsia="Times New Roman" w:hAnsi="Arial" w:cs="Times New Roman"/>
      <w:sz w:val="20"/>
      <w:szCs w:val="24"/>
      <w:lang w:val="en-GB"/>
    </w:rPr>
  </w:style>
  <w:style w:type="paragraph" w:styleId="List5">
    <w:name w:val="List 5"/>
    <w:basedOn w:val="Normal"/>
    <w:rsid w:val="008E5280"/>
    <w:pPr>
      <w:tabs>
        <w:tab w:val="left" w:pos="357"/>
      </w:tabs>
      <w:spacing w:after="0" w:line="240" w:lineRule="auto"/>
      <w:ind w:left="1800" w:hanging="360"/>
    </w:pPr>
    <w:rPr>
      <w:rFonts w:ascii="Arial" w:eastAsia="Times New Roman" w:hAnsi="Arial" w:cs="Times New Roman"/>
      <w:sz w:val="20"/>
      <w:szCs w:val="24"/>
      <w:lang w:val="en-GB"/>
    </w:rPr>
  </w:style>
  <w:style w:type="paragraph" w:styleId="ListBullet2">
    <w:name w:val="List Bullet 2"/>
    <w:basedOn w:val="Normal"/>
    <w:autoRedefine/>
    <w:rsid w:val="008E5280"/>
    <w:pPr>
      <w:numPr>
        <w:numId w:val="3"/>
      </w:numPr>
      <w:tabs>
        <w:tab w:val="clear" w:pos="720"/>
        <w:tab w:val="left" w:pos="357"/>
      </w:tabs>
      <w:spacing w:after="0" w:line="240" w:lineRule="auto"/>
      <w:ind w:left="0" w:firstLine="0"/>
    </w:pPr>
    <w:rPr>
      <w:rFonts w:ascii="Arial" w:eastAsia="Times New Roman" w:hAnsi="Arial" w:cs="Times New Roman"/>
      <w:sz w:val="20"/>
      <w:szCs w:val="24"/>
      <w:lang w:val="en-GB"/>
    </w:rPr>
  </w:style>
  <w:style w:type="paragraph" w:styleId="ListBullet3">
    <w:name w:val="List Bullet 3"/>
    <w:basedOn w:val="Normal"/>
    <w:autoRedefine/>
    <w:rsid w:val="008E5280"/>
    <w:pPr>
      <w:numPr>
        <w:numId w:val="4"/>
      </w:numPr>
      <w:tabs>
        <w:tab w:val="clear" w:pos="1080"/>
        <w:tab w:val="left" w:pos="357"/>
      </w:tabs>
      <w:spacing w:after="0" w:line="240" w:lineRule="auto"/>
      <w:ind w:left="0" w:firstLine="0"/>
    </w:pPr>
    <w:rPr>
      <w:rFonts w:ascii="Arial" w:eastAsia="Times New Roman" w:hAnsi="Arial" w:cs="Times New Roman"/>
      <w:sz w:val="20"/>
      <w:szCs w:val="24"/>
      <w:lang w:val="en-GB"/>
    </w:rPr>
  </w:style>
  <w:style w:type="paragraph" w:styleId="ListBullet4">
    <w:name w:val="List Bullet 4"/>
    <w:basedOn w:val="Normal"/>
    <w:autoRedefine/>
    <w:rsid w:val="008E5280"/>
    <w:pPr>
      <w:numPr>
        <w:numId w:val="5"/>
      </w:numPr>
      <w:tabs>
        <w:tab w:val="clear" w:pos="1440"/>
        <w:tab w:val="left" w:pos="357"/>
      </w:tabs>
      <w:spacing w:after="0" w:line="240" w:lineRule="auto"/>
      <w:ind w:left="0" w:firstLine="0"/>
    </w:pPr>
    <w:rPr>
      <w:rFonts w:ascii="Arial" w:eastAsia="Times New Roman" w:hAnsi="Arial" w:cs="Times New Roman"/>
      <w:sz w:val="20"/>
      <w:szCs w:val="24"/>
      <w:lang w:val="en-GB"/>
    </w:rPr>
  </w:style>
  <w:style w:type="paragraph" w:styleId="ListBullet5">
    <w:name w:val="List Bullet 5"/>
    <w:basedOn w:val="Normal"/>
    <w:autoRedefine/>
    <w:rsid w:val="008E5280"/>
    <w:pPr>
      <w:numPr>
        <w:numId w:val="6"/>
      </w:numPr>
      <w:tabs>
        <w:tab w:val="clear" w:pos="1800"/>
        <w:tab w:val="left" w:pos="357"/>
      </w:tabs>
      <w:spacing w:after="0" w:line="240" w:lineRule="auto"/>
      <w:ind w:left="0" w:firstLine="0"/>
    </w:pPr>
    <w:rPr>
      <w:rFonts w:ascii="Arial" w:eastAsia="Times New Roman" w:hAnsi="Arial" w:cs="Times New Roman"/>
      <w:sz w:val="20"/>
      <w:szCs w:val="24"/>
      <w:lang w:val="en-GB"/>
    </w:rPr>
  </w:style>
  <w:style w:type="paragraph" w:styleId="ListContinue">
    <w:name w:val="List Continue"/>
    <w:basedOn w:val="Normal"/>
    <w:rsid w:val="008E5280"/>
    <w:pPr>
      <w:tabs>
        <w:tab w:val="left" w:pos="357"/>
      </w:tabs>
      <w:spacing w:after="120" w:line="240" w:lineRule="auto"/>
      <w:ind w:left="360"/>
    </w:pPr>
    <w:rPr>
      <w:rFonts w:ascii="Arial" w:eastAsia="Times New Roman" w:hAnsi="Arial" w:cs="Times New Roman"/>
      <w:sz w:val="20"/>
      <w:szCs w:val="24"/>
      <w:lang w:val="en-GB"/>
    </w:rPr>
  </w:style>
  <w:style w:type="paragraph" w:styleId="ListContinue2">
    <w:name w:val="List Continue 2"/>
    <w:basedOn w:val="Normal"/>
    <w:rsid w:val="008E5280"/>
    <w:pPr>
      <w:tabs>
        <w:tab w:val="left" w:pos="357"/>
      </w:tabs>
      <w:spacing w:after="120" w:line="240" w:lineRule="auto"/>
      <w:ind w:left="720"/>
    </w:pPr>
    <w:rPr>
      <w:rFonts w:ascii="Arial" w:eastAsia="Times New Roman" w:hAnsi="Arial" w:cs="Times New Roman"/>
      <w:sz w:val="20"/>
      <w:szCs w:val="24"/>
      <w:lang w:val="en-GB"/>
    </w:rPr>
  </w:style>
  <w:style w:type="paragraph" w:styleId="ListContinue3">
    <w:name w:val="List Continue 3"/>
    <w:basedOn w:val="Normal"/>
    <w:rsid w:val="008E5280"/>
    <w:pPr>
      <w:tabs>
        <w:tab w:val="left" w:pos="357"/>
      </w:tabs>
      <w:spacing w:after="120" w:line="240" w:lineRule="auto"/>
      <w:ind w:left="1080"/>
    </w:pPr>
    <w:rPr>
      <w:rFonts w:ascii="Arial" w:eastAsia="Times New Roman" w:hAnsi="Arial" w:cs="Times New Roman"/>
      <w:sz w:val="20"/>
      <w:szCs w:val="24"/>
      <w:lang w:val="en-GB"/>
    </w:rPr>
  </w:style>
  <w:style w:type="paragraph" w:styleId="ListContinue4">
    <w:name w:val="List Continue 4"/>
    <w:basedOn w:val="Normal"/>
    <w:rsid w:val="008E5280"/>
    <w:pPr>
      <w:tabs>
        <w:tab w:val="left" w:pos="357"/>
      </w:tabs>
      <w:spacing w:after="120" w:line="240" w:lineRule="auto"/>
      <w:ind w:left="1440"/>
    </w:pPr>
    <w:rPr>
      <w:rFonts w:ascii="Arial" w:eastAsia="Times New Roman" w:hAnsi="Arial" w:cs="Times New Roman"/>
      <w:sz w:val="20"/>
      <w:szCs w:val="24"/>
      <w:lang w:val="en-GB"/>
    </w:rPr>
  </w:style>
  <w:style w:type="paragraph" w:styleId="ListContinue5">
    <w:name w:val="List Continue 5"/>
    <w:basedOn w:val="Normal"/>
    <w:rsid w:val="008E5280"/>
    <w:pPr>
      <w:tabs>
        <w:tab w:val="left" w:pos="357"/>
      </w:tabs>
      <w:spacing w:after="120" w:line="240" w:lineRule="auto"/>
      <w:ind w:left="1800"/>
    </w:pPr>
    <w:rPr>
      <w:rFonts w:ascii="Arial" w:eastAsia="Times New Roman" w:hAnsi="Arial" w:cs="Times New Roman"/>
      <w:sz w:val="20"/>
      <w:szCs w:val="24"/>
      <w:lang w:val="en-GB"/>
    </w:rPr>
  </w:style>
  <w:style w:type="paragraph" w:styleId="ListNumber">
    <w:name w:val="List Number"/>
    <w:basedOn w:val="Normal"/>
    <w:rsid w:val="008E5280"/>
    <w:pPr>
      <w:numPr>
        <w:numId w:val="7"/>
      </w:numPr>
      <w:tabs>
        <w:tab w:val="clear" w:pos="360"/>
      </w:tabs>
      <w:spacing w:after="0" w:line="240" w:lineRule="auto"/>
      <w:ind w:left="0" w:firstLine="0"/>
    </w:pPr>
    <w:rPr>
      <w:rFonts w:ascii="Arial" w:eastAsia="Times New Roman" w:hAnsi="Arial" w:cs="Times New Roman"/>
      <w:sz w:val="20"/>
      <w:szCs w:val="24"/>
      <w:lang w:val="en-GB"/>
    </w:rPr>
  </w:style>
  <w:style w:type="paragraph" w:styleId="ListNumber2">
    <w:name w:val="List Number 2"/>
    <w:basedOn w:val="Normal"/>
    <w:rsid w:val="008E5280"/>
    <w:pPr>
      <w:numPr>
        <w:numId w:val="8"/>
      </w:numPr>
      <w:tabs>
        <w:tab w:val="clear" w:pos="720"/>
        <w:tab w:val="left" w:pos="357"/>
      </w:tabs>
      <w:spacing w:after="0" w:line="240" w:lineRule="auto"/>
      <w:ind w:left="0" w:firstLine="0"/>
    </w:pPr>
    <w:rPr>
      <w:rFonts w:ascii="Arial" w:eastAsia="Times New Roman" w:hAnsi="Arial" w:cs="Times New Roman"/>
      <w:sz w:val="20"/>
      <w:szCs w:val="24"/>
      <w:lang w:val="en-GB"/>
    </w:rPr>
  </w:style>
  <w:style w:type="paragraph" w:styleId="ListNumber3">
    <w:name w:val="List Number 3"/>
    <w:basedOn w:val="Normal"/>
    <w:rsid w:val="008E5280"/>
    <w:pPr>
      <w:numPr>
        <w:numId w:val="9"/>
      </w:numPr>
      <w:tabs>
        <w:tab w:val="clear" w:pos="1080"/>
        <w:tab w:val="left" w:pos="357"/>
      </w:tabs>
      <w:spacing w:after="0" w:line="240" w:lineRule="auto"/>
      <w:ind w:left="0" w:firstLine="0"/>
    </w:pPr>
    <w:rPr>
      <w:rFonts w:ascii="Arial" w:eastAsia="Times New Roman" w:hAnsi="Arial" w:cs="Times New Roman"/>
      <w:sz w:val="20"/>
      <w:szCs w:val="24"/>
      <w:lang w:val="en-GB"/>
    </w:rPr>
  </w:style>
  <w:style w:type="paragraph" w:styleId="ListNumber4">
    <w:name w:val="List Number 4"/>
    <w:basedOn w:val="Normal"/>
    <w:rsid w:val="008E5280"/>
    <w:pPr>
      <w:numPr>
        <w:numId w:val="10"/>
      </w:numPr>
      <w:tabs>
        <w:tab w:val="clear" w:pos="1440"/>
        <w:tab w:val="left" w:pos="357"/>
      </w:tabs>
      <w:spacing w:after="0" w:line="240" w:lineRule="auto"/>
      <w:ind w:left="0" w:firstLine="0"/>
    </w:pPr>
    <w:rPr>
      <w:rFonts w:ascii="Arial" w:eastAsia="Times New Roman" w:hAnsi="Arial" w:cs="Times New Roman"/>
      <w:sz w:val="20"/>
      <w:szCs w:val="24"/>
      <w:lang w:val="en-GB"/>
    </w:rPr>
  </w:style>
  <w:style w:type="paragraph" w:styleId="ListNumber5">
    <w:name w:val="List Number 5"/>
    <w:basedOn w:val="Normal"/>
    <w:rsid w:val="008E5280"/>
    <w:pPr>
      <w:numPr>
        <w:numId w:val="11"/>
      </w:numPr>
      <w:tabs>
        <w:tab w:val="clear" w:pos="1800"/>
        <w:tab w:val="left" w:pos="357"/>
      </w:tabs>
      <w:spacing w:after="0" w:line="240" w:lineRule="auto"/>
      <w:ind w:left="0" w:firstLine="0"/>
    </w:pPr>
    <w:rPr>
      <w:rFonts w:ascii="Arial" w:eastAsia="Times New Roman" w:hAnsi="Arial" w:cs="Times New Roman"/>
      <w:sz w:val="20"/>
      <w:szCs w:val="24"/>
      <w:lang w:val="en-GB"/>
    </w:rPr>
  </w:style>
  <w:style w:type="paragraph" w:styleId="MacroText">
    <w:name w:val="macro"/>
    <w:link w:val="MacroTextChar"/>
    <w:semiHidden/>
    <w:rsid w:val="008E52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8E5280"/>
    <w:rPr>
      <w:rFonts w:ascii="Courier New" w:eastAsia="Times New Roman" w:hAnsi="Courier New" w:cs="Courier New"/>
      <w:sz w:val="20"/>
      <w:szCs w:val="20"/>
      <w:lang w:val="en-GB"/>
    </w:rPr>
  </w:style>
  <w:style w:type="paragraph" w:styleId="MessageHeader">
    <w:name w:val="Message Header"/>
    <w:basedOn w:val="Normal"/>
    <w:link w:val="MessageHeaderChar"/>
    <w:rsid w:val="008E5280"/>
    <w:pPr>
      <w:pBdr>
        <w:top w:val="single" w:sz="6" w:space="1" w:color="auto"/>
        <w:left w:val="single" w:sz="6" w:space="1" w:color="auto"/>
        <w:bottom w:val="single" w:sz="6" w:space="1" w:color="auto"/>
        <w:right w:val="single" w:sz="6" w:space="1" w:color="auto"/>
      </w:pBdr>
      <w:shd w:val="pct20" w:color="auto" w:fill="auto"/>
      <w:tabs>
        <w:tab w:val="left" w:pos="357"/>
      </w:tabs>
      <w:spacing w:after="0" w:line="240" w:lineRule="auto"/>
      <w:ind w:left="1080" w:hanging="1080"/>
    </w:pPr>
    <w:rPr>
      <w:rFonts w:ascii="Arial" w:eastAsia="Times New Roman" w:hAnsi="Arial" w:cs="Arial"/>
      <w:sz w:val="24"/>
      <w:szCs w:val="24"/>
      <w:lang w:val="en-GB"/>
    </w:rPr>
  </w:style>
  <w:style w:type="character" w:customStyle="1" w:styleId="MessageHeaderChar">
    <w:name w:val="Message Header Char"/>
    <w:basedOn w:val="DefaultParagraphFont"/>
    <w:link w:val="MessageHeader"/>
    <w:rsid w:val="008E5280"/>
    <w:rPr>
      <w:rFonts w:ascii="Arial" w:eastAsia="Times New Roman" w:hAnsi="Arial" w:cs="Arial"/>
      <w:sz w:val="24"/>
      <w:szCs w:val="24"/>
      <w:shd w:val="pct20" w:color="auto" w:fill="auto"/>
      <w:lang w:val="en-GB"/>
    </w:rPr>
  </w:style>
  <w:style w:type="paragraph" w:styleId="NormalWeb">
    <w:name w:val="Normal (Web)"/>
    <w:basedOn w:val="Normal"/>
    <w:rsid w:val="008E5280"/>
    <w:pPr>
      <w:tabs>
        <w:tab w:val="left" w:pos="357"/>
      </w:tabs>
      <w:spacing w:after="0" w:line="240" w:lineRule="auto"/>
    </w:pPr>
    <w:rPr>
      <w:rFonts w:ascii="Times New Roman" w:eastAsia="Times New Roman" w:hAnsi="Times New Roman" w:cs="Times New Roman"/>
      <w:sz w:val="24"/>
      <w:szCs w:val="24"/>
      <w:lang w:val="en-GB"/>
    </w:rPr>
  </w:style>
  <w:style w:type="paragraph" w:styleId="NormalIndent">
    <w:name w:val="Normal Indent"/>
    <w:basedOn w:val="Normal"/>
    <w:rsid w:val="008E5280"/>
    <w:pPr>
      <w:tabs>
        <w:tab w:val="left" w:pos="357"/>
      </w:tabs>
      <w:spacing w:after="0" w:line="240" w:lineRule="auto"/>
      <w:ind w:left="720"/>
    </w:pPr>
    <w:rPr>
      <w:rFonts w:ascii="Arial" w:eastAsia="Times New Roman" w:hAnsi="Arial" w:cs="Times New Roman"/>
      <w:sz w:val="20"/>
      <w:szCs w:val="24"/>
      <w:lang w:val="en-GB"/>
    </w:rPr>
  </w:style>
  <w:style w:type="paragraph" w:styleId="NoteHeading">
    <w:name w:val="Note Heading"/>
    <w:basedOn w:val="Normal"/>
    <w:next w:val="Normal"/>
    <w:link w:val="NoteHeadingChar"/>
    <w:rsid w:val="008E5280"/>
    <w:pPr>
      <w:tabs>
        <w:tab w:val="left" w:pos="357"/>
      </w:tabs>
      <w:spacing w:after="0" w:line="240" w:lineRule="auto"/>
    </w:pPr>
    <w:rPr>
      <w:rFonts w:ascii="Arial" w:eastAsia="Times New Roman" w:hAnsi="Arial" w:cs="Times New Roman"/>
      <w:sz w:val="20"/>
      <w:szCs w:val="24"/>
      <w:lang w:val="en-GB"/>
    </w:rPr>
  </w:style>
  <w:style w:type="character" w:customStyle="1" w:styleId="NoteHeadingChar">
    <w:name w:val="Note Heading Char"/>
    <w:basedOn w:val="DefaultParagraphFont"/>
    <w:link w:val="NoteHeading"/>
    <w:rsid w:val="008E5280"/>
    <w:rPr>
      <w:rFonts w:ascii="Arial" w:eastAsia="Times New Roman" w:hAnsi="Arial" w:cs="Times New Roman"/>
      <w:sz w:val="20"/>
      <w:szCs w:val="24"/>
      <w:lang w:val="en-GB"/>
    </w:rPr>
  </w:style>
  <w:style w:type="paragraph" w:styleId="PlainText">
    <w:name w:val="Plain Text"/>
    <w:basedOn w:val="Normal"/>
    <w:link w:val="PlainTextChar"/>
    <w:rsid w:val="008E5280"/>
    <w:pPr>
      <w:tabs>
        <w:tab w:val="left" w:pos="357"/>
      </w:tabs>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8E5280"/>
    <w:rPr>
      <w:rFonts w:ascii="Courier New" w:eastAsia="Times New Roman" w:hAnsi="Courier New" w:cs="Courier New"/>
      <w:sz w:val="20"/>
      <w:szCs w:val="20"/>
      <w:lang w:val="en-GB"/>
    </w:rPr>
  </w:style>
  <w:style w:type="paragraph" w:styleId="Salutation">
    <w:name w:val="Salutation"/>
    <w:basedOn w:val="Normal"/>
    <w:next w:val="Normal"/>
    <w:link w:val="SalutationChar"/>
    <w:rsid w:val="008E5280"/>
    <w:pPr>
      <w:tabs>
        <w:tab w:val="left" w:pos="357"/>
      </w:tabs>
      <w:spacing w:after="0" w:line="240" w:lineRule="auto"/>
    </w:pPr>
    <w:rPr>
      <w:rFonts w:ascii="Arial" w:eastAsia="Times New Roman" w:hAnsi="Arial" w:cs="Times New Roman"/>
      <w:sz w:val="20"/>
      <w:szCs w:val="24"/>
      <w:lang w:val="en-GB"/>
    </w:rPr>
  </w:style>
  <w:style w:type="character" w:customStyle="1" w:styleId="SalutationChar">
    <w:name w:val="Salutation Char"/>
    <w:basedOn w:val="DefaultParagraphFont"/>
    <w:link w:val="Salutation"/>
    <w:rsid w:val="008E5280"/>
    <w:rPr>
      <w:rFonts w:ascii="Arial" w:eastAsia="Times New Roman" w:hAnsi="Arial" w:cs="Times New Roman"/>
      <w:sz w:val="20"/>
      <w:szCs w:val="24"/>
      <w:lang w:val="en-GB"/>
    </w:rPr>
  </w:style>
  <w:style w:type="paragraph" w:styleId="Signature">
    <w:name w:val="Signature"/>
    <w:basedOn w:val="Normal"/>
    <w:link w:val="SignatureChar"/>
    <w:rsid w:val="008E5280"/>
    <w:pPr>
      <w:tabs>
        <w:tab w:val="left" w:pos="357"/>
      </w:tabs>
      <w:spacing w:after="0" w:line="240" w:lineRule="auto"/>
      <w:ind w:left="4320"/>
    </w:pPr>
    <w:rPr>
      <w:rFonts w:ascii="Arial" w:eastAsia="Times New Roman" w:hAnsi="Arial" w:cs="Times New Roman"/>
      <w:sz w:val="20"/>
      <w:szCs w:val="24"/>
      <w:lang w:val="en-GB"/>
    </w:rPr>
  </w:style>
  <w:style w:type="character" w:customStyle="1" w:styleId="SignatureChar">
    <w:name w:val="Signature Char"/>
    <w:basedOn w:val="DefaultParagraphFont"/>
    <w:link w:val="Signature"/>
    <w:rsid w:val="008E5280"/>
    <w:rPr>
      <w:rFonts w:ascii="Arial" w:eastAsia="Times New Roman" w:hAnsi="Arial" w:cs="Times New Roman"/>
      <w:sz w:val="20"/>
      <w:szCs w:val="24"/>
      <w:lang w:val="en-GB"/>
    </w:rPr>
  </w:style>
  <w:style w:type="paragraph" w:styleId="TableofAuthorities">
    <w:name w:val="table of authorities"/>
    <w:basedOn w:val="Normal"/>
    <w:next w:val="Normal"/>
    <w:semiHidden/>
    <w:rsid w:val="008E5280"/>
    <w:pPr>
      <w:spacing w:after="0" w:line="240" w:lineRule="auto"/>
      <w:ind w:left="200" w:hanging="200"/>
    </w:pPr>
    <w:rPr>
      <w:rFonts w:ascii="Arial" w:eastAsia="Times New Roman" w:hAnsi="Arial" w:cs="Times New Roman"/>
      <w:sz w:val="20"/>
      <w:szCs w:val="24"/>
      <w:lang w:val="en-GB"/>
    </w:rPr>
  </w:style>
  <w:style w:type="paragraph" w:styleId="TableofFigures">
    <w:name w:val="table of figures"/>
    <w:basedOn w:val="Normal"/>
    <w:next w:val="Normal"/>
    <w:semiHidden/>
    <w:rsid w:val="008E5280"/>
    <w:pPr>
      <w:spacing w:after="0" w:line="240" w:lineRule="auto"/>
      <w:ind w:left="400" w:hanging="400"/>
    </w:pPr>
    <w:rPr>
      <w:rFonts w:ascii="Arial" w:eastAsia="Times New Roman" w:hAnsi="Arial" w:cs="Times New Roman"/>
      <w:sz w:val="20"/>
      <w:szCs w:val="24"/>
      <w:lang w:val="en-GB"/>
    </w:rPr>
  </w:style>
  <w:style w:type="paragraph" w:styleId="TOAHeading">
    <w:name w:val="toa heading"/>
    <w:basedOn w:val="Normal"/>
    <w:next w:val="Normal"/>
    <w:semiHidden/>
    <w:rsid w:val="008E5280"/>
    <w:pPr>
      <w:tabs>
        <w:tab w:val="left" w:pos="357"/>
      </w:tabs>
      <w:spacing w:before="120" w:after="0" w:line="240" w:lineRule="auto"/>
    </w:pPr>
    <w:rPr>
      <w:rFonts w:ascii="Arial" w:eastAsia="Times New Roman" w:hAnsi="Arial" w:cs="Arial"/>
      <w:b/>
      <w:bCs/>
      <w:sz w:val="24"/>
      <w:szCs w:val="24"/>
      <w:lang w:val="en-GB"/>
    </w:rPr>
  </w:style>
  <w:style w:type="paragraph" w:styleId="TOC1">
    <w:name w:val="toc 1"/>
    <w:basedOn w:val="Normal"/>
    <w:next w:val="Normal"/>
    <w:autoRedefine/>
    <w:semiHidden/>
    <w:rsid w:val="008E5280"/>
    <w:pPr>
      <w:spacing w:after="0" w:line="240" w:lineRule="auto"/>
    </w:pPr>
    <w:rPr>
      <w:rFonts w:ascii="Arial" w:eastAsia="Times New Roman" w:hAnsi="Arial" w:cs="Times New Roman"/>
      <w:sz w:val="20"/>
      <w:szCs w:val="24"/>
      <w:lang w:val="en-GB"/>
    </w:rPr>
  </w:style>
  <w:style w:type="paragraph" w:styleId="TOC2">
    <w:name w:val="toc 2"/>
    <w:basedOn w:val="Normal"/>
    <w:next w:val="Normal"/>
    <w:autoRedefine/>
    <w:semiHidden/>
    <w:rsid w:val="008E5280"/>
    <w:pPr>
      <w:spacing w:after="0" w:line="240" w:lineRule="auto"/>
      <w:ind w:left="200"/>
    </w:pPr>
    <w:rPr>
      <w:rFonts w:ascii="Arial" w:eastAsia="Times New Roman" w:hAnsi="Arial" w:cs="Times New Roman"/>
      <w:sz w:val="20"/>
      <w:szCs w:val="24"/>
      <w:lang w:val="en-GB"/>
    </w:rPr>
  </w:style>
  <w:style w:type="paragraph" w:styleId="TOC3">
    <w:name w:val="toc 3"/>
    <w:basedOn w:val="Normal"/>
    <w:next w:val="Normal"/>
    <w:autoRedefine/>
    <w:semiHidden/>
    <w:rsid w:val="008E5280"/>
    <w:pPr>
      <w:spacing w:after="0" w:line="240" w:lineRule="auto"/>
      <w:ind w:left="400"/>
    </w:pPr>
    <w:rPr>
      <w:rFonts w:ascii="Arial" w:eastAsia="Times New Roman" w:hAnsi="Arial" w:cs="Times New Roman"/>
      <w:sz w:val="20"/>
      <w:szCs w:val="24"/>
      <w:lang w:val="en-GB"/>
    </w:rPr>
  </w:style>
  <w:style w:type="paragraph" w:styleId="TOC4">
    <w:name w:val="toc 4"/>
    <w:basedOn w:val="Normal"/>
    <w:next w:val="Normal"/>
    <w:autoRedefine/>
    <w:semiHidden/>
    <w:rsid w:val="008E5280"/>
    <w:pPr>
      <w:spacing w:after="0" w:line="240" w:lineRule="auto"/>
      <w:ind w:left="600"/>
    </w:pPr>
    <w:rPr>
      <w:rFonts w:ascii="Arial" w:eastAsia="Times New Roman" w:hAnsi="Arial" w:cs="Times New Roman"/>
      <w:sz w:val="20"/>
      <w:szCs w:val="24"/>
      <w:lang w:val="en-GB"/>
    </w:rPr>
  </w:style>
  <w:style w:type="paragraph" w:styleId="TOC5">
    <w:name w:val="toc 5"/>
    <w:basedOn w:val="Normal"/>
    <w:next w:val="Normal"/>
    <w:autoRedefine/>
    <w:semiHidden/>
    <w:rsid w:val="008E5280"/>
    <w:pPr>
      <w:spacing w:after="0" w:line="240" w:lineRule="auto"/>
      <w:ind w:left="800"/>
    </w:pPr>
    <w:rPr>
      <w:rFonts w:ascii="Arial" w:eastAsia="Times New Roman" w:hAnsi="Arial" w:cs="Times New Roman"/>
      <w:sz w:val="20"/>
      <w:szCs w:val="24"/>
      <w:lang w:val="en-GB"/>
    </w:rPr>
  </w:style>
  <w:style w:type="paragraph" w:styleId="TOC6">
    <w:name w:val="toc 6"/>
    <w:basedOn w:val="Normal"/>
    <w:next w:val="Normal"/>
    <w:autoRedefine/>
    <w:semiHidden/>
    <w:rsid w:val="008E5280"/>
    <w:pPr>
      <w:spacing w:after="0" w:line="240" w:lineRule="auto"/>
      <w:ind w:left="1000"/>
    </w:pPr>
    <w:rPr>
      <w:rFonts w:ascii="Arial" w:eastAsia="Times New Roman" w:hAnsi="Arial" w:cs="Times New Roman"/>
      <w:sz w:val="20"/>
      <w:szCs w:val="24"/>
      <w:lang w:val="en-GB"/>
    </w:rPr>
  </w:style>
  <w:style w:type="paragraph" w:styleId="TOC7">
    <w:name w:val="toc 7"/>
    <w:basedOn w:val="Normal"/>
    <w:next w:val="Normal"/>
    <w:autoRedefine/>
    <w:semiHidden/>
    <w:rsid w:val="008E5280"/>
    <w:pPr>
      <w:spacing w:after="0" w:line="240" w:lineRule="auto"/>
      <w:ind w:left="1200"/>
    </w:pPr>
    <w:rPr>
      <w:rFonts w:ascii="Arial" w:eastAsia="Times New Roman" w:hAnsi="Arial" w:cs="Times New Roman"/>
      <w:sz w:val="20"/>
      <w:szCs w:val="24"/>
      <w:lang w:val="en-GB"/>
    </w:rPr>
  </w:style>
  <w:style w:type="paragraph" w:styleId="TOC8">
    <w:name w:val="toc 8"/>
    <w:basedOn w:val="Normal"/>
    <w:next w:val="Normal"/>
    <w:autoRedefine/>
    <w:semiHidden/>
    <w:rsid w:val="008E5280"/>
    <w:pPr>
      <w:spacing w:after="0" w:line="240" w:lineRule="auto"/>
      <w:ind w:left="1400"/>
    </w:pPr>
    <w:rPr>
      <w:rFonts w:ascii="Arial" w:eastAsia="Times New Roman" w:hAnsi="Arial" w:cs="Times New Roman"/>
      <w:sz w:val="20"/>
      <w:szCs w:val="24"/>
      <w:lang w:val="en-GB"/>
    </w:rPr>
  </w:style>
  <w:style w:type="paragraph" w:styleId="TOC9">
    <w:name w:val="toc 9"/>
    <w:basedOn w:val="Normal"/>
    <w:next w:val="Normal"/>
    <w:autoRedefine/>
    <w:semiHidden/>
    <w:rsid w:val="008E5280"/>
    <w:pPr>
      <w:spacing w:after="0" w:line="240" w:lineRule="auto"/>
      <w:ind w:left="1600"/>
    </w:pPr>
    <w:rPr>
      <w:rFonts w:ascii="Arial" w:eastAsia="Times New Roman" w:hAnsi="Arial" w:cs="Times New Roman"/>
      <w:sz w:val="20"/>
      <w:szCs w:val="24"/>
      <w:lang w:val="en-GB"/>
    </w:rPr>
  </w:style>
  <w:style w:type="paragraph" w:styleId="BalloonText">
    <w:name w:val="Balloon Text"/>
    <w:basedOn w:val="Normal"/>
    <w:link w:val="BalloonTextChar"/>
    <w:semiHidden/>
    <w:rsid w:val="008E5280"/>
    <w:pPr>
      <w:tabs>
        <w:tab w:val="left" w:pos="357"/>
      </w:tabs>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8E5280"/>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8E5280"/>
    <w:pPr>
      <w:spacing w:after="0"/>
      <w:ind w:left="0" w:firstLine="0"/>
      <w:jc w:val="left"/>
    </w:pPr>
    <w:rPr>
      <w:b/>
      <w:bCs/>
    </w:rPr>
  </w:style>
  <w:style w:type="character" w:customStyle="1" w:styleId="CommentSubjectChar">
    <w:name w:val="Comment Subject Char"/>
    <w:basedOn w:val="CommentTextChar"/>
    <w:link w:val="CommentSubject"/>
    <w:semiHidden/>
    <w:rsid w:val="008E5280"/>
    <w:rPr>
      <w:rFonts w:ascii="Arial" w:eastAsia="Times New Roman" w:hAnsi="Arial" w:cs="Times New Roman"/>
      <w:b/>
      <w:bCs/>
      <w:sz w:val="20"/>
      <w:szCs w:val="20"/>
      <w:lang w:val="en-GB"/>
    </w:rPr>
  </w:style>
  <w:style w:type="paragraph" w:customStyle="1" w:styleId="Style">
    <w:name w:val="Style"/>
    <w:basedOn w:val="CommentText"/>
    <w:rsid w:val="008E5280"/>
    <w:pPr>
      <w:spacing w:after="0"/>
      <w:ind w:left="0" w:firstLine="0"/>
    </w:pPr>
  </w:style>
  <w:style w:type="character" w:styleId="EndnoteReference">
    <w:name w:val="endnote reference"/>
    <w:semiHidden/>
    <w:rsid w:val="008E5280"/>
    <w:rPr>
      <w:rFonts w:ascii="Arial Bold" w:hAnsi="Arial Bold"/>
      <w:b/>
      <w:color w:val="auto"/>
      <w:sz w:val="20"/>
      <w:szCs w:val="20"/>
      <w:vertAlign w:val="superscript"/>
    </w:rPr>
  </w:style>
  <w:style w:type="paragraph" w:styleId="BodyText">
    <w:name w:val="Body Text"/>
    <w:basedOn w:val="Normal"/>
    <w:link w:val="BodyTextChar"/>
    <w:rsid w:val="008E5280"/>
    <w:pPr>
      <w:tabs>
        <w:tab w:val="left" w:pos="357"/>
      </w:tabs>
      <w:spacing w:after="120" w:line="240" w:lineRule="auto"/>
    </w:pPr>
    <w:rPr>
      <w:rFonts w:ascii="Arial" w:eastAsia="Times New Roman" w:hAnsi="Arial" w:cs="Times New Roman"/>
      <w:sz w:val="20"/>
      <w:szCs w:val="24"/>
      <w:lang w:val="en-GB"/>
    </w:rPr>
  </w:style>
  <w:style w:type="character" w:customStyle="1" w:styleId="BodyTextChar">
    <w:name w:val="Body Text Char"/>
    <w:basedOn w:val="DefaultParagraphFont"/>
    <w:link w:val="BodyText"/>
    <w:rsid w:val="008E5280"/>
    <w:rPr>
      <w:rFonts w:ascii="Arial" w:eastAsia="Times New Roman" w:hAnsi="Arial" w:cs="Times New Roman"/>
      <w:sz w:val="20"/>
      <w:szCs w:val="24"/>
      <w:lang w:val="en-GB"/>
    </w:rPr>
  </w:style>
  <w:style w:type="paragraph" w:customStyle="1" w:styleId="CharChar1Char">
    <w:name w:val="Char Char1 Char"/>
    <w:basedOn w:val="Normal"/>
    <w:semiHidden/>
    <w:rsid w:val="008E5280"/>
    <w:pPr>
      <w:spacing w:after="240" w:line="24" w:lineRule="atLeast"/>
      <w:jc w:val="both"/>
    </w:pPr>
    <w:rPr>
      <w:rFonts w:ascii="Arial" w:eastAsia="Times New Roman" w:hAnsi="Arial" w:cs="Arial"/>
      <w:lang w:val="en-US"/>
    </w:rPr>
  </w:style>
  <w:style w:type="paragraph" w:styleId="Revision">
    <w:name w:val="Revision"/>
    <w:hidden/>
    <w:uiPriority w:val="99"/>
    <w:semiHidden/>
    <w:rsid w:val="008E5280"/>
    <w:pPr>
      <w:spacing w:after="0" w:line="240" w:lineRule="auto"/>
    </w:pPr>
    <w:rPr>
      <w:rFonts w:ascii="Arial" w:eastAsia="Times New Roman" w:hAnsi="Arial" w:cs="Times New Roman"/>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154682">
      <w:bodyDiv w:val="1"/>
      <w:marLeft w:val="0"/>
      <w:marRight w:val="0"/>
      <w:marTop w:val="0"/>
      <w:marBottom w:val="0"/>
      <w:divBdr>
        <w:top w:val="none" w:sz="0" w:space="0" w:color="auto"/>
        <w:left w:val="none" w:sz="0" w:space="0" w:color="auto"/>
        <w:bottom w:val="none" w:sz="0" w:space="0" w:color="auto"/>
        <w:right w:val="none" w:sz="0" w:space="0" w:color="auto"/>
      </w:divBdr>
    </w:div>
    <w:div w:id="231552528">
      <w:bodyDiv w:val="1"/>
      <w:marLeft w:val="0"/>
      <w:marRight w:val="0"/>
      <w:marTop w:val="0"/>
      <w:marBottom w:val="0"/>
      <w:divBdr>
        <w:top w:val="none" w:sz="0" w:space="0" w:color="auto"/>
        <w:left w:val="none" w:sz="0" w:space="0" w:color="auto"/>
        <w:bottom w:val="none" w:sz="0" w:space="0" w:color="auto"/>
        <w:right w:val="none" w:sz="0" w:space="0" w:color="auto"/>
      </w:divBdr>
    </w:div>
    <w:div w:id="257956781">
      <w:bodyDiv w:val="1"/>
      <w:marLeft w:val="0"/>
      <w:marRight w:val="0"/>
      <w:marTop w:val="0"/>
      <w:marBottom w:val="0"/>
      <w:divBdr>
        <w:top w:val="none" w:sz="0" w:space="0" w:color="auto"/>
        <w:left w:val="none" w:sz="0" w:space="0" w:color="auto"/>
        <w:bottom w:val="none" w:sz="0" w:space="0" w:color="auto"/>
        <w:right w:val="none" w:sz="0" w:space="0" w:color="auto"/>
      </w:divBdr>
    </w:div>
    <w:div w:id="284703739">
      <w:bodyDiv w:val="1"/>
      <w:marLeft w:val="0"/>
      <w:marRight w:val="0"/>
      <w:marTop w:val="0"/>
      <w:marBottom w:val="0"/>
      <w:divBdr>
        <w:top w:val="none" w:sz="0" w:space="0" w:color="auto"/>
        <w:left w:val="none" w:sz="0" w:space="0" w:color="auto"/>
        <w:bottom w:val="none" w:sz="0" w:space="0" w:color="auto"/>
        <w:right w:val="none" w:sz="0" w:space="0" w:color="auto"/>
      </w:divBdr>
    </w:div>
    <w:div w:id="408307830">
      <w:bodyDiv w:val="1"/>
      <w:marLeft w:val="0"/>
      <w:marRight w:val="0"/>
      <w:marTop w:val="0"/>
      <w:marBottom w:val="0"/>
      <w:divBdr>
        <w:top w:val="none" w:sz="0" w:space="0" w:color="auto"/>
        <w:left w:val="none" w:sz="0" w:space="0" w:color="auto"/>
        <w:bottom w:val="none" w:sz="0" w:space="0" w:color="auto"/>
        <w:right w:val="none" w:sz="0" w:space="0" w:color="auto"/>
      </w:divBdr>
    </w:div>
    <w:div w:id="522286811">
      <w:bodyDiv w:val="1"/>
      <w:marLeft w:val="0"/>
      <w:marRight w:val="0"/>
      <w:marTop w:val="0"/>
      <w:marBottom w:val="0"/>
      <w:divBdr>
        <w:top w:val="none" w:sz="0" w:space="0" w:color="auto"/>
        <w:left w:val="none" w:sz="0" w:space="0" w:color="auto"/>
        <w:bottom w:val="none" w:sz="0" w:space="0" w:color="auto"/>
        <w:right w:val="none" w:sz="0" w:space="0" w:color="auto"/>
      </w:divBdr>
    </w:div>
    <w:div w:id="530149727">
      <w:bodyDiv w:val="1"/>
      <w:marLeft w:val="0"/>
      <w:marRight w:val="0"/>
      <w:marTop w:val="0"/>
      <w:marBottom w:val="0"/>
      <w:divBdr>
        <w:top w:val="none" w:sz="0" w:space="0" w:color="auto"/>
        <w:left w:val="none" w:sz="0" w:space="0" w:color="auto"/>
        <w:bottom w:val="none" w:sz="0" w:space="0" w:color="auto"/>
        <w:right w:val="none" w:sz="0" w:space="0" w:color="auto"/>
      </w:divBdr>
    </w:div>
    <w:div w:id="847523215">
      <w:bodyDiv w:val="1"/>
      <w:marLeft w:val="0"/>
      <w:marRight w:val="0"/>
      <w:marTop w:val="0"/>
      <w:marBottom w:val="0"/>
      <w:divBdr>
        <w:top w:val="none" w:sz="0" w:space="0" w:color="auto"/>
        <w:left w:val="none" w:sz="0" w:space="0" w:color="auto"/>
        <w:bottom w:val="none" w:sz="0" w:space="0" w:color="auto"/>
        <w:right w:val="none" w:sz="0" w:space="0" w:color="auto"/>
      </w:divBdr>
    </w:div>
    <w:div w:id="1069379734">
      <w:bodyDiv w:val="1"/>
      <w:marLeft w:val="0"/>
      <w:marRight w:val="0"/>
      <w:marTop w:val="0"/>
      <w:marBottom w:val="0"/>
      <w:divBdr>
        <w:top w:val="none" w:sz="0" w:space="0" w:color="auto"/>
        <w:left w:val="none" w:sz="0" w:space="0" w:color="auto"/>
        <w:bottom w:val="none" w:sz="0" w:space="0" w:color="auto"/>
        <w:right w:val="none" w:sz="0" w:space="0" w:color="auto"/>
      </w:divBdr>
    </w:div>
    <w:div w:id="1265649608">
      <w:bodyDiv w:val="1"/>
      <w:marLeft w:val="0"/>
      <w:marRight w:val="0"/>
      <w:marTop w:val="0"/>
      <w:marBottom w:val="0"/>
      <w:divBdr>
        <w:top w:val="none" w:sz="0" w:space="0" w:color="auto"/>
        <w:left w:val="none" w:sz="0" w:space="0" w:color="auto"/>
        <w:bottom w:val="none" w:sz="0" w:space="0" w:color="auto"/>
        <w:right w:val="none" w:sz="0" w:space="0" w:color="auto"/>
      </w:divBdr>
    </w:div>
    <w:div w:id="1351102277">
      <w:bodyDiv w:val="1"/>
      <w:marLeft w:val="0"/>
      <w:marRight w:val="0"/>
      <w:marTop w:val="0"/>
      <w:marBottom w:val="0"/>
      <w:divBdr>
        <w:top w:val="none" w:sz="0" w:space="0" w:color="auto"/>
        <w:left w:val="none" w:sz="0" w:space="0" w:color="auto"/>
        <w:bottom w:val="none" w:sz="0" w:space="0" w:color="auto"/>
        <w:right w:val="none" w:sz="0" w:space="0" w:color="auto"/>
      </w:divBdr>
    </w:div>
    <w:div w:id="1366056638">
      <w:bodyDiv w:val="1"/>
      <w:marLeft w:val="0"/>
      <w:marRight w:val="0"/>
      <w:marTop w:val="0"/>
      <w:marBottom w:val="0"/>
      <w:divBdr>
        <w:top w:val="none" w:sz="0" w:space="0" w:color="auto"/>
        <w:left w:val="none" w:sz="0" w:space="0" w:color="auto"/>
        <w:bottom w:val="none" w:sz="0" w:space="0" w:color="auto"/>
        <w:right w:val="none" w:sz="0" w:space="0" w:color="auto"/>
      </w:divBdr>
    </w:div>
    <w:div w:id="1411123104">
      <w:bodyDiv w:val="1"/>
      <w:marLeft w:val="0"/>
      <w:marRight w:val="0"/>
      <w:marTop w:val="0"/>
      <w:marBottom w:val="0"/>
      <w:divBdr>
        <w:top w:val="none" w:sz="0" w:space="0" w:color="auto"/>
        <w:left w:val="none" w:sz="0" w:space="0" w:color="auto"/>
        <w:bottom w:val="none" w:sz="0" w:space="0" w:color="auto"/>
        <w:right w:val="none" w:sz="0" w:space="0" w:color="auto"/>
      </w:divBdr>
    </w:div>
    <w:div w:id="1417090223">
      <w:bodyDiv w:val="1"/>
      <w:marLeft w:val="0"/>
      <w:marRight w:val="0"/>
      <w:marTop w:val="0"/>
      <w:marBottom w:val="0"/>
      <w:divBdr>
        <w:top w:val="none" w:sz="0" w:space="0" w:color="auto"/>
        <w:left w:val="none" w:sz="0" w:space="0" w:color="auto"/>
        <w:bottom w:val="none" w:sz="0" w:space="0" w:color="auto"/>
        <w:right w:val="none" w:sz="0" w:space="0" w:color="auto"/>
      </w:divBdr>
    </w:div>
    <w:div w:id="1607541201">
      <w:bodyDiv w:val="1"/>
      <w:marLeft w:val="0"/>
      <w:marRight w:val="0"/>
      <w:marTop w:val="0"/>
      <w:marBottom w:val="0"/>
      <w:divBdr>
        <w:top w:val="none" w:sz="0" w:space="0" w:color="auto"/>
        <w:left w:val="none" w:sz="0" w:space="0" w:color="auto"/>
        <w:bottom w:val="none" w:sz="0" w:space="0" w:color="auto"/>
        <w:right w:val="none" w:sz="0" w:space="0" w:color="auto"/>
      </w:divBdr>
    </w:div>
    <w:div w:id="1647319440">
      <w:bodyDiv w:val="1"/>
      <w:marLeft w:val="0"/>
      <w:marRight w:val="0"/>
      <w:marTop w:val="0"/>
      <w:marBottom w:val="0"/>
      <w:divBdr>
        <w:top w:val="none" w:sz="0" w:space="0" w:color="auto"/>
        <w:left w:val="none" w:sz="0" w:space="0" w:color="auto"/>
        <w:bottom w:val="none" w:sz="0" w:space="0" w:color="auto"/>
        <w:right w:val="none" w:sz="0" w:space="0" w:color="auto"/>
      </w:divBdr>
    </w:div>
    <w:div w:id="2040424007">
      <w:bodyDiv w:val="1"/>
      <w:marLeft w:val="0"/>
      <w:marRight w:val="0"/>
      <w:marTop w:val="0"/>
      <w:marBottom w:val="0"/>
      <w:divBdr>
        <w:top w:val="none" w:sz="0" w:space="0" w:color="auto"/>
        <w:left w:val="none" w:sz="0" w:space="0" w:color="auto"/>
        <w:bottom w:val="none" w:sz="0" w:space="0" w:color="auto"/>
        <w:right w:val="none" w:sz="0" w:space="0" w:color="auto"/>
      </w:divBdr>
    </w:div>
    <w:div w:id="2055962285">
      <w:bodyDiv w:val="1"/>
      <w:marLeft w:val="0"/>
      <w:marRight w:val="0"/>
      <w:marTop w:val="0"/>
      <w:marBottom w:val="0"/>
      <w:divBdr>
        <w:top w:val="none" w:sz="0" w:space="0" w:color="auto"/>
        <w:left w:val="none" w:sz="0" w:space="0" w:color="auto"/>
        <w:bottom w:val="none" w:sz="0" w:space="0" w:color="auto"/>
        <w:right w:val="none" w:sz="0" w:space="0" w:color="auto"/>
      </w:divBdr>
    </w:div>
    <w:div w:id="210930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e-sa.org.za" TargetMode="Externa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http://www.ice-sa.org.za" TargetMode="Externa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34</Pages>
  <Words>9131</Words>
  <Characters>47122</Characters>
  <Application>Microsoft Office Word</Application>
  <DocSecurity>0</DocSecurity>
  <Lines>2480</Lines>
  <Paragraphs>1148</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Itumeleng Mooketsi</dc:creator>
  <cp:keywords/>
  <dc:description/>
  <cp:lastModifiedBy>Itumeleng Mooketsi</cp:lastModifiedBy>
  <cp:revision>9</cp:revision>
  <cp:lastPrinted>2025-10-22T13:12:00Z</cp:lastPrinted>
  <dcterms:created xsi:type="dcterms:W3CDTF">2025-10-22T13:12:00Z</dcterms:created>
  <dcterms:modified xsi:type="dcterms:W3CDTF">2025-10-22T13:39:00Z</dcterms:modified>
</cp:coreProperties>
</file>